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6980C" w14:textId="2736149D" w:rsidR="00013370" w:rsidRDefault="005E28C5" w:rsidP="0019639A">
      <w:pPr>
        <w:pStyle w:val="Heading6"/>
      </w:pPr>
      <w:r w:rsidRPr="0019639A">
        <w:t>Family Assistance Center (FAC) Toolkit</w:t>
      </w:r>
    </w:p>
    <w:p w14:paraId="60C18EEB" w14:textId="0B74D9F8" w:rsidR="00E50CDB" w:rsidRPr="00F12525" w:rsidRDefault="00620BC2" w:rsidP="00F12525">
      <w:pPr>
        <w:pStyle w:val="BodyText"/>
        <w:rPr>
          <w:i/>
          <w:iCs/>
        </w:rPr>
      </w:pPr>
      <w:r w:rsidRPr="0048789E">
        <w:rPr>
          <w:i/>
          <w:iCs/>
        </w:rPr>
        <w:t>[</w:t>
      </w:r>
      <w:r w:rsidR="0048789E">
        <w:rPr>
          <w:i/>
          <w:iCs/>
        </w:rPr>
        <w:t xml:space="preserve">Note: </w:t>
      </w:r>
      <w:r w:rsidRPr="0048789E">
        <w:rPr>
          <w:i/>
          <w:iCs/>
        </w:rPr>
        <w:t xml:space="preserve">This </w:t>
      </w:r>
      <w:r w:rsidR="00E4671B" w:rsidRPr="0048789E">
        <w:rPr>
          <w:i/>
          <w:iCs/>
        </w:rPr>
        <w:t>Appendix C T</w:t>
      </w:r>
      <w:r w:rsidRPr="0048789E">
        <w:rPr>
          <w:i/>
          <w:iCs/>
        </w:rPr>
        <w:t xml:space="preserve">able of </w:t>
      </w:r>
      <w:r w:rsidR="00E4671B" w:rsidRPr="0048789E">
        <w:rPr>
          <w:i/>
          <w:iCs/>
        </w:rPr>
        <w:t>C</w:t>
      </w:r>
      <w:r w:rsidRPr="0048789E">
        <w:rPr>
          <w:i/>
          <w:iCs/>
        </w:rPr>
        <w:t>ontents is included for illustrative purposes in this document</w:t>
      </w:r>
      <w:r w:rsidR="001639C2" w:rsidRPr="0048789E">
        <w:rPr>
          <w:i/>
          <w:iCs/>
        </w:rPr>
        <w:t xml:space="preserve"> but should be removed, leaving only the main </w:t>
      </w:r>
      <w:r w:rsidR="00D54208" w:rsidRPr="0048789E">
        <w:rPr>
          <w:i/>
          <w:iCs/>
        </w:rPr>
        <w:t xml:space="preserve">base plan </w:t>
      </w:r>
      <w:r w:rsidR="001639C2" w:rsidRPr="0048789E">
        <w:rPr>
          <w:i/>
          <w:iCs/>
        </w:rPr>
        <w:t xml:space="preserve">table of contents, </w:t>
      </w:r>
      <w:r w:rsidR="00A07A9B" w:rsidRPr="0048789E">
        <w:rPr>
          <w:i/>
          <w:iCs/>
        </w:rPr>
        <w:t xml:space="preserve">when and </w:t>
      </w:r>
      <w:r w:rsidR="001639C2" w:rsidRPr="0048789E">
        <w:rPr>
          <w:i/>
          <w:iCs/>
        </w:rPr>
        <w:t>if all documents are combined with the Family Assistance Base Plan t</w:t>
      </w:r>
      <w:r w:rsidR="00D54208" w:rsidRPr="0048789E">
        <w:rPr>
          <w:i/>
          <w:iCs/>
        </w:rPr>
        <w:t>o create a single document.]</w:t>
      </w:r>
    </w:p>
    <w:sdt>
      <w:sdtPr>
        <w:rPr>
          <w:rFonts w:ascii="Arial" w:hAnsi="Arial" w:cstheme="minorBidi"/>
          <w:color w:val="auto"/>
          <w:sz w:val="20"/>
          <w:szCs w:val="24"/>
        </w:rPr>
        <w:id w:val="-2142872426"/>
        <w:docPartObj>
          <w:docPartGallery w:val="Table of Contents"/>
          <w:docPartUnique/>
        </w:docPartObj>
      </w:sdtPr>
      <w:sdtEndPr>
        <w:rPr>
          <w:b/>
          <w:bCs/>
          <w:noProof/>
        </w:rPr>
      </w:sdtEndPr>
      <w:sdtContent>
        <w:p w14:paraId="2C3A2F0B" w14:textId="7754B13D" w:rsidR="001944C9" w:rsidRPr="00ED21EE" w:rsidRDefault="001944C9" w:rsidP="005B438A">
          <w:pPr>
            <w:pStyle w:val="TOCTitle"/>
            <w:rPr>
              <w:rFonts w:ascii="Segoe UI" w:hAnsi="Segoe UI" w:cs="Segoe UI"/>
              <w:bCs/>
              <w:noProof/>
              <w:color w:val="1F3864" w:themeColor="accent1" w:themeShade="80"/>
            </w:rPr>
          </w:pPr>
          <w:r w:rsidRPr="00ED21EE">
            <w:rPr>
              <w:rFonts w:ascii="Segoe UI" w:hAnsi="Segoe UI" w:cs="Segoe UI"/>
              <w:bCs/>
              <w:noProof/>
              <w:color w:val="1F3864" w:themeColor="accent1" w:themeShade="80"/>
            </w:rPr>
            <w:t>Table of Contents</w:t>
          </w:r>
        </w:p>
        <w:p w14:paraId="7ED5456B" w14:textId="3B1EA8DD" w:rsidR="00545E5B" w:rsidRDefault="00BD4033">
          <w:pPr>
            <w:pStyle w:val="TOC1"/>
            <w:rPr>
              <w:rFonts w:asciiTheme="minorHAnsi" w:eastAsiaTheme="minorEastAsia" w:hAnsiTheme="minorHAnsi" w:cstheme="minorBidi"/>
              <w:b w:val="0"/>
              <w:sz w:val="22"/>
              <w:szCs w:val="22"/>
            </w:rPr>
          </w:pPr>
          <w:r>
            <w:rPr>
              <w:b w:val="0"/>
            </w:rPr>
            <w:fldChar w:fldCharType="begin"/>
          </w:r>
          <w:r>
            <w:rPr>
              <w:b w:val="0"/>
            </w:rPr>
            <w:instrText xml:space="preserve"> TOC \h \z \t "Heading 7,1,Heading 8,2,Heading 9,3" </w:instrText>
          </w:r>
          <w:r>
            <w:rPr>
              <w:b w:val="0"/>
            </w:rPr>
            <w:fldChar w:fldCharType="separate"/>
          </w:r>
          <w:hyperlink w:anchor="_Toc111186732" w:history="1">
            <w:r w:rsidR="00545E5B" w:rsidRPr="00F40E42">
              <w:rPr>
                <w:rStyle w:val="Hyperlink"/>
              </w:rPr>
              <w:t>Attachment A: Example – Local State of Emergency/Emergency Declaration</w:t>
            </w:r>
            <w:r w:rsidR="00545E5B">
              <w:rPr>
                <w:webHidden/>
              </w:rPr>
              <w:tab/>
            </w:r>
            <w:r w:rsidR="00545E5B">
              <w:rPr>
                <w:webHidden/>
              </w:rPr>
              <w:fldChar w:fldCharType="begin"/>
            </w:r>
            <w:r w:rsidR="00545E5B">
              <w:rPr>
                <w:webHidden/>
              </w:rPr>
              <w:instrText xml:space="preserve"> PAGEREF _Toc111186732 \h </w:instrText>
            </w:r>
            <w:r w:rsidR="00545E5B">
              <w:rPr>
                <w:webHidden/>
              </w:rPr>
            </w:r>
            <w:r w:rsidR="00545E5B">
              <w:rPr>
                <w:webHidden/>
              </w:rPr>
              <w:fldChar w:fldCharType="separate"/>
            </w:r>
            <w:r w:rsidR="00545E5B">
              <w:rPr>
                <w:webHidden/>
              </w:rPr>
              <w:t>3</w:t>
            </w:r>
            <w:r w:rsidR="00545E5B">
              <w:rPr>
                <w:webHidden/>
              </w:rPr>
              <w:fldChar w:fldCharType="end"/>
            </w:r>
          </w:hyperlink>
        </w:p>
        <w:p w14:paraId="56D51A5F" w14:textId="109AAA8A" w:rsidR="00545E5B" w:rsidRDefault="004A6E5B">
          <w:pPr>
            <w:pStyle w:val="TOC1"/>
            <w:rPr>
              <w:rFonts w:asciiTheme="minorHAnsi" w:eastAsiaTheme="minorEastAsia" w:hAnsiTheme="minorHAnsi" w:cstheme="minorBidi"/>
              <w:b w:val="0"/>
              <w:sz w:val="22"/>
              <w:szCs w:val="22"/>
            </w:rPr>
          </w:pPr>
          <w:hyperlink w:anchor="_Toc111186733" w:history="1">
            <w:r w:rsidR="00545E5B" w:rsidRPr="00F40E42">
              <w:rPr>
                <w:rStyle w:val="Hyperlink"/>
              </w:rPr>
              <w:t>Attachment B: Site Selection and Activation Tools</w:t>
            </w:r>
            <w:r w:rsidR="00545E5B">
              <w:rPr>
                <w:webHidden/>
              </w:rPr>
              <w:tab/>
            </w:r>
            <w:r w:rsidR="00545E5B">
              <w:rPr>
                <w:webHidden/>
              </w:rPr>
              <w:fldChar w:fldCharType="begin"/>
            </w:r>
            <w:r w:rsidR="00545E5B">
              <w:rPr>
                <w:webHidden/>
              </w:rPr>
              <w:instrText xml:space="preserve"> PAGEREF _Toc111186733 \h </w:instrText>
            </w:r>
            <w:r w:rsidR="00545E5B">
              <w:rPr>
                <w:webHidden/>
              </w:rPr>
            </w:r>
            <w:r w:rsidR="00545E5B">
              <w:rPr>
                <w:webHidden/>
              </w:rPr>
              <w:fldChar w:fldCharType="separate"/>
            </w:r>
            <w:r w:rsidR="00545E5B">
              <w:rPr>
                <w:webHidden/>
              </w:rPr>
              <w:t>4</w:t>
            </w:r>
            <w:r w:rsidR="00545E5B">
              <w:rPr>
                <w:webHidden/>
              </w:rPr>
              <w:fldChar w:fldCharType="end"/>
            </w:r>
          </w:hyperlink>
        </w:p>
        <w:p w14:paraId="48619C22" w14:textId="670BC950" w:rsidR="00545E5B" w:rsidRDefault="004A6E5B">
          <w:pPr>
            <w:pStyle w:val="TOC2"/>
            <w:rPr>
              <w:rFonts w:asciiTheme="minorHAnsi" w:eastAsiaTheme="minorEastAsia" w:hAnsiTheme="minorHAnsi" w:cstheme="minorBidi"/>
              <w:b w:val="0"/>
              <w:sz w:val="22"/>
              <w:szCs w:val="22"/>
            </w:rPr>
          </w:pPr>
          <w:hyperlink w:anchor="_Toc111186734" w:history="1">
            <w:r w:rsidR="00545E5B" w:rsidRPr="00F40E42">
              <w:rPr>
                <w:rStyle w:val="Hyperlink"/>
              </w:rPr>
              <w:t>B-1. FAC Facility Size Estimation Tool</w:t>
            </w:r>
            <w:r w:rsidR="00545E5B">
              <w:rPr>
                <w:webHidden/>
              </w:rPr>
              <w:tab/>
            </w:r>
            <w:r w:rsidR="00545E5B">
              <w:rPr>
                <w:webHidden/>
              </w:rPr>
              <w:fldChar w:fldCharType="begin"/>
            </w:r>
            <w:r w:rsidR="00545E5B">
              <w:rPr>
                <w:webHidden/>
              </w:rPr>
              <w:instrText xml:space="preserve"> PAGEREF _Toc111186734 \h </w:instrText>
            </w:r>
            <w:r w:rsidR="00545E5B">
              <w:rPr>
                <w:webHidden/>
              </w:rPr>
            </w:r>
            <w:r w:rsidR="00545E5B">
              <w:rPr>
                <w:webHidden/>
              </w:rPr>
              <w:fldChar w:fldCharType="separate"/>
            </w:r>
            <w:r w:rsidR="00545E5B">
              <w:rPr>
                <w:webHidden/>
              </w:rPr>
              <w:t>4</w:t>
            </w:r>
            <w:r w:rsidR="00545E5B">
              <w:rPr>
                <w:webHidden/>
              </w:rPr>
              <w:fldChar w:fldCharType="end"/>
            </w:r>
          </w:hyperlink>
        </w:p>
        <w:p w14:paraId="63AF9439" w14:textId="3216A037" w:rsidR="00545E5B" w:rsidRDefault="004A6E5B">
          <w:pPr>
            <w:pStyle w:val="TOC2"/>
            <w:rPr>
              <w:rFonts w:asciiTheme="minorHAnsi" w:eastAsiaTheme="minorEastAsia" w:hAnsiTheme="minorHAnsi" w:cstheme="minorBidi"/>
              <w:b w:val="0"/>
              <w:sz w:val="22"/>
              <w:szCs w:val="22"/>
            </w:rPr>
          </w:pPr>
          <w:hyperlink w:anchor="_Toc111186735" w:history="1">
            <w:r w:rsidR="00545E5B" w:rsidRPr="00F40E42">
              <w:rPr>
                <w:rStyle w:val="Hyperlink"/>
              </w:rPr>
              <w:t>B-2. FAC Site Assessment Form</w:t>
            </w:r>
            <w:r w:rsidR="00545E5B">
              <w:rPr>
                <w:webHidden/>
              </w:rPr>
              <w:tab/>
            </w:r>
            <w:r w:rsidR="00545E5B">
              <w:rPr>
                <w:webHidden/>
              </w:rPr>
              <w:fldChar w:fldCharType="begin"/>
            </w:r>
            <w:r w:rsidR="00545E5B">
              <w:rPr>
                <w:webHidden/>
              </w:rPr>
              <w:instrText xml:space="preserve"> PAGEREF _Toc111186735 \h </w:instrText>
            </w:r>
            <w:r w:rsidR="00545E5B">
              <w:rPr>
                <w:webHidden/>
              </w:rPr>
            </w:r>
            <w:r w:rsidR="00545E5B">
              <w:rPr>
                <w:webHidden/>
              </w:rPr>
              <w:fldChar w:fldCharType="separate"/>
            </w:r>
            <w:r w:rsidR="00545E5B">
              <w:rPr>
                <w:webHidden/>
              </w:rPr>
              <w:t>5</w:t>
            </w:r>
            <w:r w:rsidR="00545E5B">
              <w:rPr>
                <w:webHidden/>
              </w:rPr>
              <w:fldChar w:fldCharType="end"/>
            </w:r>
          </w:hyperlink>
        </w:p>
        <w:p w14:paraId="61D640AC" w14:textId="2B73D7A2" w:rsidR="00545E5B" w:rsidRDefault="004A6E5B">
          <w:pPr>
            <w:pStyle w:val="TOC2"/>
            <w:rPr>
              <w:rFonts w:asciiTheme="minorHAnsi" w:eastAsiaTheme="minorEastAsia" w:hAnsiTheme="minorHAnsi" w:cstheme="minorBidi"/>
              <w:b w:val="0"/>
              <w:sz w:val="22"/>
              <w:szCs w:val="22"/>
            </w:rPr>
          </w:pPr>
          <w:hyperlink w:anchor="_Toc111186736" w:history="1">
            <w:r w:rsidR="00545E5B" w:rsidRPr="00F40E42">
              <w:rPr>
                <w:rStyle w:val="Hyperlink"/>
              </w:rPr>
              <w:t>B-3. FAC Sample Layout</w:t>
            </w:r>
            <w:r w:rsidR="00545E5B">
              <w:rPr>
                <w:webHidden/>
              </w:rPr>
              <w:tab/>
            </w:r>
            <w:r w:rsidR="00545E5B">
              <w:rPr>
                <w:webHidden/>
              </w:rPr>
              <w:fldChar w:fldCharType="begin"/>
            </w:r>
            <w:r w:rsidR="00545E5B">
              <w:rPr>
                <w:webHidden/>
              </w:rPr>
              <w:instrText xml:space="preserve"> PAGEREF _Toc111186736 \h </w:instrText>
            </w:r>
            <w:r w:rsidR="00545E5B">
              <w:rPr>
                <w:webHidden/>
              </w:rPr>
            </w:r>
            <w:r w:rsidR="00545E5B">
              <w:rPr>
                <w:webHidden/>
              </w:rPr>
              <w:fldChar w:fldCharType="separate"/>
            </w:r>
            <w:r w:rsidR="00545E5B">
              <w:rPr>
                <w:webHidden/>
              </w:rPr>
              <w:t>9</w:t>
            </w:r>
            <w:r w:rsidR="00545E5B">
              <w:rPr>
                <w:webHidden/>
              </w:rPr>
              <w:fldChar w:fldCharType="end"/>
            </w:r>
          </w:hyperlink>
        </w:p>
        <w:p w14:paraId="737BEAE3" w14:textId="028437FE" w:rsidR="00545E5B" w:rsidRDefault="004A6E5B">
          <w:pPr>
            <w:pStyle w:val="TOC2"/>
            <w:rPr>
              <w:rFonts w:asciiTheme="minorHAnsi" w:eastAsiaTheme="minorEastAsia" w:hAnsiTheme="minorHAnsi" w:cstheme="minorBidi"/>
              <w:b w:val="0"/>
              <w:sz w:val="22"/>
              <w:szCs w:val="22"/>
            </w:rPr>
          </w:pPr>
          <w:hyperlink w:anchor="_Toc111186737" w:history="1">
            <w:r w:rsidR="00545E5B" w:rsidRPr="00F40E42">
              <w:rPr>
                <w:rStyle w:val="Hyperlink"/>
              </w:rPr>
              <w:t>B-4. FAC Facility Use Agreement Template</w:t>
            </w:r>
            <w:r w:rsidR="00545E5B">
              <w:rPr>
                <w:webHidden/>
              </w:rPr>
              <w:tab/>
            </w:r>
            <w:r w:rsidR="00545E5B">
              <w:rPr>
                <w:webHidden/>
              </w:rPr>
              <w:fldChar w:fldCharType="begin"/>
            </w:r>
            <w:r w:rsidR="00545E5B">
              <w:rPr>
                <w:webHidden/>
              </w:rPr>
              <w:instrText xml:space="preserve"> PAGEREF _Toc111186737 \h </w:instrText>
            </w:r>
            <w:r w:rsidR="00545E5B">
              <w:rPr>
                <w:webHidden/>
              </w:rPr>
            </w:r>
            <w:r w:rsidR="00545E5B">
              <w:rPr>
                <w:webHidden/>
              </w:rPr>
              <w:fldChar w:fldCharType="separate"/>
            </w:r>
            <w:r w:rsidR="00545E5B">
              <w:rPr>
                <w:webHidden/>
              </w:rPr>
              <w:t>14</w:t>
            </w:r>
            <w:r w:rsidR="00545E5B">
              <w:rPr>
                <w:webHidden/>
              </w:rPr>
              <w:fldChar w:fldCharType="end"/>
            </w:r>
          </w:hyperlink>
        </w:p>
        <w:p w14:paraId="73EEEF96" w14:textId="6E986D24" w:rsidR="00545E5B" w:rsidRDefault="004A6E5B">
          <w:pPr>
            <w:pStyle w:val="TOC3"/>
            <w:rPr>
              <w:rFonts w:asciiTheme="minorHAnsi" w:eastAsiaTheme="minorEastAsia" w:hAnsiTheme="minorHAnsi"/>
              <w:sz w:val="22"/>
              <w:szCs w:val="22"/>
            </w:rPr>
          </w:pPr>
          <w:hyperlink w:anchor="_Toc111186738" w:history="1">
            <w:r w:rsidR="00545E5B" w:rsidRPr="00F40E42">
              <w:rPr>
                <w:rStyle w:val="Hyperlink"/>
              </w:rPr>
              <w:t>B-4-1. Facility Use Agreement Annex A: Organizational Contact Information</w:t>
            </w:r>
            <w:r w:rsidR="00545E5B">
              <w:rPr>
                <w:webHidden/>
              </w:rPr>
              <w:tab/>
            </w:r>
            <w:r w:rsidR="00545E5B">
              <w:rPr>
                <w:webHidden/>
              </w:rPr>
              <w:fldChar w:fldCharType="begin"/>
            </w:r>
            <w:r w:rsidR="00545E5B">
              <w:rPr>
                <w:webHidden/>
              </w:rPr>
              <w:instrText xml:space="preserve"> PAGEREF _Toc111186738 \h </w:instrText>
            </w:r>
            <w:r w:rsidR="00545E5B">
              <w:rPr>
                <w:webHidden/>
              </w:rPr>
            </w:r>
            <w:r w:rsidR="00545E5B">
              <w:rPr>
                <w:webHidden/>
              </w:rPr>
              <w:fldChar w:fldCharType="separate"/>
            </w:r>
            <w:r w:rsidR="00545E5B">
              <w:rPr>
                <w:webHidden/>
              </w:rPr>
              <w:t>21</w:t>
            </w:r>
            <w:r w:rsidR="00545E5B">
              <w:rPr>
                <w:webHidden/>
              </w:rPr>
              <w:fldChar w:fldCharType="end"/>
            </w:r>
          </w:hyperlink>
        </w:p>
        <w:p w14:paraId="306A47B4" w14:textId="7CF54264" w:rsidR="00545E5B" w:rsidRDefault="004A6E5B">
          <w:pPr>
            <w:pStyle w:val="TOC3"/>
            <w:rPr>
              <w:rFonts w:asciiTheme="minorHAnsi" w:eastAsiaTheme="minorEastAsia" w:hAnsiTheme="minorHAnsi"/>
              <w:sz w:val="22"/>
              <w:szCs w:val="22"/>
            </w:rPr>
          </w:pPr>
          <w:hyperlink w:anchor="_Toc111186739" w:history="1">
            <w:r w:rsidR="00545E5B" w:rsidRPr="00F40E42">
              <w:rPr>
                <w:rStyle w:val="Hyperlink"/>
              </w:rPr>
              <w:t>B-4-2. Facility Use Agreement Annex B: Facilities Covered by This Agreement</w:t>
            </w:r>
            <w:r w:rsidR="00545E5B">
              <w:rPr>
                <w:webHidden/>
              </w:rPr>
              <w:tab/>
            </w:r>
            <w:r w:rsidR="00545E5B">
              <w:rPr>
                <w:webHidden/>
              </w:rPr>
              <w:fldChar w:fldCharType="begin"/>
            </w:r>
            <w:r w:rsidR="00545E5B">
              <w:rPr>
                <w:webHidden/>
              </w:rPr>
              <w:instrText xml:space="preserve"> PAGEREF _Toc111186739 \h </w:instrText>
            </w:r>
            <w:r w:rsidR="00545E5B">
              <w:rPr>
                <w:webHidden/>
              </w:rPr>
            </w:r>
            <w:r w:rsidR="00545E5B">
              <w:rPr>
                <w:webHidden/>
              </w:rPr>
              <w:fldChar w:fldCharType="separate"/>
            </w:r>
            <w:r w:rsidR="00545E5B">
              <w:rPr>
                <w:webHidden/>
              </w:rPr>
              <w:t>22</w:t>
            </w:r>
            <w:r w:rsidR="00545E5B">
              <w:rPr>
                <w:webHidden/>
              </w:rPr>
              <w:fldChar w:fldCharType="end"/>
            </w:r>
          </w:hyperlink>
        </w:p>
        <w:p w14:paraId="784D81C1" w14:textId="2935A7A7" w:rsidR="00545E5B" w:rsidRDefault="004A6E5B">
          <w:pPr>
            <w:pStyle w:val="TOC2"/>
            <w:rPr>
              <w:rFonts w:asciiTheme="minorHAnsi" w:eastAsiaTheme="minorEastAsia" w:hAnsiTheme="minorHAnsi" w:cstheme="minorBidi"/>
              <w:b w:val="0"/>
              <w:sz w:val="22"/>
              <w:szCs w:val="22"/>
            </w:rPr>
          </w:pPr>
          <w:hyperlink w:anchor="_Toc111186740" w:history="1">
            <w:r w:rsidR="00545E5B" w:rsidRPr="00F40E42">
              <w:rPr>
                <w:rStyle w:val="Hyperlink"/>
              </w:rPr>
              <w:t>B-5. Just-in-Time Facility Use Agreement Template</w:t>
            </w:r>
            <w:r w:rsidR="00545E5B">
              <w:rPr>
                <w:webHidden/>
              </w:rPr>
              <w:tab/>
            </w:r>
            <w:r w:rsidR="00545E5B">
              <w:rPr>
                <w:webHidden/>
              </w:rPr>
              <w:fldChar w:fldCharType="begin"/>
            </w:r>
            <w:r w:rsidR="00545E5B">
              <w:rPr>
                <w:webHidden/>
              </w:rPr>
              <w:instrText xml:space="preserve"> PAGEREF _Toc111186740 \h </w:instrText>
            </w:r>
            <w:r w:rsidR="00545E5B">
              <w:rPr>
                <w:webHidden/>
              </w:rPr>
            </w:r>
            <w:r w:rsidR="00545E5B">
              <w:rPr>
                <w:webHidden/>
              </w:rPr>
              <w:fldChar w:fldCharType="separate"/>
            </w:r>
            <w:r w:rsidR="00545E5B">
              <w:rPr>
                <w:webHidden/>
              </w:rPr>
              <w:t>23</w:t>
            </w:r>
            <w:r w:rsidR="00545E5B">
              <w:rPr>
                <w:webHidden/>
              </w:rPr>
              <w:fldChar w:fldCharType="end"/>
            </w:r>
          </w:hyperlink>
        </w:p>
        <w:p w14:paraId="5077C040" w14:textId="182481D5" w:rsidR="00545E5B" w:rsidRDefault="004A6E5B">
          <w:pPr>
            <w:pStyle w:val="TOC2"/>
            <w:rPr>
              <w:rFonts w:asciiTheme="minorHAnsi" w:eastAsiaTheme="minorEastAsia" w:hAnsiTheme="minorHAnsi" w:cstheme="minorBidi"/>
              <w:b w:val="0"/>
              <w:sz w:val="22"/>
              <w:szCs w:val="22"/>
            </w:rPr>
          </w:pPr>
          <w:hyperlink w:anchor="_Toc111186741" w:history="1">
            <w:r w:rsidR="00545E5B" w:rsidRPr="00F40E42">
              <w:rPr>
                <w:rStyle w:val="Hyperlink"/>
              </w:rPr>
              <w:t>B-6. FAC Activation Checklist</w:t>
            </w:r>
            <w:r w:rsidR="00545E5B">
              <w:rPr>
                <w:webHidden/>
              </w:rPr>
              <w:tab/>
            </w:r>
            <w:r w:rsidR="00545E5B">
              <w:rPr>
                <w:webHidden/>
              </w:rPr>
              <w:fldChar w:fldCharType="begin"/>
            </w:r>
            <w:r w:rsidR="00545E5B">
              <w:rPr>
                <w:webHidden/>
              </w:rPr>
              <w:instrText xml:space="preserve"> PAGEREF _Toc111186741 \h </w:instrText>
            </w:r>
            <w:r w:rsidR="00545E5B">
              <w:rPr>
                <w:webHidden/>
              </w:rPr>
            </w:r>
            <w:r w:rsidR="00545E5B">
              <w:rPr>
                <w:webHidden/>
              </w:rPr>
              <w:fldChar w:fldCharType="separate"/>
            </w:r>
            <w:r w:rsidR="00545E5B">
              <w:rPr>
                <w:webHidden/>
              </w:rPr>
              <w:t>27</w:t>
            </w:r>
            <w:r w:rsidR="00545E5B">
              <w:rPr>
                <w:webHidden/>
              </w:rPr>
              <w:fldChar w:fldCharType="end"/>
            </w:r>
          </w:hyperlink>
        </w:p>
        <w:p w14:paraId="1D1729E6" w14:textId="6286A327" w:rsidR="00545E5B" w:rsidRDefault="004A6E5B">
          <w:pPr>
            <w:pStyle w:val="TOC3"/>
            <w:rPr>
              <w:rFonts w:asciiTheme="minorHAnsi" w:eastAsiaTheme="minorEastAsia" w:hAnsiTheme="minorHAnsi"/>
              <w:sz w:val="22"/>
              <w:szCs w:val="22"/>
            </w:rPr>
          </w:pPr>
          <w:hyperlink w:anchor="_Toc111186742" w:history="1">
            <w:r w:rsidR="00545E5B" w:rsidRPr="00F40E42">
              <w:rPr>
                <w:rStyle w:val="Hyperlink"/>
              </w:rPr>
              <w:t>B-6-1. FAC Facility Activation Worksheet</w:t>
            </w:r>
            <w:r w:rsidR="00545E5B">
              <w:rPr>
                <w:webHidden/>
              </w:rPr>
              <w:tab/>
            </w:r>
            <w:r w:rsidR="00545E5B">
              <w:rPr>
                <w:webHidden/>
              </w:rPr>
              <w:fldChar w:fldCharType="begin"/>
            </w:r>
            <w:r w:rsidR="00545E5B">
              <w:rPr>
                <w:webHidden/>
              </w:rPr>
              <w:instrText xml:space="preserve"> PAGEREF _Toc111186742 \h </w:instrText>
            </w:r>
            <w:r w:rsidR="00545E5B">
              <w:rPr>
                <w:webHidden/>
              </w:rPr>
            </w:r>
            <w:r w:rsidR="00545E5B">
              <w:rPr>
                <w:webHidden/>
              </w:rPr>
              <w:fldChar w:fldCharType="separate"/>
            </w:r>
            <w:r w:rsidR="00545E5B">
              <w:rPr>
                <w:webHidden/>
              </w:rPr>
              <w:t>28</w:t>
            </w:r>
            <w:r w:rsidR="00545E5B">
              <w:rPr>
                <w:webHidden/>
              </w:rPr>
              <w:fldChar w:fldCharType="end"/>
            </w:r>
          </w:hyperlink>
        </w:p>
        <w:p w14:paraId="1CAF1D72" w14:textId="1F110612" w:rsidR="00545E5B" w:rsidRDefault="004A6E5B">
          <w:pPr>
            <w:pStyle w:val="TOC3"/>
            <w:rPr>
              <w:rFonts w:asciiTheme="minorHAnsi" w:eastAsiaTheme="minorEastAsia" w:hAnsiTheme="minorHAnsi"/>
              <w:sz w:val="22"/>
              <w:szCs w:val="22"/>
            </w:rPr>
          </w:pPr>
          <w:hyperlink w:anchor="_Toc111186743" w:history="1">
            <w:r w:rsidR="00545E5B" w:rsidRPr="00F40E42">
              <w:rPr>
                <w:rStyle w:val="Hyperlink"/>
              </w:rPr>
              <w:t>B-6-2. Potential Social Services Provided at FAC</w:t>
            </w:r>
            <w:r w:rsidR="00545E5B">
              <w:rPr>
                <w:webHidden/>
              </w:rPr>
              <w:tab/>
            </w:r>
            <w:r w:rsidR="00545E5B">
              <w:rPr>
                <w:webHidden/>
              </w:rPr>
              <w:fldChar w:fldCharType="begin"/>
            </w:r>
            <w:r w:rsidR="00545E5B">
              <w:rPr>
                <w:webHidden/>
              </w:rPr>
              <w:instrText xml:space="preserve"> PAGEREF _Toc111186743 \h </w:instrText>
            </w:r>
            <w:r w:rsidR="00545E5B">
              <w:rPr>
                <w:webHidden/>
              </w:rPr>
            </w:r>
            <w:r w:rsidR="00545E5B">
              <w:rPr>
                <w:webHidden/>
              </w:rPr>
              <w:fldChar w:fldCharType="separate"/>
            </w:r>
            <w:r w:rsidR="00545E5B">
              <w:rPr>
                <w:webHidden/>
              </w:rPr>
              <w:t>30</w:t>
            </w:r>
            <w:r w:rsidR="00545E5B">
              <w:rPr>
                <w:webHidden/>
              </w:rPr>
              <w:fldChar w:fldCharType="end"/>
            </w:r>
          </w:hyperlink>
        </w:p>
        <w:p w14:paraId="05095D6F" w14:textId="4D764DA5" w:rsidR="00545E5B" w:rsidRDefault="004A6E5B">
          <w:pPr>
            <w:pStyle w:val="TOC1"/>
            <w:rPr>
              <w:rFonts w:asciiTheme="minorHAnsi" w:eastAsiaTheme="minorEastAsia" w:hAnsiTheme="minorHAnsi" w:cstheme="minorBidi"/>
              <w:b w:val="0"/>
              <w:sz w:val="22"/>
              <w:szCs w:val="22"/>
            </w:rPr>
          </w:pPr>
          <w:hyperlink w:anchor="_Toc111186744" w:history="1">
            <w:r w:rsidR="00545E5B" w:rsidRPr="00F40E42">
              <w:rPr>
                <w:rStyle w:val="Hyperlink"/>
              </w:rPr>
              <w:t>Attachment C: Staffing and Supplies</w:t>
            </w:r>
            <w:r w:rsidR="00545E5B">
              <w:rPr>
                <w:webHidden/>
              </w:rPr>
              <w:tab/>
            </w:r>
            <w:r w:rsidR="00545E5B">
              <w:rPr>
                <w:webHidden/>
              </w:rPr>
              <w:fldChar w:fldCharType="begin"/>
            </w:r>
            <w:r w:rsidR="00545E5B">
              <w:rPr>
                <w:webHidden/>
              </w:rPr>
              <w:instrText xml:space="preserve"> PAGEREF _Toc111186744 \h </w:instrText>
            </w:r>
            <w:r w:rsidR="00545E5B">
              <w:rPr>
                <w:webHidden/>
              </w:rPr>
            </w:r>
            <w:r w:rsidR="00545E5B">
              <w:rPr>
                <w:webHidden/>
              </w:rPr>
              <w:fldChar w:fldCharType="separate"/>
            </w:r>
            <w:r w:rsidR="00545E5B">
              <w:rPr>
                <w:webHidden/>
              </w:rPr>
              <w:t>31</w:t>
            </w:r>
            <w:r w:rsidR="00545E5B">
              <w:rPr>
                <w:webHidden/>
              </w:rPr>
              <w:fldChar w:fldCharType="end"/>
            </w:r>
          </w:hyperlink>
        </w:p>
        <w:p w14:paraId="53521595" w14:textId="200D02C3" w:rsidR="00545E5B" w:rsidRDefault="004A6E5B">
          <w:pPr>
            <w:pStyle w:val="TOC2"/>
            <w:rPr>
              <w:rFonts w:asciiTheme="minorHAnsi" w:eastAsiaTheme="minorEastAsia" w:hAnsiTheme="minorHAnsi" w:cstheme="minorBidi"/>
              <w:b w:val="0"/>
              <w:sz w:val="22"/>
              <w:szCs w:val="22"/>
            </w:rPr>
          </w:pPr>
          <w:hyperlink w:anchor="_Toc111186745" w:history="1">
            <w:r w:rsidR="00545E5B" w:rsidRPr="00F40E42">
              <w:rPr>
                <w:rStyle w:val="Hyperlink"/>
              </w:rPr>
              <w:t>C-1. FAC Staff Checklists</w:t>
            </w:r>
            <w:r w:rsidR="00545E5B">
              <w:rPr>
                <w:webHidden/>
              </w:rPr>
              <w:tab/>
            </w:r>
            <w:r w:rsidR="00545E5B">
              <w:rPr>
                <w:webHidden/>
              </w:rPr>
              <w:fldChar w:fldCharType="begin"/>
            </w:r>
            <w:r w:rsidR="00545E5B">
              <w:rPr>
                <w:webHidden/>
              </w:rPr>
              <w:instrText xml:space="preserve"> PAGEREF _Toc111186745 \h </w:instrText>
            </w:r>
            <w:r w:rsidR="00545E5B">
              <w:rPr>
                <w:webHidden/>
              </w:rPr>
            </w:r>
            <w:r w:rsidR="00545E5B">
              <w:rPr>
                <w:webHidden/>
              </w:rPr>
              <w:fldChar w:fldCharType="separate"/>
            </w:r>
            <w:r w:rsidR="00545E5B">
              <w:rPr>
                <w:webHidden/>
              </w:rPr>
              <w:t>31</w:t>
            </w:r>
            <w:r w:rsidR="00545E5B">
              <w:rPr>
                <w:webHidden/>
              </w:rPr>
              <w:fldChar w:fldCharType="end"/>
            </w:r>
          </w:hyperlink>
        </w:p>
        <w:p w14:paraId="0F12E00E" w14:textId="77993135" w:rsidR="00545E5B" w:rsidRDefault="004A6E5B">
          <w:pPr>
            <w:pStyle w:val="TOC2"/>
            <w:rPr>
              <w:rFonts w:asciiTheme="minorHAnsi" w:eastAsiaTheme="minorEastAsia" w:hAnsiTheme="minorHAnsi" w:cstheme="minorBidi"/>
              <w:b w:val="0"/>
              <w:sz w:val="22"/>
              <w:szCs w:val="22"/>
            </w:rPr>
          </w:pPr>
          <w:hyperlink w:anchor="_Toc111186746" w:history="1">
            <w:r w:rsidR="00545E5B" w:rsidRPr="00F40E42">
              <w:rPr>
                <w:rStyle w:val="Hyperlink"/>
              </w:rPr>
              <w:t>C-2. FAC Supply Guidelines</w:t>
            </w:r>
            <w:r w:rsidR="00545E5B">
              <w:rPr>
                <w:webHidden/>
              </w:rPr>
              <w:tab/>
            </w:r>
            <w:r w:rsidR="00545E5B">
              <w:rPr>
                <w:webHidden/>
              </w:rPr>
              <w:fldChar w:fldCharType="begin"/>
            </w:r>
            <w:r w:rsidR="00545E5B">
              <w:rPr>
                <w:webHidden/>
              </w:rPr>
              <w:instrText xml:space="preserve"> PAGEREF _Toc111186746 \h </w:instrText>
            </w:r>
            <w:r w:rsidR="00545E5B">
              <w:rPr>
                <w:webHidden/>
              </w:rPr>
            </w:r>
            <w:r w:rsidR="00545E5B">
              <w:rPr>
                <w:webHidden/>
              </w:rPr>
              <w:fldChar w:fldCharType="separate"/>
            </w:r>
            <w:r w:rsidR="00545E5B">
              <w:rPr>
                <w:webHidden/>
              </w:rPr>
              <w:t>32</w:t>
            </w:r>
            <w:r w:rsidR="00545E5B">
              <w:rPr>
                <w:webHidden/>
              </w:rPr>
              <w:fldChar w:fldCharType="end"/>
            </w:r>
          </w:hyperlink>
        </w:p>
        <w:p w14:paraId="622A3447" w14:textId="2CACC87D" w:rsidR="00545E5B" w:rsidRDefault="004A6E5B">
          <w:pPr>
            <w:pStyle w:val="TOC2"/>
            <w:rPr>
              <w:rFonts w:asciiTheme="minorHAnsi" w:eastAsiaTheme="minorEastAsia" w:hAnsiTheme="minorHAnsi" w:cstheme="minorBidi"/>
              <w:b w:val="0"/>
              <w:sz w:val="22"/>
              <w:szCs w:val="22"/>
            </w:rPr>
          </w:pPr>
          <w:hyperlink w:anchor="_Toc111186747" w:history="1">
            <w:r w:rsidR="00545E5B" w:rsidRPr="00F40E42">
              <w:rPr>
                <w:rStyle w:val="Hyperlink"/>
              </w:rPr>
              <w:t>C-3. Staff Confidentiality Agreement</w:t>
            </w:r>
            <w:r w:rsidR="00545E5B">
              <w:rPr>
                <w:webHidden/>
              </w:rPr>
              <w:tab/>
            </w:r>
            <w:r w:rsidR="00545E5B">
              <w:rPr>
                <w:webHidden/>
              </w:rPr>
              <w:fldChar w:fldCharType="begin"/>
            </w:r>
            <w:r w:rsidR="00545E5B">
              <w:rPr>
                <w:webHidden/>
              </w:rPr>
              <w:instrText xml:space="preserve"> PAGEREF _Toc111186747 \h </w:instrText>
            </w:r>
            <w:r w:rsidR="00545E5B">
              <w:rPr>
                <w:webHidden/>
              </w:rPr>
            </w:r>
            <w:r w:rsidR="00545E5B">
              <w:rPr>
                <w:webHidden/>
              </w:rPr>
              <w:fldChar w:fldCharType="separate"/>
            </w:r>
            <w:r w:rsidR="00545E5B">
              <w:rPr>
                <w:webHidden/>
              </w:rPr>
              <w:t>44</w:t>
            </w:r>
            <w:r w:rsidR="00545E5B">
              <w:rPr>
                <w:webHidden/>
              </w:rPr>
              <w:fldChar w:fldCharType="end"/>
            </w:r>
          </w:hyperlink>
        </w:p>
        <w:p w14:paraId="082474AB" w14:textId="3066A1B7" w:rsidR="00545E5B" w:rsidRDefault="004A6E5B">
          <w:pPr>
            <w:pStyle w:val="TOC2"/>
            <w:rPr>
              <w:rFonts w:asciiTheme="minorHAnsi" w:eastAsiaTheme="minorEastAsia" w:hAnsiTheme="minorHAnsi" w:cstheme="minorBidi"/>
              <w:b w:val="0"/>
              <w:sz w:val="22"/>
              <w:szCs w:val="22"/>
            </w:rPr>
          </w:pPr>
          <w:hyperlink w:anchor="_Toc111186748" w:history="1">
            <w:r w:rsidR="00545E5B" w:rsidRPr="00F40E42">
              <w:rPr>
                <w:rStyle w:val="Hyperlink"/>
              </w:rPr>
              <w:t>C-4. Staff Daily Sign-in Sheet</w:t>
            </w:r>
            <w:r w:rsidR="00545E5B">
              <w:rPr>
                <w:webHidden/>
              </w:rPr>
              <w:tab/>
            </w:r>
            <w:r w:rsidR="00545E5B">
              <w:rPr>
                <w:webHidden/>
              </w:rPr>
              <w:fldChar w:fldCharType="begin"/>
            </w:r>
            <w:r w:rsidR="00545E5B">
              <w:rPr>
                <w:webHidden/>
              </w:rPr>
              <w:instrText xml:space="preserve"> PAGEREF _Toc111186748 \h </w:instrText>
            </w:r>
            <w:r w:rsidR="00545E5B">
              <w:rPr>
                <w:webHidden/>
              </w:rPr>
            </w:r>
            <w:r w:rsidR="00545E5B">
              <w:rPr>
                <w:webHidden/>
              </w:rPr>
              <w:fldChar w:fldCharType="separate"/>
            </w:r>
            <w:r w:rsidR="00545E5B">
              <w:rPr>
                <w:webHidden/>
              </w:rPr>
              <w:t>46</w:t>
            </w:r>
            <w:r w:rsidR="00545E5B">
              <w:rPr>
                <w:webHidden/>
              </w:rPr>
              <w:fldChar w:fldCharType="end"/>
            </w:r>
          </w:hyperlink>
        </w:p>
        <w:p w14:paraId="799C74AC" w14:textId="0163C7BA" w:rsidR="00545E5B" w:rsidRDefault="004A6E5B">
          <w:pPr>
            <w:pStyle w:val="TOC2"/>
            <w:rPr>
              <w:rFonts w:asciiTheme="minorHAnsi" w:eastAsiaTheme="minorEastAsia" w:hAnsiTheme="minorHAnsi" w:cstheme="minorBidi"/>
              <w:b w:val="0"/>
              <w:sz w:val="22"/>
              <w:szCs w:val="22"/>
            </w:rPr>
          </w:pPr>
          <w:hyperlink w:anchor="_Toc111186749" w:history="1">
            <w:r w:rsidR="00545E5B" w:rsidRPr="00F40E42">
              <w:rPr>
                <w:rStyle w:val="Hyperlink"/>
              </w:rPr>
              <w:t>C-5. Childcare Area Setup Guidelines</w:t>
            </w:r>
            <w:r w:rsidR="00545E5B">
              <w:rPr>
                <w:webHidden/>
              </w:rPr>
              <w:tab/>
            </w:r>
            <w:r w:rsidR="00545E5B">
              <w:rPr>
                <w:webHidden/>
              </w:rPr>
              <w:fldChar w:fldCharType="begin"/>
            </w:r>
            <w:r w:rsidR="00545E5B">
              <w:rPr>
                <w:webHidden/>
              </w:rPr>
              <w:instrText xml:space="preserve"> PAGEREF _Toc111186749 \h </w:instrText>
            </w:r>
            <w:r w:rsidR="00545E5B">
              <w:rPr>
                <w:webHidden/>
              </w:rPr>
            </w:r>
            <w:r w:rsidR="00545E5B">
              <w:rPr>
                <w:webHidden/>
              </w:rPr>
              <w:fldChar w:fldCharType="separate"/>
            </w:r>
            <w:r w:rsidR="00545E5B">
              <w:rPr>
                <w:webHidden/>
              </w:rPr>
              <w:t>47</w:t>
            </w:r>
            <w:r w:rsidR="00545E5B">
              <w:rPr>
                <w:webHidden/>
              </w:rPr>
              <w:fldChar w:fldCharType="end"/>
            </w:r>
          </w:hyperlink>
        </w:p>
        <w:p w14:paraId="0234DF4D" w14:textId="4F6DE90F" w:rsidR="00545E5B" w:rsidRDefault="004A6E5B">
          <w:pPr>
            <w:pStyle w:val="TOC2"/>
            <w:rPr>
              <w:rFonts w:asciiTheme="minorHAnsi" w:eastAsiaTheme="minorEastAsia" w:hAnsiTheme="minorHAnsi" w:cstheme="minorBidi"/>
              <w:b w:val="0"/>
              <w:sz w:val="22"/>
              <w:szCs w:val="22"/>
            </w:rPr>
          </w:pPr>
          <w:hyperlink w:anchor="_Toc111186750" w:history="1">
            <w:r w:rsidR="00545E5B" w:rsidRPr="00F40E42">
              <w:rPr>
                <w:rStyle w:val="Hyperlink"/>
              </w:rPr>
              <w:t>C-6. Pediatric Safe Area Registry Sheet</w:t>
            </w:r>
            <w:r w:rsidR="00545E5B">
              <w:rPr>
                <w:webHidden/>
              </w:rPr>
              <w:tab/>
            </w:r>
            <w:r w:rsidR="00545E5B">
              <w:rPr>
                <w:webHidden/>
              </w:rPr>
              <w:fldChar w:fldCharType="begin"/>
            </w:r>
            <w:r w:rsidR="00545E5B">
              <w:rPr>
                <w:webHidden/>
              </w:rPr>
              <w:instrText xml:space="preserve"> PAGEREF _Toc111186750 \h </w:instrText>
            </w:r>
            <w:r w:rsidR="00545E5B">
              <w:rPr>
                <w:webHidden/>
              </w:rPr>
            </w:r>
            <w:r w:rsidR="00545E5B">
              <w:rPr>
                <w:webHidden/>
              </w:rPr>
              <w:fldChar w:fldCharType="separate"/>
            </w:r>
            <w:r w:rsidR="00545E5B">
              <w:rPr>
                <w:webHidden/>
              </w:rPr>
              <w:t>48</w:t>
            </w:r>
            <w:r w:rsidR="00545E5B">
              <w:rPr>
                <w:webHidden/>
              </w:rPr>
              <w:fldChar w:fldCharType="end"/>
            </w:r>
          </w:hyperlink>
        </w:p>
        <w:p w14:paraId="41674758" w14:textId="05CD3A45" w:rsidR="00545E5B" w:rsidRDefault="004A6E5B">
          <w:pPr>
            <w:pStyle w:val="TOC2"/>
            <w:rPr>
              <w:rFonts w:asciiTheme="minorHAnsi" w:eastAsiaTheme="minorEastAsia" w:hAnsiTheme="minorHAnsi" w:cstheme="minorBidi"/>
              <w:b w:val="0"/>
              <w:sz w:val="22"/>
              <w:szCs w:val="22"/>
            </w:rPr>
          </w:pPr>
          <w:hyperlink w:anchor="_Toc111186751" w:history="1">
            <w:r w:rsidR="00545E5B" w:rsidRPr="00F40E42">
              <w:rPr>
                <w:rStyle w:val="Hyperlink"/>
              </w:rPr>
              <w:t>C-7. Minor Reunification Verification – Adult Form</w:t>
            </w:r>
            <w:r w:rsidR="00545E5B">
              <w:rPr>
                <w:webHidden/>
              </w:rPr>
              <w:tab/>
            </w:r>
            <w:r w:rsidR="00545E5B">
              <w:rPr>
                <w:webHidden/>
              </w:rPr>
              <w:fldChar w:fldCharType="begin"/>
            </w:r>
            <w:r w:rsidR="00545E5B">
              <w:rPr>
                <w:webHidden/>
              </w:rPr>
              <w:instrText xml:space="preserve"> PAGEREF _Toc111186751 \h </w:instrText>
            </w:r>
            <w:r w:rsidR="00545E5B">
              <w:rPr>
                <w:webHidden/>
              </w:rPr>
            </w:r>
            <w:r w:rsidR="00545E5B">
              <w:rPr>
                <w:webHidden/>
              </w:rPr>
              <w:fldChar w:fldCharType="separate"/>
            </w:r>
            <w:r w:rsidR="00545E5B">
              <w:rPr>
                <w:webHidden/>
              </w:rPr>
              <w:t>49</w:t>
            </w:r>
            <w:r w:rsidR="00545E5B">
              <w:rPr>
                <w:webHidden/>
              </w:rPr>
              <w:fldChar w:fldCharType="end"/>
            </w:r>
          </w:hyperlink>
        </w:p>
        <w:p w14:paraId="3228C18E" w14:textId="70243094" w:rsidR="00545E5B" w:rsidRDefault="004A6E5B">
          <w:pPr>
            <w:pStyle w:val="TOC2"/>
            <w:rPr>
              <w:rFonts w:asciiTheme="minorHAnsi" w:eastAsiaTheme="minorEastAsia" w:hAnsiTheme="minorHAnsi" w:cstheme="minorBidi"/>
              <w:b w:val="0"/>
              <w:sz w:val="22"/>
              <w:szCs w:val="22"/>
            </w:rPr>
          </w:pPr>
          <w:hyperlink w:anchor="_Toc111186752" w:history="1">
            <w:r w:rsidR="00545E5B" w:rsidRPr="00F40E42">
              <w:rPr>
                <w:rStyle w:val="Hyperlink"/>
              </w:rPr>
              <w:t>C-8. Minor Reunification Verification – Child Form</w:t>
            </w:r>
            <w:r w:rsidR="00545E5B">
              <w:rPr>
                <w:webHidden/>
              </w:rPr>
              <w:tab/>
            </w:r>
            <w:r w:rsidR="00545E5B">
              <w:rPr>
                <w:webHidden/>
              </w:rPr>
              <w:fldChar w:fldCharType="begin"/>
            </w:r>
            <w:r w:rsidR="00545E5B">
              <w:rPr>
                <w:webHidden/>
              </w:rPr>
              <w:instrText xml:space="preserve"> PAGEREF _Toc111186752 \h </w:instrText>
            </w:r>
            <w:r w:rsidR="00545E5B">
              <w:rPr>
                <w:webHidden/>
              </w:rPr>
            </w:r>
            <w:r w:rsidR="00545E5B">
              <w:rPr>
                <w:webHidden/>
              </w:rPr>
              <w:fldChar w:fldCharType="separate"/>
            </w:r>
            <w:r w:rsidR="00545E5B">
              <w:rPr>
                <w:webHidden/>
              </w:rPr>
              <w:t>51</w:t>
            </w:r>
            <w:r w:rsidR="00545E5B">
              <w:rPr>
                <w:webHidden/>
              </w:rPr>
              <w:fldChar w:fldCharType="end"/>
            </w:r>
          </w:hyperlink>
        </w:p>
        <w:p w14:paraId="6096331C" w14:textId="5D0089AF" w:rsidR="00545E5B" w:rsidRDefault="004A6E5B">
          <w:pPr>
            <w:pStyle w:val="TOC2"/>
            <w:rPr>
              <w:rFonts w:asciiTheme="minorHAnsi" w:eastAsiaTheme="minorEastAsia" w:hAnsiTheme="minorHAnsi" w:cstheme="minorBidi"/>
              <w:b w:val="0"/>
              <w:sz w:val="22"/>
              <w:szCs w:val="22"/>
            </w:rPr>
          </w:pPr>
          <w:hyperlink w:anchor="_Toc111186753" w:history="1">
            <w:r w:rsidR="00545E5B" w:rsidRPr="00F40E42">
              <w:rPr>
                <w:rStyle w:val="Hyperlink"/>
              </w:rPr>
              <w:t>C-9. Reunification Completion Checklist</w:t>
            </w:r>
            <w:r w:rsidR="00545E5B">
              <w:rPr>
                <w:webHidden/>
              </w:rPr>
              <w:tab/>
            </w:r>
            <w:r w:rsidR="00545E5B">
              <w:rPr>
                <w:webHidden/>
              </w:rPr>
              <w:fldChar w:fldCharType="begin"/>
            </w:r>
            <w:r w:rsidR="00545E5B">
              <w:rPr>
                <w:webHidden/>
              </w:rPr>
              <w:instrText xml:space="preserve"> PAGEREF _Toc111186753 \h </w:instrText>
            </w:r>
            <w:r w:rsidR="00545E5B">
              <w:rPr>
                <w:webHidden/>
              </w:rPr>
            </w:r>
            <w:r w:rsidR="00545E5B">
              <w:rPr>
                <w:webHidden/>
              </w:rPr>
              <w:fldChar w:fldCharType="separate"/>
            </w:r>
            <w:r w:rsidR="00545E5B">
              <w:rPr>
                <w:webHidden/>
              </w:rPr>
              <w:t>53</w:t>
            </w:r>
            <w:r w:rsidR="00545E5B">
              <w:rPr>
                <w:webHidden/>
              </w:rPr>
              <w:fldChar w:fldCharType="end"/>
            </w:r>
          </w:hyperlink>
        </w:p>
        <w:p w14:paraId="7D33A0CB" w14:textId="0A61A3A4" w:rsidR="00545E5B" w:rsidRDefault="004A6E5B">
          <w:pPr>
            <w:pStyle w:val="TOC1"/>
            <w:rPr>
              <w:rFonts w:asciiTheme="minorHAnsi" w:eastAsiaTheme="minorEastAsia" w:hAnsiTheme="minorHAnsi" w:cstheme="minorBidi"/>
              <w:b w:val="0"/>
              <w:sz w:val="22"/>
              <w:szCs w:val="22"/>
            </w:rPr>
          </w:pPr>
          <w:hyperlink w:anchor="_Toc111186754" w:history="1">
            <w:r w:rsidR="00545E5B" w:rsidRPr="00F40E42">
              <w:rPr>
                <w:rStyle w:val="Hyperlink"/>
              </w:rPr>
              <w:t>Attachment D: FRC/FAC Call Center Tools</w:t>
            </w:r>
            <w:r w:rsidR="00545E5B">
              <w:rPr>
                <w:webHidden/>
              </w:rPr>
              <w:tab/>
            </w:r>
            <w:r w:rsidR="00545E5B">
              <w:rPr>
                <w:webHidden/>
              </w:rPr>
              <w:fldChar w:fldCharType="begin"/>
            </w:r>
            <w:r w:rsidR="00545E5B">
              <w:rPr>
                <w:webHidden/>
              </w:rPr>
              <w:instrText xml:space="preserve"> PAGEREF _Toc111186754 \h </w:instrText>
            </w:r>
            <w:r w:rsidR="00545E5B">
              <w:rPr>
                <w:webHidden/>
              </w:rPr>
            </w:r>
            <w:r w:rsidR="00545E5B">
              <w:rPr>
                <w:webHidden/>
              </w:rPr>
              <w:fldChar w:fldCharType="separate"/>
            </w:r>
            <w:r w:rsidR="00545E5B">
              <w:rPr>
                <w:webHidden/>
              </w:rPr>
              <w:t>54</w:t>
            </w:r>
            <w:r w:rsidR="00545E5B">
              <w:rPr>
                <w:webHidden/>
              </w:rPr>
              <w:fldChar w:fldCharType="end"/>
            </w:r>
          </w:hyperlink>
        </w:p>
        <w:p w14:paraId="40AC93F7" w14:textId="6AFE50C5" w:rsidR="00545E5B" w:rsidRDefault="004A6E5B">
          <w:pPr>
            <w:pStyle w:val="TOC2"/>
            <w:rPr>
              <w:rFonts w:asciiTheme="minorHAnsi" w:eastAsiaTheme="minorEastAsia" w:hAnsiTheme="minorHAnsi" w:cstheme="minorBidi"/>
              <w:b w:val="0"/>
              <w:sz w:val="22"/>
              <w:szCs w:val="22"/>
            </w:rPr>
          </w:pPr>
          <w:hyperlink w:anchor="_Toc111186755" w:history="1">
            <w:r w:rsidR="00545E5B" w:rsidRPr="00F40E42">
              <w:rPr>
                <w:rStyle w:val="Hyperlink"/>
              </w:rPr>
              <w:t>D-1. Call Center Intake Form</w:t>
            </w:r>
            <w:r w:rsidR="00545E5B">
              <w:rPr>
                <w:webHidden/>
              </w:rPr>
              <w:tab/>
            </w:r>
            <w:r w:rsidR="00545E5B">
              <w:rPr>
                <w:webHidden/>
              </w:rPr>
              <w:fldChar w:fldCharType="begin"/>
            </w:r>
            <w:r w:rsidR="00545E5B">
              <w:rPr>
                <w:webHidden/>
              </w:rPr>
              <w:instrText xml:space="preserve"> PAGEREF _Toc111186755 \h </w:instrText>
            </w:r>
            <w:r w:rsidR="00545E5B">
              <w:rPr>
                <w:webHidden/>
              </w:rPr>
            </w:r>
            <w:r w:rsidR="00545E5B">
              <w:rPr>
                <w:webHidden/>
              </w:rPr>
              <w:fldChar w:fldCharType="separate"/>
            </w:r>
            <w:r w:rsidR="00545E5B">
              <w:rPr>
                <w:webHidden/>
              </w:rPr>
              <w:t>54</w:t>
            </w:r>
            <w:r w:rsidR="00545E5B">
              <w:rPr>
                <w:webHidden/>
              </w:rPr>
              <w:fldChar w:fldCharType="end"/>
            </w:r>
          </w:hyperlink>
        </w:p>
        <w:p w14:paraId="37B54D43" w14:textId="79B03F2C" w:rsidR="00545E5B" w:rsidRDefault="004A6E5B">
          <w:pPr>
            <w:pStyle w:val="TOC2"/>
            <w:rPr>
              <w:rFonts w:asciiTheme="minorHAnsi" w:eastAsiaTheme="minorEastAsia" w:hAnsiTheme="minorHAnsi" w:cstheme="minorBidi"/>
              <w:b w:val="0"/>
              <w:sz w:val="22"/>
              <w:szCs w:val="22"/>
            </w:rPr>
          </w:pPr>
          <w:hyperlink w:anchor="_Toc111186756" w:history="1">
            <w:r w:rsidR="00545E5B" w:rsidRPr="00F40E42">
              <w:rPr>
                <w:rStyle w:val="Hyperlink"/>
              </w:rPr>
              <w:t>D-2. Call Center/Telephone Sample Scripts</w:t>
            </w:r>
            <w:r w:rsidR="00545E5B">
              <w:rPr>
                <w:webHidden/>
              </w:rPr>
              <w:tab/>
            </w:r>
            <w:r w:rsidR="00545E5B">
              <w:rPr>
                <w:webHidden/>
              </w:rPr>
              <w:fldChar w:fldCharType="begin"/>
            </w:r>
            <w:r w:rsidR="00545E5B">
              <w:rPr>
                <w:webHidden/>
              </w:rPr>
              <w:instrText xml:space="preserve"> PAGEREF _Toc111186756 \h </w:instrText>
            </w:r>
            <w:r w:rsidR="00545E5B">
              <w:rPr>
                <w:webHidden/>
              </w:rPr>
            </w:r>
            <w:r w:rsidR="00545E5B">
              <w:rPr>
                <w:webHidden/>
              </w:rPr>
              <w:fldChar w:fldCharType="separate"/>
            </w:r>
            <w:r w:rsidR="00545E5B">
              <w:rPr>
                <w:webHidden/>
              </w:rPr>
              <w:t>55</w:t>
            </w:r>
            <w:r w:rsidR="00545E5B">
              <w:rPr>
                <w:webHidden/>
              </w:rPr>
              <w:fldChar w:fldCharType="end"/>
            </w:r>
          </w:hyperlink>
        </w:p>
        <w:p w14:paraId="4161D7B6" w14:textId="55A46733" w:rsidR="00545E5B" w:rsidRDefault="004A6E5B">
          <w:pPr>
            <w:pStyle w:val="TOC1"/>
            <w:rPr>
              <w:rFonts w:asciiTheme="minorHAnsi" w:eastAsiaTheme="minorEastAsia" w:hAnsiTheme="minorHAnsi" w:cstheme="minorBidi"/>
              <w:b w:val="0"/>
              <w:sz w:val="22"/>
              <w:szCs w:val="22"/>
            </w:rPr>
          </w:pPr>
          <w:hyperlink w:anchor="_Toc111186757" w:history="1">
            <w:r w:rsidR="00545E5B" w:rsidRPr="00F40E42">
              <w:rPr>
                <w:rStyle w:val="Hyperlink"/>
              </w:rPr>
              <w:t>Attachment E: FAC Registration Tools</w:t>
            </w:r>
            <w:r w:rsidR="00545E5B">
              <w:rPr>
                <w:webHidden/>
              </w:rPr>
              <w:tab/>
            </w:r>
            <w:r w:rsidR="00545E5B">
              <w:rPr>
                <w:webHidden/>
              </w:rPr>
              <w:fldChar w:fldCharType="begin"/>
            </w:r>
            <w:r w:rsidR="00545E5B">
              <w:rPr>
                <w:webHidden/>
              </w:rPr>
              <w:instrText xml:space="preserve"> PAGEREF _Toc111186757 \h </w:instrText>
            </w:r>
            <w:r w:rsidR="00545E5B">
              <w:rPr>
                <w:webHidden/>
              </w:rPr>
            </w:r>
            <w:r w:rsidR="00545E5B">
              <w:rPr>
                <w:webHidden/>
              </w:rPr>
              <w:fldChar w:fldCharType="separate"/>
            </w:r>
            <w:r w:rsidR="00545E5B">
              <w:rPr>
                <w:webHidden/>
              </w:rPr>
              <w:t>57</w:t>
            </w:r>
            <w:r w:rsidR="00545E5B">
              <w:rPr>
                <w:webHidden/>
              </w:rPr>
              <w:fldChar w:fldCharType="end"/>
            </w:r>
          </w:hyperlink>
        </w:p>
        <w:p w14:paraId="619D28D2" w14:textId="3CBC2850" w:rsidR="00545E5B" w:rsidRDefault="004A6E5B">
          <w:pPr>
            <w:pStyle w:val="TOC2"/>
            <w:rPr>
              <w:rFonts w:asciiTheme="minorHAnsi" w:eastAsiaTheme="minorEastAsia" w:hAnsiTheme="minorHAnsi" w:cstheme="minorBidi"/>
              <w:b w:val="0"/>
              <w:sz w:val="22"/>
              <w:szCs w:val="22"/>
            </w:rPr>
          </w:pPr>
          <w:hyperlink w:anchor="_Toc111186758" w:history="1">
            <w:r w:rsidR="00545E5B" w:rsidRPr="00F40E42">
              <w:rPr>
                <w:rStyle w:val="Hyperlink"/>
              </w:rPr>
              <w:t>E-1. Operations Overview</w:t>
            </w:r>
            <w:r w:rsidR="00545E5B">
              <w:rPr>
                <w:webHidden/>
              </w:rPr>
              <w:tab/>
            </w:r>
            <w:r w:rsidR="00545E5B">
              <w:rPr>
                <w:webHidden/>
              </w:rPr>
              <w:fldChar w:fldCharType="begin"/>
            </w:r>
            <w:r w:rsidR="00545E5B">
              <w:rPr>
                <w:webHidden/>
              </w:rPr>
              <w:instrText xml:space="preserve"> PAGEREF _Toc111186758 \h </w:instrText>
            </w:r>
            <w:r w:rsidR="00545E5B">
              <w:rPr>
                <w:webHidden/>
              </w:rPr>
            </w:r>
            <w:r w:rsidR="00545E5B">
              <w:rPr>
                <w:webHidden/>
              </w:rPr>
              <w:fldChar w:fldCharType="separate"/>
            </w:r>
            <w:r w:rsidR="00545E5B">
              <w:rPr>
                <w:webHidden/>
              </w:rPr>
              <w:t>57</w:t>
            </w:r>
            <w:r w:rsidR="00545E5B">
              <w:rPr>
                <w:webHidden/>
              </w:rPr>
              <w:fldChar w:fldCharType="end"/>
            </w:r>
          </w:hyperlink>
        </w:p>
        <w:p w14:paraId="6533F9F8" w14:textId="4CB1583B" w:rsidR="00545E5B" w:rsidRDefault="004A6E5B">
          <w:pPr>
            <w:pStyle w:val="TOC2"/>
            <w:rPr>
              <w:rFonts w:asciiTheme="minorHAnsi" w:eastAsiaTheme="minorEastAsia" w:hAnsiTheme="minorHAnsi" w:cstheme="minorBidi"/>
              <w:b w:val="0"/>
              <w:sz w:val="22"/>
              <w:szCs w:val="22"/>
            </w:rPr>
          </w:pPr>
          <w:hyperlink w:anchor="_Toc111186759" w:history="1">
            <w:r w:rsidR="00545E5B" w:rsidRPr="00F40E42">
              <w:rPr>
                <w:rStyle w:val="Hyperlink"/>
              </w:rPr>
              <w:t>E-2. Family Registration/Check-in Protocols</w:t>
            </w:r>
            <w:r w:rsidR="00545E5B">
              <w:rPr>
                <w:webHidden/>
              </w:rPr>
              <w:tab/>
            </w:r>
            <w:r w:rsidR="00545E5B">
              <w:rPr>
                <w:webHidden/>
              </w:rPr>
              <w:fldChar w:fldCharType="begin"/>
            </w:r>
            <w:r w:rsidR="00545E5B">
              <w:rPr>
                <w:webHidden/>
              </w:rPr>
              <w:instrText xml:space="preserve"> PAGEREF _Toc111186759 \h </w:instrText>
            </w:r>
            <w:r w:rsidR="00545E5B">
              <w:rPr>
                <w:webHidden/>
              </w:rPr>
            </w:r>
            <w:r w:rsidR="00545E5B">
              <w:rPr>
                <w:webHidden/>
              </w:rPr>
              <w:fldChar w:fldCharType="separate"/>
            </w:r>
            <w:r w:rsidR="00545E5B">
              <w:rPr>
                <w:webHidden/>
              </w:rPr>
              <w:t>62</w:t>
            </w:r>
            <w:r w:rsidR="00545E5B">
              <w:rPr>
                <w:webHidden/>
              </w:rPr>
              <w:fldChar w:fldCharType="end"/>
            </w:r>
          </w:hyperlink>
        </w:p>
        <w:p w14:paraId="16099EB3" w14:textId="75915E8F" w:rsidR="00545E5B" w:rsidRDefault="004A6E5B">
          <w:pPr>
            <w:pStyle w:val="TOC2"/>
            <w:rPr>
              <w:rFonts w:asciiTheme="minorHAnsi" w:eastAsiaTheme="minorEastAsia" w:hAnsiTheme="minorHAnsi" w:cstheme="minorBidi"/>
              <w:b w:val="0"/>
              <w:sz w:val="22"/>
              <w:szCs w:val="22"/>
            </w:rPr>
          </w:pPr>
          <w:hyperlink w:anchor="_Toc111186760" w:history="1">
            <w:r w:rsidR="00545E5B" w:rsidRPr="00F40E42">
              <w:rPr>
                <w:rStyle w:val="Hyperlink"/>
              </w:rPr>
              <w:t>E-3. Family/Friend Daily Sign-in Sheet</w:t>
            </w:r>
            <w:r w:rsidR="00545E5B">
              <w:rPr>
                <w:webHidden/>
              </w:rPr>
              <w:tab/>
            </w:r>
            <w:r w:rsidR="00545E5B">
              <w:rPr>
                <w:webHidden/>
              </w:rPr>
              <w:fldChar w:fldCharType="begin"/>
            </w:r>
            <w:r w:rsidR="00545E5B">
              <w:rPr>
                <w:webHidden/>
              </w:rPr>
              <w:instrText xml:space="preserve"> PAGEREF _Toc111186760 \h </w:instrText>
            </w:r>
            <w:r w:rsidR="00545E5B">
              <w:rPr>
                <w:webHidden/>
              </w:rPr>
            </w:r>
            <w:r w:rsidR="00545E5B">
              <w:rPr>
                <w:webHidden/>
              </w:rPr>
              <w:fldChar w:fldCharType="separate"/>
            </w:r>
            <w:r w:rsidR="00545E5B">
              <w:rPr>
                <w:webHidden/>
              </w:rPr>
              <w:t>63</w:t>
            </w:r>
            <w:r w:rsidR="00545E5B">
              <w:rPr>
                <w:webHidden/>
              </w:rPr>
              <w:fldChar w:fldCharType="end"/>
            </w:r>
          </w:hyperlink>
        </w:p>
        <w:p w14:paraId="0A19F952" w14:textId="6ACF8FDA" w:rsidR="00545E5B" w:rsidRDefault="004A6E5B">
          <w:pPr>
            <w:pStyle w:val="TOC2"/>
            <w:rPr>
              <w:rFonts w:asciiTheme="minorHAnsi" w:eastAsiaTheme="minorEastAsia" w:hAnsiTheme="minorHAnsi" w:cstheme="minorBidi"/>
              <w:b w:val="0"/>
              <w:sz w:val="22"/>
              <w:szCs w:val="22"/>
            </w:rPr>
          </w:pPr>
          <w:hyperlink w:anchor="_Toc111186761" w:history="1">
            <w:r w:rsidR="00545E5B" w:rsidRPr="00F40E42">
              <w:rPr>
                <w:rStyle w:val="Hyperlink"/>
              </w:rPr>
              <w:t>E-4. Family/Friend Registration Form</w:t>
            </w:r>
            <w:r w:rsidR="00545E5B">
              <w:rPr>
                <w:webHidden/>
              </w:rPr>
              <w:tab/>
            </w:r>
            <w:r w:rsidR="00545E5B">
              <w:rPr>
                <w:webHidden/>
              </w:rPr>
              <w:fldChar w:fldCharType="begin"/>
            </w:r>
            <w:r w:rsidR="00545E5B">
              <w:rPr>
                <w:webHidden/>
              </w:rPr>
              <w:instrText xml:space="preserve"> PAGEREF _Toc111186761 \h </w:instrText>
            </w:r>
            <w:r w:rsidR="00545E5B">
              <w:rPr>
                <w:webHidden/>
              </w:rPr>
            </w:r>
            <w:r w:rsidR="00545E5B">
              <w:rPr>
                <w:webHidden/>
              </w:rPr>
              <w:fldChar w:fldCharType="separate"/>
            </w:r>
            <w:r w:rsidR="00545E5B">
              <w:rPr>
                <w:webHidden/>
              </w:rPr>
              <w:t>64</w:t>
            </w:r>
            <w:r w:rsidR="00545E5B">
              <w:rPr>
                <w:webHidden/>
              </w:rPr>
              <w:fldChar w:fldCharType="end"/>
            </w:r>
          </w:hyperlink>
        </w:p>
        <w:p w14:paraId="217E6C6C" w14:textId="159B9729" w:rsidR="00545E5B" w:rsidRDefault="004A6E5B">
          <w:pPr>
            <w:pStyle w:val="TOC1"/>
            <w:rPr>
              <w:rFonts w:asciiTheme="minorHAnsi" w:eastAsiaTheme="minorEastAsia" w:hAnsiTheme="minorHAnsi" w:cstheme="minorBidi"/>
              <w:b w:val="0"/>
              <w:sz w:val="22"/>
              <w:szCs w:val="22"/>
            </w:rPr>
          </w:pPr>
          <w:hyperlink w:anchor="_Toc111186762" w:history="1">
            <w:r w:rsidR="00545E5B" w:rsidRPr="00F40E42">
              <w:rPr>
                <w:rStyle w:val="Hyperlink"/>
              </w:rPr>
              <w:t>Attachment F: FAC Interview Tools</w:t>
            </w:r>
            <w:r w:rsidR="00545E5B">
              <w:rPr>
                <w:webHidden/>
              </w:rPr>
              <w:tab/>
            </w:r>
            <w:r w:rsidR="00545E5B">
              <w:rPr>
                <w:webHidden/>
              </w:rPr>
              <w:fldChar w:fldCharType="begin"/>
            </w:r>
            <w:r w:rsidR="00545E5B">
              <w:rPr>
                <w:webHidden/>
              </w:rPr>
              <w:instrText xml:space="preserve"> PAGEREF _Toc111186762 \h </w:instrText>
            </w:r>
            <w:r w:rsidR="00545E5B">
              <w:rPr>
                <w:webHidden/>
              </w:rPr>
            </w:r>
            <w:r w:rsidR="00545E5B">
              <w:rPr>
                <w:webHidden/>
              </w:rPr>
              <w:fldChar w:fldCharType="separate"/>
            </w:r>
            <w:r w:rsidR="00545E5B">
              <w:rPr>
                <w:webHidden/>
              </w:rPr>
              <w:t>70</w:t>
            </w:r>
            <w:r w:rsidR="00545E5B">
              <w:rPr>
                <w:webHidden/>
              </w:rPr>
              <w:fldChar w:fldCharType="end"/>
            </w:r>
          </w:hyperlink>
        </w:p>
        <w:p w14:paraId="0A123677" w14:textId="5913F841" w:rsidR="00545E5B" w:rsidRDefault="004A6E5B">
          <w:pPr>
            <w:pStyle w:val="TOC2"/>
            <w:rPr>
              <w:rFonts w:asciiTheme="minorHAnsi" w:eastAsiaTheme="minorEastAsia" w:hAnsiTheme="minorHAnsi" w:cstheme="minorBidi"/>
              <w:b w:val="0"/>
              <w:sz w:val="22"/>
              <w:szCs w:val="22"/>
            </w:rPr>
          </w:pPr>
          <w:hyperlink w:anchor="_Toc111186763" w:history="1">
            <w:r w:rsidR="00545E5B" w:rsidRPr="00F40E42">
              <w:rPr>
                <w:rStyle w:val="Hyperlink"/>
              </w:rPr>
              <w:t>F-1. Family Interview Protocol</w:t>
            </w:r>
            <w:r w:rsidR="00545E5B">
              <w:rPr>
                <w:webHidden/>
              </w:rPr>
              <w:tab/>
            </w:r>
            <w:r w:rsidR="00545E5B">
              <w:rPr>
                <w:webHidden/>
              </w:rPr>
              <w:fldChar w:fldCharType="begin"/>
            </w:r>
            <w:r w:rsidR="00545E5B">
              <w:rPr>
                <w:webHidden/>
              </w:rPr>
              <w:instrText xml:space="preserve"> PAGEREF _Toc111186763 \h </w:instrText>
            </w:r>
            <w:r w:rsidR="00545E5B">
              <w:rPr>
                <w:webHidden/>
              </w:rPr>
            </w:r>
            <w:r w:rsidR="00545E5B">
              <w:rPr>
                <w:webHidden/>
              </w:rPr>
              <w:fldChar w:fldCharType="separate"/>
            </w:r>
            <w:r w:rsidR="00545E5B">
              <w:rPr>
                <w:webHidden/>
              </w:rPr>
              <w:t>70</w:t>
            </w:r>
            <w:r w:rsidR="00545E5B">
              <w:rPr>
                <w:webHidden/>
              </w:rPr>
              <w:fldChar w:fldCharType="end"/>
            </w:r>
          </w:hyperlink>
        </w:p>
        <w:p w14:paraId="77C034CA" w14:textId="6972FD36" w:rsidR="00545E5B" w:rsidRDefault="004A6E5B">
          <w:pPr>
            <w:pStyle w:val="TOC2"/>
            <w:rPr>
              <w:rFonts w:asciiTheme="minorHAnsi" w:eastAsiaTheme="minorEastAsia" w:hAnsiTheme="minorHAnsi" w:cstheme="minorBidi"/>
              <w:b w:val="0"/>
              <w:sz w:val="22"/>
              <w:szCs w:val="22"/>
            </w:rPr>
          </w:pPr>
          <w:hyperlink w:anchor="_Toc111186764" w:history="1">
            <w:r w:rsidR="00545E5B" w:rsidRPr="00F40E42">
              <w:rPr>
                <w:rStyle w:val="Hyperlink"/>
              </w:rPr>
              <w:t>F-2. Dental Records and DNA Sample Release Form</w:t>
            </w:r>
            <w:r w:rsidR="00545E5B">
              <w:rPr>
                <w:webHidden/>
              </w:rPr>
              <w:tab/>
            </w:r>
            <w:r w:rsidR="00545E5B">
              <w:rPr>
                <w:webHidden/>
              </w:rPr>
              <w:fldChar w:fldCharType="begin"/>
            </w:r>
            <w:r w:rsidR="00545E5B">
              <w:rPr>
                <w:webHidden/>
              </w:rPr>
              <w:instrText xml:space="preserve"> PAGEREF _Toc111186764 \h </w:instrText>
            </w:r>
            <w:r w:rsidR="00545E5B">
              <w:rPr>
                <w:webHidden/>
              </w:rPr>
            </w:r>
            <w:r w:rsidR="00545E5B">
              <w:rPr>
                <w:webHidden/>
              </w:rPr>
              <w:fldChar w:fldCharType="separate"/>
            </w:r>
            <w:r w:rsidR="00545E5B">
              <w:rPr>
                <w:webHidden/>
              </w:rPr>
              <w:t>71</w:t>
            </w:r>
            <w:r w:rsidR="00545E5B">
              <w:rPr>
                <w:webHidden/>
              </w:rPr>
              <w:fldChar w:fldCharType="end"/>
            </w:r>
          </w:hyperlink>
        </w:p>
        <w:p w14:paraId="23B6271D" w14:textId="72AB9FFC" w:rsidR="00545E5B" w:rsidRDefault="004A6E5B">
          <w:pPr>
            <w:pStyle w:val="TOC1"/>
            <w:rPr>
              <w:rFonts w:asciiTheme="minorHAnsi" w:eastAsiaTheme="minorEastAsia" w:hAnsiTheme="minorHAnsi" w:cstheme="minorBidi"/>
              <w:b w:val="0"/>
              <w:sz w:val="22"/>
              <w:szCs w:val="22"/>
            </w:rPr>
          </w:pPr>
          <w:hyperlink w:anchor="_Toc111186765" w:history="1">
            <w:r w:rsidR="00545E5B" w:rsidRPr="00F40E42">
              <w:rPr>
                <w:rStyle w:val="Hyperlink"/>
              </w:rPr>
              <w:t>Attachment G: Communications Tools</w:t>
            </w:r>
            <w:r w:rsidR="00545E5B">
              <w:rPr>
                <w:webHidden/>
              </w:rPr>
              <w:tab/>
            </w:r>
            <w:r w:rsidR="00545E5B">
              <w:rPr>
                <w:webHidden/>
              </w:rPr>
              <w:fldChar w:fldCharType="begin"/>
            </w:r>
            <w:r w:rsidR="00545E5B">
              <w:rPr>
                <w:webHidden/>
              </w:rPr>
              <w:instrText xml:space="preserve"> PAGEREF _Toc111186765 \h </w:instrText>
            </w:r>
            <w:r w:rsidR="00545E5B">
              <w:rPr>
                <w:webHidden/>
              </w:rPr>
            </w:r>
            <w:r w:rsidR="00545E5B">
              <w:rPr>
                <w:webHidden/>
              </w:rPr>
              <w:fldChar w:fldCharType="separate"/>
            </w:r>
            <w:r w:rsidR="00545E5B">
              <w:rPr>
                <w:webHidden/>
              </w:rPr>
              <w:t>72</w:t>
            </w:r>
            <w:r w:rsidR="00545E5B">
              <w:rPr>
                <w:webHidden/>
              </w:rPr>
              <w:fldChar w:fldCharType="end"/>
            </w:r>
          </w:hyperlink>
        </w:p>
        <w:p w14:paraId="1E075596" w14:textId="25A7071B" w:rsidR="00545E5B" w:rsidRDefault="004A6E5B">
          <w:pPr>
            <w:pStyle w:val="TOC2"/>
            <w:rPr>
              <w:rFonts w:asciiTheme="minorHAnsi" w:eastAsiaTheme="minorEastAsia" w:hAnsiTheme="minorHAnsi" w:cstheme="minorBidi"/>
              <w:b w:val="0"/>
              <w:sz w:val="22"/>
              <w:szCs w:val="22"/>
            </w:rPr>
          </w:pPr>
          <w:hyperlink w:anchor="_Toc111186766" w:history="1">
            <w:r w:rsidR="00545E5B" w:rsidRPr="00F40E42">
              <w:rPr>
                <w:rStyle w:val="Hyperlink"/>
              </w:rPr>
              <w:t>G-1. Media Frequently Asked Questions about Family Assistance Centers</w:t>
            </w:r>
            <w:r w:rsidR="00545E5B">
              <w:rPr>
                <w:webHidden/>
              </w:rPr>
              <w:tab/>
            </w:r>
            <w:r w:rsidR="00545E5B">
              <w:rPr>
                <w:webHidden/>
              </w:rPr>
              <w:fldChar w:fldCharType="begin"/>
            </w:r>
            <w:r w:rsidR="00545E5B">
              <w:rPr>
                <w:webHidden/>
              </w:rPr>
              <w:instrText xml:space="preserve"> PAGEREF _Toc111186766 \h </w:instrText>
            </w:r>
            <w:r w:rsidR="00545E5B">
              <w:rPr>
                <w:webHidden/>
              </w:rPr>
            </w:r>
            <w:r w:rsidR="00545E5B">
              <w:rPr>
                <w:webHidden/>
              </w:rPr>
              <w:fldChar w:fldCharType="separate"/>
            </w:r>
            <w:r w:rsidR="00545E5B">
              <w:rPr>
                <w:webHidden/>
              </w:rPr>
              <w:t>72</w:t>
            </w:r>
            <w:r w:rsidR="00545E5B">
              <w:rPr>
                <w:webHidden/>
              </w:rPr>
              <w:fldChar w:fldCharType="end"/>
            </w:r>
          </w:hyperlink>
        </w:p>
        <w:p w14:paraId="1A6B0B00" w14:textId="56589615" w:rsidR="00545E5B" w:rsidRDefault="004A6E5B">
          <w:pPr>
            <w:pStyle w:val="TOC2"/>
            <w:rPr>
              <w:rFonts w:asciiTheme="minorHAnsi" w:eastAsiaTheme="minorEastAsia" w:hAnsiTheme="minorHAnsi" w:cstheme="minorBidi"/>
              <w:b w:val="0"/>
              <w:sz w:val="22"/>
              <w:szCs w:val="22"/>
            </w:rPr>
          </w:pPr>
          <w:hyperlink w:anchor="_Toc111186767" w:history="1">
            <w:r w:rsidR="00545E5B" w:rsidRPr="00F40E42">
              <w:rPr>
                <w:rStyle w:val="Hyperlink"/>
              </w:rPr>
              <w:t>G-2. PIO Information Collection Sheet</w:t>
            </w:r>
            <w:r w:rsidR="00545E5B">
              <w:rPr>
                <w:webHidden/>
              </w:rPr>
              <w:tab/>
            </w:r>
            <w:r w:rsidR="00545E5B">
              <w:rPr>
                <w:webHidden/>
              </w:rPr>
              <w:fldChar w:fldCharType="begin"/>
            </w:r>
            <w:r w:rsidR="00545E5B">
              <w:rPr>
                <w:webHidden/>
              </w:rPr>
              <w:instrText xml:space="preserve"> PAGEREF _Toc111186767 \h </w:instrText>
            </w:r>
            <w:r w:rsidR="00545E5B">
              <w:rPr>
                <w:webHidden/>
              </w:rPr>
            </w:r>
            <w:r w:rsidR="00545E5B">
              <w:rPr>
                <w:webHidden/>
              </w:rPr>
              <w:fldChar w:fldCharType="separate"/>
            </w:r>
            <w:r w:rsidR="00545E5B">
              <w:rPr>
                <w:webHidden/>
              </w:rPr>
              <w:t>74</w:t>
            </w:r>
            <w:r w:rsidR="00545E5B">
              <w:rPr>
                <w:webHidden/>
              </w:rPr>
              <w:fldChar w:fldCharType="end"/>
            </w:r>
          </w:hyperlink>
        </w:p>
        <w:p w14:paraId="1791B89F" w14:textId="3BFDF935" w:rsidR="00545E5B" w:rsidRDefault="004A6E5B">
          <w:pPr>
            <w:pStyle w:val="TOC2"/>
            <w:rPr>
              <w:rFonts w:asciiTheme="minorHAnsi" w:eastAsiaTheme="minorEastAsia" w:hAnsiTheme="minorHAnsi" w:cstheme="minorBidi"/>
              <w:b w:val="0"/>
              <w:sz w:val="22"/>
              <w:szCs w:val="22"/>
            </w:rPr>
          </w:pPr>
          <w:hyperlink w:anchor="_Toc111186768" w:history="1">
            <w:r w:rsidR="00545E5B" w:rsidRPr="00F40E42">
              <w:rPr>
                <w:rStyle w:val="Hyperlink"/>
              </w:rPr>
              <w:t>G-3. Sample Family Briefing Agenda</w:t>
            </w:r>
            <w:r w:rsidR="00545E5B">
              <w:rPr>
                <w:webHidden/>
              </w:rPr>
              <w:tab/>
            </w:r>
            <w:r w:rsidR="00545E5B">
              <w:rPr>
                <w:webHidden/>
              </w:rPr>
              <w:fldChar w:fldCharType="begin"/>
            </w:r>
            <w:r w:rsidR="00545E5B">
              <w:rPr>
                <w:webHidden/>
              </w:rPr>
              <w:instrText xml:space="preserve"> PAGEREF _Toc111186768 \h </w:instrText>
            </w:r>
            <w:r w:rsidR="00545E5B">
              <w:rPr>
                <w:webHidden/>
              </w:rPr>
            </w:r>
            <w:r w:rsidR="00545E5B">
              <w:rPr>
                <w:webHidden/>
              </w:rPr>
              <w:fldChar w:fldCharType="separate"/>
            </w:r>
            <w:r w:rsidR="00545E5B">
              <w:rPr>
                <w:webHidden/>
              </w:rPr>
              <w:t>76</w:t>
            </w:r>
            <w:r w:rsidR="00545E5B">
              <w:rPr>
                <w:webHidden/>
              </w:rPr>
              <w:fldChar w:fldCharType="end"/>
            </w:r>
          </w:hyperlink>
        </w:p>
        <w:p w14:paraId="4C647963" w14:textId="173EBB9E" w:rsidR="00545E5B" w:rsidRDefault="004A6E5B">
          <w:pPr>
            <w:pStyle w:val="TOC1"/>
            <w:rPr>
              <w:rFonts w:asciiTheme="minorHAnsi" w:eastAsiaTheme="minorEastAsia" w:hAnsiTheme="minorHAnsi" w:cstheme="minorBidi"/>
              <w:b w:val="0"/>
              <w:sz w:val="22"/>
              <w:szCs w:val="22"/>
            </w:rPr>
          </w:pPr>
          <w:hyperlink w:anchor="_Toc111186769" w:history="1">
            <w:r w:rsidR="00545E5B" w:rsidRPr="00F40E42">
              <w:rPr>
                <w:rStyle w:val="Hyperlink"/>
              </w:rPr>
              <w:t>Attachment H: Cultural and Religious Considerations</w:t>
            </w:r>
            <w:r w:rsidR="00545E5B">
              <w:rPr>
                <w:webHidden/>
              </w:rPr>
              <w:tab/>
            </w:r>
            <w:r w:rsidR="00545E5B">
              <w:rPr>
                <w:webHidden/>
              </w:rPr>
              <w:fldChar w:fldCharType="begin"/>
            </w:r>
            <w:r w:rsidR="00545E5B">
              <w:rPr>
                <w:webHidden/>
              </w:rPr>
              <w:instrText xml:space="preserve"> PAGEREF _Toc111186769 \h </w:instrText>
            </w:r>
            <w:r w:rsidR="00545E5B">
              <w:rPr>
                <w:webHidden/>
              </w:rPr>
            </w:r>
            <w:r w:rsidR="00545E5B">
              <w:rPr>
                <w:webHidden/>
              </w:rPr>
              <w:fldChar w:fldCharType="separate"/>
            </w:r>
            <w:r w:rsidR="00545E5B">
              <w:rPr>
                <w:webHidden/>
              </w:rPr>
              <w:t>77</w:t>
            </w:r>
            <w:r w:rsidR="00545E5B">
              <w:rPr>
                <w:webHidden/>
              </w:rPr>
              <w:fldChar w:fldCharType="end"/>
            </w:r>
          </w:hyperlink>
        </w:p>
        <w:p w14:paraId="4591ABB2" w14:textId="2FA11C3C" w:rsidR="00545E5B" w:rsidRDefault="004A6E5B">
          <w:pPr>
            <w:pStyle w:val="TOC1"/>
            <w:rPr>
              <w:rFonts w:asciiTheme="minorHAnsi" w:eastAsiaTheme="minorEastAsia" w:hAnsiTheme="minorHAnsi" w:cstheme="minorBidi"/>
              <w:b w:val="0"/>
              <w:sz w:val="22"/>
              <w:szCs w:val="22"/>
            </w:rPr>
          </w:pPr>
          <w:hyperlink w:anchor="_Toc111186770" w:history="1">
            <w:r w:rsidR="00545E5B" w:rsidRPr="00F40E42">
              <w:rPr>
                <w:rStyle w:val="Hyperlink"/>
              </w:rPr>
              <w:t>Attachment I: Family Resource Packet</w:t>
            </w:r>
            <w:r w:rsidR="00545E5B">
              <w:rPr>
                <w:webHidden/>
              </w:rPr>
              <w:tab/>
            </w:r>
            <w:r w:rsidR="00545E5B">
              <w:rPr>
                <w:webHidden/>
              </w:rPr>
              <w:fldChar w:fldCharType="begin"/>
            </w:r>
            <w:r w:rsidR="00545E5B">
              <w:rPr>
                <w:webHidden/>
              </w:rPr>
              <w:instrText xml:space="preserve"> PAGEREF _Toc111186770 \h </w:instrText>
            </w:r>
            <w:r w:rsidR="00545E5B">
              <w:rPr>
                <w:webHidden/>
              </w:rPr>
            </w:r>
            <w:r w:rsidR="00545E5B">
              <w:rPr>
                <w:webHidden/>
              </w:rPr>
              <w:fldChar w:fldCharType="separate"/>
            </w:r>
            <w:r w:rsidR="00545E5B">
              <w:rPr>
                <w:webHidden/>
              </w:rPr>
              <w:t>100</w:t>
            </w:r>
            <w:r w:rsidR="00545E5B">
              <w:rPr>
                <w:webHidden/>
              </w:rPr>
              <w:fldChar w:fldCharType="end"/>
            </w:r>
          </w:hyperlink>
        </w:p>
        <w:p w14:paraId="0074B89D" w14:textId="5D4D0428" w:rsidR="00545E5B" w:rsidRDefault="004A6E5B">
          <w:pPr>
            <w:pStyle w:val="TOC1"/>
            <w:rPr>
              <w:rFonts w:asciiTheme="minorHAnsi" w:eastAsiaTheme="minorEastAsia" w:hAnsiTheme="minorHAnsi" w:cstheme="minorBidi"/>
              <w:b w:val="0"/>
              <w:sz w:val="22"/>
              <w:szCs w:val="22"/>
            </w:rPr>
          </w:pPr>
          <w:hyperlink w:anchor="_Toc111186771" w:history="1">
            <w:r w:rsidR="00545E5B" w:rsidRPr="00F40E42">
              <w:rPr>
                <w:rStyle w:val="Hyperlink"/>
              </w:rPr>
              <w:t>Attachment J: FAC Demobilization Checklist</w:t>
            </w:r>
            <w:r w:rsidR="00545E5B">
              <w:rPr>
                <w:webHidden/>
              </w:rPr>
              <w:tab/>
            </w:r>
            <w:r w:rsidR="00545E5B">
              <w:rPr>
                <w:webHidden/>
              </w:rPr>
              <w:fldChar w:fldCharType="begin"/>
            </w:r>
            <w:r w:rsidR="00545E5B">
              <w:rPr>
                <w:webHidden/>
              </w:rPr>
              <w:instrText xml:space="preserve"> PAGEREF _Toc111186771 \h </w:instrText>
            </w:r>
            <w:r w:rsidR="00545E5B">
              <w:rPr>
                <w:webHidden/>
              </w:rPr>
            </w:r>
            <w:r w:rsidR="00545E5B">
              <w:rPr>
                <w:webHidden/>
              </w:rPr>
              <w:fldChar w:fldCharType="separate"/>
            </w:r>
            <w:r w:rsidR="00545E5B">
              <w:rPr>
                <w:webHidden/>
              </w:rPr>
              <w:t>121</w:t>
            </w:r>
            <w:r w:rsidR="00545E5B">
              <w:rPr>
                <w:webHidden/>
              </w:rPr>
              <w:fldChar w:fldCharType="end"/>
            </w:r>
          </w:hyperlink>
        </w:p>
        <w:p w14:paraId="4F2B747D" w14:textId="18DB168F" w:rsidR="001944C9" w:rsidRDefault="00BD4033">
          <w:r>
            <w:rPr>
              <w:rFonts w:ascii="Segoe UI Semilight" w:hAnsi="Segoe UI Semilight" w:cs="Arial"/>
              <w:b/>
              <w:noProof/>
              <w:szCs w:val="20"/>
            </w:rPr>
            <w:fldChar w:fldCharType="end"/>
          </w:r>
        </w:p>
      </w:sdtContent>
    </w:sdt>
    <w:p w14:paraId="328A9693" w14:textId="77777777" w:rsidR="009B0086" w:rsidRDefault="009B0086" w:rsidP="00D14741">
      <w:pPr>
        <w:pStyle w:val="BodyText"/>
      </w:pPr>
      <w:bookmarkStart w:id="0" w:name="_Toc107304704"/>
    </w:p>
    <w:p w14:paraId="0E8E90EF" w14:textId="25CFDE29" w:rsidR="00D14741" w:rsidRPr="00D14741" w:rsidRDefault="00D14741" w:rsidP="00D14741">
      <w:pPr>
        <w:pStyle w:val="BodyText"/>
        <w:sectPr w:rsidR="00D14741" w:rsidRPr="00D14741" w:rsidSect="0077626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pPr>
    </w:p>
    <w:p w14:paraId="36D36651" w14:textId="5029F5DC" w:rsidR="00677514" w:rsidRPr="00D7117B" w:rsidRDefault="00677514" w:rsidP="006C7F54">
      <w:pPr>
        <w:pStyle w:val="Heading7"/>
      </w:pPr>
      <w:bookmarkStart w:id="1" w:name="_Toc111186732"/>
      <w:r w:rsidRPr="00D7117B">
        <w:lastRenderedPageBreak/>
        <w:t xml:space="preserve">Attachment A: </w:t>
      </w:r>
      <w:r w:rsidR="00667724" w:rsidRPr="00D7117B">
        <w:t>Example – Local State of Emergency/Emergency Declaration</w:t>
      </w:r>
      <w:bookmarkEnd w:id="0"/>
      <w:bookmarkEnd w:id="1"/>
    </w:p>
    <w:p w14:paraId="6C369845" w14:textId="76160FE7" w:rsidR="008F6956" w:rsidRPr="001944C9" w:rsidRDefault="005A6561" w:rsidP="004C2725">
      <w:pPr>
        <w:pStyle w:val="BodyText"/>
        <w:rPr>
          <w:rFonts w:ascii="Segoe UI" w:eastAsia="Calibri" w:hAnsi="Segoe UI"/>
          <w:bCs/>
          <w:i/>
          <w:iCs/>
          <w:szCs w:val="20"/>
        </w:rPr>
      </w:pPr>
      <w:r>
        <w:rPr>
          <w:rFonts w:ascii="Segoe UI" w:eastAsia="Calibri" w:hAnsi="Segoe UI"/>
          <w:bCs/>
          <w:i/>
          <w:iCs/>
          <w:szCs w:val="20"/>
        </w:rPr>
        <w:t>[</w:t>
      </w:r>
      <w:r w:rsidR="008F6956" w:rsidRPr="005B438A">
        <w:rPr>
          <w:rFonts w:ascii="Segoe UI" w:eastAsia="Calibri" w:hAnsi="Segoe UI"/>
          <w:bCs/>
          <w:i/>
          <w:iCs/>
          <w:szCs w:val="20"/>
        </w:rPr>
        <w:t>Note: The following is a</w:t>
      </w:r>
      <w:r w:rsidR="00F02D11" w:rsidRPr="005B438A">
        <w:rPr>
          <w:rFonts w:ascii="Segoe UI" w:eastAsia="Calibri" w:hAnsi="Segoe UI"/>
          <w:bCs/>
          <w:i/>
          <w:iCs/>
          <w:szCs w:val="20"/>
        </w:rPr>
        <w:t>n</w:t>
      </w:r>
      <w:r w:rsidR="008F6956" w:rsidRPr="005B438A">
        <w:rPr>
          <w:rFonts w:ascii="Segoe UI" w:eastAsia="Calibri" w:hAnsi="Segoe UI"/>
          <w:bCs/>
          <w:i/>
          <w:iCs/>
          <w:szCs w:val="20"/>
        </w:rPr>
        <w:t xml:space="preserve"> </w:t>
      </w:r>
      <w:r w:rsidR="00B5088A" w:rsidRPr="005B438A">
        <w:rPr>
          <w:rFonts w:ascii="Segoe UI" w:eastAsia="Calibri" w:hAnsi="Segoe UI"/>
          <w:bCs/>
          <w:i/>
          <w:iCs/>
          <w:szCs w:val="20"/>
        </w:rPr>
        <w:t>ex</w:t>
      </w:r>
      <w:r w:rsidR="008F6956" w:rsidRPr="005B438A">
        <w:rPr>
          <w:rFonts w:ascii="Segoe UI" w:eastAsia="Calibri" w:hAnsi="Segoe UI"/>
          <w:bCs/>
          <w:i/>
          <w:iCs/>
          <w:szCs w:val="20"/>
        </w:rPr>
        <w:t xml:space="preserve">ample </w:t>
      </w:r>
      <w:r w:rsidR="00E469F8" w:rsidRPr="005B438A">
        <w:rPr>
          <w:rFonts w:ascii="Segoe UI" w:eastAsia="Calibri" w:hAnsi="Segoe UI"/>
          <w:bCs/>
          <w:i/>
          <w:iCs/>
          <w:szCs w:val="20"/>
        </w:rPr>
        <w:t>showing</w:t>
      </w:r>
      <w:r w:rsidR="008F6956" w:rsidRPr="005B438A">
        <w:rPr>
          <w:rFonts w:ascii="Segoe UI" w:eastAsia="Calibri" w:hAnsi="Segoe UI"/>
          <w:bCs/>
          <w:i/>
          <w:iCs/>
          <w:szCs w:val="20"/>
        </w:rPr>
        <w:t xml:space="preserve"> the language that should be retyped onto the jurisdiction’s official letterhead before submitting. Language should be changed to accurately describe </w:t>
      </w:r>
      <w:r w:rsidR="007A386A">
        <w:rPr>
          <w:rFonts w:ascii="Segoe UI" w:eastAsia="Calibri" w:hAnsi="Segoe UI"/>
          <w:bCs/>
          <w:i/>
          <w:iCs/>
          <w:szCs w:val="20"/>
        </w:rPr>
        <w:t xml:space="preserve">the </w:t>
      </w:r>
      <w:r w:rsidR="008F6956" w:rsidRPr="005B438A">
        <w:rPr>
          <w:rFonts w:ascii="Segoe UI" w:eastAsia="Calibri" w:hAnsi="Segoe UI"/>
          <w:bCs/>
          <w:i/>
          <w:iCs/>
          <w:szCs w:val="20"/>
        </w:rPr>
        <w:t>current incident.</w:t>
      </w:r>
      <w:r>
        <w:rPr>
          <w:rFonts w:ascii="Segoe UI" w:eastAsia="Calibri" w:hAnsi="Segoe UI"/>
          <w:bCs/>
          <w:i/>
          <w:iCs/>
          <w:szCs w:val="20"/>
        </w:rPr>
        <w:t>]</w:t>
      </w:r>
    </w:p>
    <w:p w14:paraId="07FE6F0A" w14:textId="41A4D971" w:rsidR="00677514" w:rsidRDefault="00677514" w:rsidP="00330589">
      <w:pPr>
        <w:pStyle w:val="BodyText"/>
      </w:pPr>
    </w:p>
    <w:p w14:paraId="75A74F45" w14:textId="18CB6710" w:rsidR="00677514" w:rsidRDefault="00677514" w:rsidP="00667724">
      <w:pPr>
        <w:pStyle w:val="BodyText"/>
      </w:pPr>
      <w:proofErr w:type="gramStart"/>
      <w:r>
        <w:rPr>
          <w:b/>
        </w:rPr>
        <w:t>WHEREAS</w:t>
      </w:r>
      <w:r>
        <w:t>,</w:t>
      </w:r>
      <w:proofErr w:type="gramEnd"/>
      <w:r>
        <w:t xml:space="preserve"> </w:t>
      </w:r>
      <w:r w:rsidRPr="00AD29D1">
        <w:rPr>
          <w:highlight w:val="lightGray"/>
        </w:rPr>
        <w:t>________</w:t>
      </w:r>
      <w:r>
        <w:t xml:space="preserve"> </w:t>
      </w:r>
      <w:r w:rsidRPr="00AD29D1">
        <w:rPr>
          <w:highlight w:val="lightGray"/>
        </w:rPr>
        <w:t>County (or city/town)</w:t>
      </w:r>
      <w:r>
        <w:t xml:space="preserve"> has suffered from a </w:t>
      </w:r>
      <w:r w:rsidRPr="00AD29D1">
        <w:rPr>
          <w:highlight w:val="lightGray"/>
        </w:rPr>
        <w:t>_________ (i.e.</w:t>
      </w:r>
      <w:r w:rsidR="00302667">
        <w:rPr>
          <w:highlight w:val="lightGray"/>
        </w:rPr>
        <w:t>,</w:t>
      </w:r>
      <w:r w:rsidRPr="00AD29D1">
        <w:rPr>
          <w:highlight w:val="lightGray"/>
        </w:rPr>
        <w:t xml:space="preserve"> flood, earthquake, severe storm, etc.)</w:t>
      </w:r>
      <w:r>
        <w:t xml:space="preserve"> that occurred on </w:t>
      </w:r>
      <w:r w:rsidRPr="00AD29D1">
        <w:rPr>
          <w:highlight w:val="lightGray"/>
        </w:rPr>
        <w:t>_________ (include date(s) and time</w:t>
      </w:r>
      <w:r w:rsidRPr="007A386A">
        <w:rPr>
          <w:highlight w:val="lightGray"/>
        </w:rPr>
        <w:t>)</w:t>
      </w:r>
      <w:r w:rsidR="00A7645C">
        <w:t>;</w:t>
      </w:r>
    </w:p>
    <w:p w14:paraId="2E9909AC" w14:textId="0B55BCD7" w:rsidR="00677514" w:rsidRDefault="00677514" w:rsidP="00667724">
      <w:pPr>
        <w:pStyle w:val="BodyText"/>
      </w:pPr>
    </w:p>
    <w:p w14:paraId="4014CBD9" w14:textId="2E0D6D37" w:rsidR="00677514" w:rsidRDefault="00677514" w:rsidP="00667724">
      <w:pPr>
        <w:pStyle w:val="BodyText"/>
      </w:pPr>
      <w:proofErr w:type="gramStart"/>
      <w:r>
        <w:rPr>
          <w:b/>
        </w:rPr>
        <w:t>WHEREAS</w:t>
      </w:r>
      <w:r>
        <w:t>,</w:t>
      </w:r>
      <w:proofErr w:type="gramEnd"/>
      <w:r>
        <w:t xml:space="preserve"> </w:t>
      </w:r>
      <w:r w:rsidR="00B015E7" w:rsidRPr="0070492C">
        <w:rPr>
          <w:highlight w:val="lightGray"/>
        </w:rPr>
        <w:t xml:space="preserve">(describe </w:t>
      </w:r>
      <w:r w:rsidR="0070492C" w:rsidRPr="0070492C">
        <w:rPr>
          <w:highlight w:val="lightGray"/>
        </w:rPr>
        <w:t xml:space="preserve">impacts, such as </w:t>
      </w:r>
      <w:r w:rsidRPr="0070492C">
        <w:rPr>
          <w:highlight w:val="lightGray"/>
        </w:rPr>
        <w:t xml:space="preserve">extensive damage </w:t>
      </w:r>
      <w:r w:rsidR="00343035">
        <w:rPr>
          <w:highlight w:val="lightGray"/>
        </w:rPr>
        <w:t xml:space="preserve">that </w:t>
      </w:r>
      <w:r w:rsidRPr="0070492C">
        <w:rPr>
          <w:highlight w:val="lightGray"/>
        </w:rPr>
        <w:t>was caused to public and private property, roads, bridges, homes, businesses, utilities, and other public and private facilities</w:t>
      </w:r>
      <w:r w:rsidR="0070492C" w:rsidRPr="0070492C">
        <w:rPr>
          <w:highlight w:val="lightGray"/>
        </w:rPr>
        <w:t>, or [</w:t>
      </w:r>
      <w:r w:rsidR="00551094">
        <w:rPr>
          <w:highlight w:val="lightGray"/>
        </w:rPr>
        <w:t>j</w:t>
      </w:r>
      <w:r w:rsidR="0070492C" w:rsidRPr="0070492C">
        <w:rPr>
          <w:highlight w:val="lightGray"/>
        </w:rPr>
        <w:t>urisdiction] experienced an active shooter incident that resulted in mass casualties and injuries and constituted an incidence of mass violence)</w:t>
      </w:r>
      <w:r>
        <w:t>;</w:t>
      </w:r>
    </w:p>
    <w:p w14:paraId="78DD1ECB" w14:textId="733A3F25" w:rsidR="00677514" w:rsidRDefault="00677514" w:rsidP="00667724">
      <w:pPr>
        <w:pStyle w:val="BodyText"/>
      </w:pPr>
    </w:p>
    <w:p w14:paraId="55F33F37" w14:textId="40A10CCF" w:rsidR="00677514" w:rsidRDefault="00677514" w:rsidP="00667724">
      <w:pPr>
        <w:pStyle w:val="BodyText"/>
      </w:pPr>
      <w:proofErr w:type="gramStart"/>
      <w:r>
        <w:rPr>
          <w:b/>
        </w:rPr>
        <w:t>WHEREAS</w:t>
      </w:r>
      <w:r>
        <w:t>,</w:t>
      </w:r>
      <w:proofErr w:type="gramEnd"/>
      <w:r>
        <w:t xml:space="preserve"> emergency response operations continue throughout the </w:t>
      </w:r>
      <w:r w:rsidRPr="009D7EAF">
        <w:rPr>
          <w:highlight w:val="lightGray"/>
        </w:rPr>
        <w:t>county</w:t>
      </w:r>
      <w:r w:rsidR="005E4D50">
        <w:rPr>
          <w:highlight w:val="lightGray"/>
        </w:rPr>
        <w:t>/</w:t>
      </w:r>
      <w:r w:rsidR="005E4D50" w:rsidRPr="005E4D50">
        <w:rPr>
          <w:highlight w:val="lightGray"/>
        </w:rPr>
        <w:t>jurisdiction</w:t>
      </w:r>
      <w:r>
        <w:t xml:space="preserve"> and are severely straining all responding agencies and the emergency operations plan is in effect;</w:t>
      </w:r>
    </w:p>
    <w:p w14:paraId="6FCD095A" w14:textId="1C9573BE" w:rsidR="00677514" w:rsidRDefault="00677514" w:rsidP="00667724">
      <w:pPr>
        <w:pStyle w:val="BodyText"/>
      </w:pPr>
    </w:p>
    <w:p w14:paraId="27ECC2E0" w14:textId="77777777" w:rsidR="00677514" w:rsidRDefault="00677514" w:rsidP="00667724">
      <w:pPr>
        <w:pStyle w:val="BodyText"/>
      </w:pPr>
      <w:proofErr w:type="gramStart"/>
      <w:r>
        <w:rPr>
          <w:b/>
        </w:rPr>
        <w:t>WHEREAS</w:t>
      </w:r>
      <w:r>
        <w:t>,</w:t>
      </w:r>
      <w:proofErr w:type="gramEnd"/>
      <w:r>
        <w:t xml:space="preserve"> the cost and magnitude of responding to and recovering from the impact of this event is far in excess of the </w:t>
      </w:r>
      <w:r w:rsidRPr="00AD29D1">
        <w:rPr>
          <w:highlight w:val="lightGray"/>
        </w:rPr>
        <w:t>county’s (or city’s/town’s)</w:t>
      </w:r>
      <w:r>
        <w:t xml:space="preserve"> available resources;</w:t>
      </w:r>
    </w:p>
    <w:p w14:paraId="40FCC48C" w14:textId="2C85F8E5" w:rsidR="00677514" w:rsidRDefault="00677514" w:rsidP="00667724">
      <w:pPr>
        <w:pStyle w:val="BodyText"/>
      </w:pPr>
    </w:p>
    <w:p w14:paraId="3C0CF90A" w14:textId="7D7072FF" w:rsidR="00677514" w:rsidRDefault="00677514" w:rsidP="00667724">
      <w:pPr>
        <w:pStyle w:val="BodyText"/>
      </w:pPr>
      <w:proofErr w:type="gramStart"/>
      <w:r>
        <w:rPr>
          <w:b/>
        </w:rPr>
        <w:t>WHEREAS</w:t>
      </w:r>
      <w:r>
        <w:t>,</w:t>
      </w:r>
      <w:proofErr w:type="gramEnd"/>
      <w:r>
        <w:t xml:space="preserve"> these conditions do </w:t>
      </w:r>
      <w:r w:rsidR="00566EAF">
        <w:t xml:space="preserve">constitute </w:t>
      </w:r>
      <w:r>
        <w:t xml:space="preserve">a </w:t>
      </w:r>
      <w:r w:rsidRPr="004C2725">
        <w:rPr>
          <w:highlight w:val="lightGray"/>
        </w:rPr>
        <w:t>“</w:t>
      </w:r>
      <w:r w:rsidRPr="00811399">
        <w:rPr>
          <w:highlight w:val="lightGray"/>
        </w:rPr>
        <w:t>State of Emergency</w:t>
      </w:r>
      <w:r w:rsidR="00412812">
        <w:rPr>
          <w:highlight w:val="lightGray"/>
        </w:rPr>
        <w:t>,</w:t>
      </w:r>
      <w:r w:rsidRPr="00811399">
        <w:rPr>
          <w:highlight w:val="lightGray"/>
        </w:rPr>
        <w:t>”</w:t>
      </w:r>
      <w:r w:rsidRPr="004C2725">
        <w:rPr>
          <w:highlight w:val="lightGray"/>
        </w:rPr>
        <w:t xml:space="preserve"> </w:t>
      </w:r>
      <w:r w:rsidR="00811399" w:rsidRPr="004C2725">
        <w:rPr>
          <w:highlight w:val="lightGray"/>
        </w:rPr>
        <w:t>(or “Emergency</w:t>
      </w:r>
      <w:r w:rsidR="006529EF">
        <w:rPr>
          <w:highlight w:val="lightGray"/>
        </w:rPr>
        <w:t>,</w:t>
      </w:r>
      <w:r w:rsidR="00811399" w:rsidRPr="004C2725">
        <w:rPr>
          <w:highlight w:val="lightGray"/>
        </w:rPr>
        <w:t>”)</w:t>
      </w:r>
      <w:r w:rsidR="00811399">
        <w:t xml:space="preserve"> </w:t>
      </w:r>
      <w:r>
        <w:t>according to local and state statutes;</w:t>
      </w:r>
    </w:p>
    <w:p w14:paraId="58BAC7BA" w14:textId="2AAA3DDD" w:rsidR="00677514" w:rsidRDefault="00677514" w:rsidP="00667724">
      <w:pPr>
        <w:pStyle w:val="BodyText"/>
      </w:pPr>
    </w:p>
    <w:p w14:paraId="108D1545" w14:textId="750BED4D" w:rsidR="00677514" w:rsidRDefault="00677514" w:rsidP="00667724">
      <w:pPr>
        <w:pStyle w:val="BodyText"/>
      </w:pPr>
      <w:r>
        <w:rPr>
          <w:b/>
        </w:rPr>
        <w:t>NOW THEREFORE</w:t>
      </w:r>
      <w:r>
        <w:t xml:space="preserve">, the </w:t>
      </w:r>
      <w:r w:rsidRPr="00AD29D1">
        <w:rPr>
          <w:highlight w:val="lightGray"/>
        </w:rPr>
        <w:t>Chair of the ________ County Commissioners (or the Mayor of _____)</w:t>
      </w:r>
      <w:r>
        <w:t xml:space="preserve"> has declared a </w:t>
      </w:r>
      <w:r w:rsidR="00916388" w:rsidRPr="004C2725">
        <w:rPr>
          <w:highlight w:val="lightGray"/>
        </w:rPr>
        <w:t>S</w:t>
      </w:r>
      <w:r w:rsidRPr="004C2725">
        <w:rPr>
          <w:highlight w:val="lightGray"/>
        </w:rPr>
        <w:t xml:space="preserve">tate of </w:t>
      </w:r>
      <w:r w:rsidR="00916388" w:rsidRPr="004C2725">
        <w:rPr>
          <w:highlight w:val="lightGray"/>
        </w:rPr>
        <w:t>E</w:t>
      </w:r>
      <w:r w:rsidRPr="004C2725">
        <w:rPr>
          <w:highlight w:val="lightGray"/>
        </w:rPr>
        <w:t>mergency</w:t>
      </w:r>
      <w:r w:rsidR="006529EF" w:rsidRPr="004C2725">
        <w:rPr>
          <w:highlight w:val="lightGray"/>
        </w:rPr>
        <w:t xml:space="preserve"> (or Emergency)</w:t>
      </w:r>
      <w:r>
        <w:t xml:space="preserve"> on behalf of </w:t>
      </w:r>
      <w:r w:rsidRPr="00AD29D1">
        <w:rPr>
          <w:highlight w:val="lightGray"/>
        </w:rPr>
        <w:t>_________ County (or city/town)</w:t>
      </w:r>
      <w:r>
        <w:t xml:space="preserve"> and will execute for and on behalf of </w:t>
      </w:r>
      <w:r w:rsidRPr="00F3549A">
        <w:rPr>
          <w:highlight w:val="lightGray"/>
        </w:rPr>
        <w:t>_________ County (or city/town</w:t>
      </w:r>
      <w:r w:rsidRPr="00D937CE">
        <w:rPr>
          <w:highlight w:val="lightGray"/>
        </w:rPr>
        <w:t>)</w:t>
      </w:r>
      <w:r>
        <w:t xml:space="preserve"> the expenditure of emergency funds from all available sources, the invoking of mutual aid agreements, and the requesting </w:t>
      </w:r>
      <w:r w:rsidR="00092934">
        <w:t xml:space="preserve">of </w:t>
      </w:r>
      <w:r>
        <w:t xml:space="preserve">assistance from the State. </w:t>
      </w:r>
    </w:p>
    <w:p w14:paraId="340899B7" w14:textId="60140480" w:rsidR="00677514" w:rsidRDefault="00677514" w:rsidP="00667724">
      <w:pPr>
        <w:pStyle w:val="BodyText"/>
      </w:pPr>
    </w:p>
    <w:p w14:paraId="14FBF58A" w14:textId="6BB3C3C0" w:rsidR="00C8246F" w:rsidRDefault="004B7540" w:rsidP="00C8246F">
      <w:pPr>
        <w:pStyle w:val="BodyText"/>
        <w:jc w:val="right"/>
      </w:pPr>
      <w:r>
        <w:rPr>
          <w:noProof/>
        </w:rPr>
        <mc:AlternateContent>
          <mc:Choice Requires="wps">
            <w:drawing>
              <wp:anchor distT="45720" distB="45720" distL="114300" distR="114300" simplePos="0" relativeHeight="251658247" behindDoc="0" locked="0" layoutInCell="1" allowOverlap="1" wp14:anchorId="142E498C" wp14:editId="0343FEFF">
                <wp:simplePos x="0" y="0"/>
                <wp:positionH relativeFrom="column">
                  <wp:posOffset>428845</wp:posOffset>
                </wp:positionH>
                <wp:positionV relativeFrom="paragraph">
                  <wp:posOffset>233487</wp:posOffset>
                </wp:positionV>
                <wp:extent cx="1534160" cy="9144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914400"/>
                        </a:xfrm>
                        <a:prstGeom prst="rect">
                          <a:avLst/>
                        </a:prstGeom>
                        <a:solidFill>
                          <a:srgbClr val="FFFFFF"/>
                        </a:solidFill>
                        <a:ln w="9525">
                          <a:solidFill>
                            <a:srgbClr val="000000"/>
                          </a:solidFill>
                          <a:miter lim="800000"/>
                          <a:headEnd/>
                          <a:tailEnd/>
                        </a:ln>
                      </wps:spPr>
                      <wps:txbx>
                        <w:txbxContent>
                          <w:p w14:paraId="652FF59F" w14:textId="77777777" w:rsidR="004B7540" w:rsidRDefault="004B7540"/>
                          <w:p w14:paraId="13D48042" w14:textId="77777777" w:rsidR="004B7540" w:rsidRDefault="004B7540"/>
                          <w:p w14:paraId="61DAEEDA" w14:textId="1C50CC52" w:rsidR="004B7540" w:rsidRPr="00D937CE" w:rsidRDefault="004B7540" w:rsidP="00D937CE">
                            <w:pPr>
                              <w:jc w:val="center"/>
                              <w:rPr>
                                <w:rFonts w:ascii="Segoe UI Semilight" w:hAnsi="Segoe UI Semilight" w:cs="Segoe UI Semilight"/>
                              </w:rPr>
                            </w:pPr>
                            <w:r w:rsidRPr="00D937CE">
                              <w:rPr>
                                <w:rFonts w:ascii="Segoe UI Semilight" w:hAnsi="Segoe UI Semilight" w:cs="Segoe UI Semilight"/>
                                <w:highlight w:val="lightGray"/>
                              </w:rPr>
                              <w:t xml:space="preserve">Insert </w:t>
                            </w:r>
                            <w:r w:rsidR="00D937CE">
                              <w:rPr>
                                <w:rFonts w:ascii="Segoe UI Semilight" w:hAnsi="Segoe UI Semilight" w:cs="Segoe UI Semilight"/>
                                <w:highlight w:val="lightGray"/>
                              </w:rPr>
                              <w:t>j</w:t>
                            </w:r>
                            <w:r w:rsidRPr="00D937CE">
                              <w:rPr>
                                <w:rFonts w:ascii="Segoe UI Semilight" w:hAnsi="Segoe UI Semilight" w:cs="Segoe UI Semilight"/>
                                <w:highlight w:val="lightGray"/>
                              </w:rPr>
                              <w:t>urisdiction seal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E498C" id="_x0000_t202" coordsize="21600,21600" o:spt="202" path="m,l,21600r21600,l21600,xe">
                <v:stroke joinstyle="miter"/>
                <v:path gradientshapeok="t" o:connecttype="rect"/>
              </v:shapetype>
              <v:shape id="Text Box 2" o:spid="_x0000_s1026" type="#_x0000_t202" style="position:absolute;left:0;text-align:left;margin-left:33.75pt;margin-top:18.4pt;width:120.8pt;height:1in;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">
                <v:textbox>
                  <w:txbxContent>
                    <w:p w14:paraId="652FF59F" w14:textId="77777777" w:rsidR="004B7540" w:rsidRDefault="004B7540"/>
                    <w:p w14:paraId="13D48042" w14:textId="77777777" w:rsidR="004B7540" w:rsidRDefault="004B7540"/>
                    <w:p w14:paraId="61DAEEDA" w14:textId="1C50CC52" w:rsidR="004B7540" w:rsidRPr="00D937CE" w:rsidRDefault="004B7540" w:rsidP="00D937CE">
                      <w:pPr>
                        <w:jc w:val="center"/>
                        <w:rPr>
                          <w:rFonts w:ascii="Segoe UI Semilight" w:hAnsi="Segoe UI Semilight" w:cs="Segoe UI Semilight"/>
                        </w:rPr>
                      </w:pPr>
                      <w:r w:rsidRPr="00D937CE">
                        <w:rPr>
                          <w:rFonts w:ascii="Segoe UI Semilight" w:hAnsi="Segoe UI Semilight" w:cs="Segoe UI Semilight"/>
                          <w:highlight w:val="lightGray"/>
                        </w:rPr>
                        <w:t xml:space="preserve">Insert </w:t>
                      </w:r>
                      <w:r w:rsidR="00D937CE">
                        <w:rPr>
                          <w:rFonts w:ascii="Segoe UI Semilight" w:hAnsi="Segoe UI Semilight" w:cs="Segoe UI Semilight"/>
                          <w:highlight w:val="lightGray"/>
                        </w:rPr>
                        <w:t>j</w:t>
                      </w:r>
                      <w:r w:rsidRPr="00D937CE">
                        <w:rPr>
                          <w:rFonts w:ascii="Segoe UI Semilight" w:hAnsi="Segoe UI Semilight" w:cs="Segoe UI Semilight"/>
                          <w:highlight w:val="lightGray"/>
                        </w:rPr>
                        <w:t>urisdiction seal</w:t>
                      </w:r>
                    </w:p>
                  </w:txbxContent>
                </v:textbox>
                <w10:wrap type="square"/>
              </v:shape>
            </w:pict>
          </mc:Fallback>
        </mc:AlternateContent>
      </w:r>
      <w:r w:rsidR="00677514">
        <w:t xml:space="preserve">Dated this </w:t>
      </w:r>
      <w:r w:rsidR="00C8246F">
        <w:t xml:space="preserve">_________ </w:t>
      </w:r>
      <w:r w:rsidR="00677514">
        <w:t xml:space="preserve">day of </w:t>
      </w:r>
      <w:r w:rsidR="00677514" w:rsidRPr="00C67144">
        <w:rPr>
          <w:u w:val="single"/>
        </w:rPr>
        <w:t>__</w:t>
      </w:r>
      <w:proofErr w:type="gramStart"/>
      <w:r w:rsidR="00677514" w:rsidRPr="00C67144">
        <w:rPr>
          <w:u w:val="single"/>
        </w:rPr>
        <w:t>_</w:t>
      </w:r>
      <w:r w:rsidR="009B2054" w:rsidRPr="0022723F">
        <w:rPr>
          <w:highlight w:val="lightGray"/>
          <w:u w:val="single"/>
        </w:rPr>
        <w:t>(</w:t>
      </w:r>
      <w:proofErr w:type="gramEnd"/>
      <w:r w:rsidR="009B2054" w:rsidRPr="004C2725">
        <w:rPr>
          <w:highlight w:val="lightGray"/>
          <w:u w:val="single"/>
        </w:rPr>
        <w:t>month</w:t>
      </w:r>
      <w:r w:rsidR="009A2F16" w:rsidRPr="004C2725">
        <w:rPr>
          <w:highlight w:val="lightGray"/>
          <w:u w:val="single"/>
        </w:rPr>
        <w:t xml:space="preserve"> and year</w:t>
      </w:r>
      <w:r w:rsidR="009A2F16" w:rsidRPr="0022723F">
        <w:rPr>
          <w:highlight w:val="lightGray"/>
          <w:u w:val="single"/>
        </w:rPr>
        <w:t>)</w:t>
      </w:r>
      <w:r w:rsidR="00677514" w:rsidRPr="00C67144">
        <w:rPr>
          <w:u w:val="single"/>
        </w:rPr>
        <w:t>_</w:t>
      </w:r>
      <w:r w:rsidR="00C8246F" w:rsidRPr="00C67144">
        <w:rPr>
          <w:u w:val="single"/>
        </w:rPr>
        <w:t>________</w:t>
      </w:r>
    </w:p>
    <w:p w14:paraId="32DA924B" w14:textId="0530D6E3" w:rsidR="00C8246F" w:rsidRDefault="00C8246F" w:rsidP="00667724">
      <w:pPr>
        <w:pStyle w:val="BodyText"/>
      </w:pPr>
    </w:p>
    <w:p w14:paraId="4D387172" w14:textId="21075F2A" w:rsidR="00677514" w:rsidRDefault="00C8246F" w:rsidP="00C8246F">
      <w:pPr>
        <w:pStyle w:val="BodyText"/>
        <w:jc w:val="right"/>
      </w:pPr>
      <w:r>
        <w:t>_</w:t>
      </w:r>
      <w:r w:rsidR="00677514">
        <w:t>___________________</w:t>
      </w:r>
      <w:r>
        <w:t>_______________________</w:t>
      </w:r>
    </w:p>
    <w:p w14:paraId="0964F42A" w14:textId="18C4869A" w:rsidR="00677514" w:rsidRDefault="004B7540" w:rsidP="004B7540">
      <w:pPr>
        <w:pStyle w:val="BodyText"/>
        <w:ind w:left="6480"/>
      </w:pPr>
      <w:r>
        <w:t xml:space="preserve">     </w:t>
      </w:r>
      <w:r w:rsidR="00677514" w:rsidRPr="006F7A7E">
        <w:rPr>
          <w:highlight w:val="lightGray"/>
        </w:rPr>
        <w:t>Chief Elected Official</w:t>
      </w:r>
    </w:p>
    <w:p w14:paraId="00F7A942" w14:textId="77777777" w:rsidR="00677514" w:rsidRDefault="00677514" w:rsidP="00667724">
      <w:pPr>
        <w:pStyle w:val="BodyText"/>
      </w:pPr>
      <w:r>
        <w:t xml:space="preserve"> </w:t>
      </w:r>
    </w:p>
    <w:p w14:paraId="4E39FBBC" w14:textId="77777777" w:rsidR="00936BCC" w:rsidRDefault="00677514" w:rsidP="00C8246F">
      <w:pPr>
        <w:pStyle w:val="BodyText"/>
        <w:jc w:val="right"/>
        <w:sectPr w:rsidR="00936BCC" w:rsidSect="0077626B">
          <w:headerReference w:type="default" r:id="rId17"/>
          <w:pgSz w:w="12240" w:h="15840"/>
          <w:pgMar w:top="1440" w:right="1440" w:bottom="1440" w:left="1440" w:header="720" w:footer="720" w:gutter="0"/>
          <w:cols w:space="720"/>
          <w:docGrid w:linePitch="360"/>
        </w:sectPr>
      </w:pPr>
      <w:r>
        <w:t>ATTEST: ___________________</w:t>
      </w:r>
      <w:r w:rsidR="00C8246F">
        <w:t>______</w:t>
      </w:r>
    </w:p>
    <w:p w14:paraId="62F45E6E" w14:textId="4F5A6648" w:rsidR="00CF0B30" w:rsidRPr="00D7117B" w:rsidRDefault="00CF0B30" w:rsidP="006C7F54">
      <w:pPr>
        <w:pStyle w:val="Heading7"/>
      </w:pPr>
      <w:bookmarkStart w:id="2" w:name="_Toc107304705"/>
      <w:bookmarkStart w:id="3" w:name="_Toc111186733"/>
      <w:r w:rsidRPr="00D7117B">
        <w:lastRenderedPageBreak/>
        <w:t xml:space="preserve">Attachment </w:t>
      </w:r>
      <w:r w:rsidR="00DD728E" w:rsidRPr="00D7117B">
        <w:t>B</w:t>
      </w:r>
      <w:r w:rsidRPr="00D7117B">
        <w:t>: Site Selection and Activation Tools</w:t>
      </w:r>
      <w:bookmarkEnd w:id="2"/>
      <w:bookmarkEnd w:id="3"/>
    </w:p>
    <w:p w14:paraId="53D77AD3" w14:textId="4D935F3C" w:rsidR="00CF0B30" w:rsidRPr="00F5634E" w:rsidRDefault="00DD728E" w:rsidP="004C2725">
      <w:pPr>
        <w:pStyle w:val="Heading8"/>
      </w:pPr>
      <w:bookmarkStart w:id="4" w:name="_Toc106697577"/>
      <w:bookmarkStart w:id="5" w:name="_Toc107304706"/>
      <w:bookmarkStart w:id="6" w:name="_Toc111186734"/>
      <w:r w:rsidRPr="00F5634E">
        <w:t>B</w:t>
      </w:r>
      <w:r w:rsidR="00CF0B30" w:rsidRPr="00F5634E">
        <w:t>-1. FAC Facility Size Estimation Tool</w:t>
      </w:r>
      <w:bookmarkEnd w:id="4"/>
      <w:bookmarkEnd w:id="5"/>
      <w:bookmarkEnd w:id="6"/>
    </w:p>
    <w:p w14:paraId="0C8FDAD4" w14:textId="5949E8D4" w:rsidR="00CF0B30" w:rsidRDefault="00CF0B30" w:rsidP="00CF0B30">
      <w:pPr>
        <w:pStyle w:val="BodyText"/>
        <w:rPr>
          <w:i/>
          <w:iCs/>
        </w:rPr>
      </w:pPr>
      <w:r w:rsidRPr="00BD1819">
        <w:rPr>
          <w:i/>
          <w:iCs/>
        </w:rPr>
        <w:t>See attached Excel spreadsheet.</w:t>
      </w:r>
    </w:p>
    <w:p w14:paraId="05CAB942" w14:textId="77777777" w:rsidR="00CF0B30" w:rsidRPr="00485D52" w:rsidRDefault="00CF0B30" w:rsidP="00485D52">
      <w:pPr>
        <w:pStyle w:val="BodyText"/>
      </w:pPr>
      <w:r w:rsidRPr="00485D52">
        <w:br w:type="page"/>
      </w:r>
    </w:p>
    <w:p w14:paraId="4D31BBF8" w14:textId="410E7079" w:rsidR="00CF0B30" w:rsidRPr="002C13D3" w:rsidRDefault="00DD728E" w:rsidP="004C2725">
      <w:pPr>
        <w:pStyle w:val="Heading8"/>
      </w:pPr>
      <w:bookmarkStart w:id="7" w:name="_Toc106697578"/>
      <w:bookmarkStart w:id="8" w:name="_Toc107304707"/>
      <w:bookmarkStart w:id="9" w:name="_Toc111186735"/>
      <w:r>
        <w:lastRenderedPageBreak/>
        <w:t>B</w:t>
      </w:r>
      <w:r w:rsidR="00CF0B30">
        <w:t>-2. FAC Site Assessment Form</w:t>
      </w:r>
      <w:bookmarkEnd w:id="7"/>
      <w:bookmarkEnd w:id="8"/>
      <w:bookmarkEnd w:id="9"/>
    </w:p>
    <w:p w14:paraId="0804EC45" w14:textId="0211124B" w:rsidR="00CF0B30" w:rsidRPr="003635E7" w:rsidRDefault="00CF0B30" w:rsidP="003635E7">
      <w:pPr>
        <w:pStyle w:val="BodyText"/>
      </w:pPr>
      <w:r w:rsidRPr="003635E7">
        <w:rPr>
          <w:noProof/>
        </w:rPr>
        <mc:AlternateContent>
          <mc:Choice Requires="wps">
            <w:drawing>
              <wp:anchor distT="0" distB="0" distL="114300" distR="114300" simplePos="0" relativeHeight="251658240" behindDoc="0" locked="0" layoutInCell="1" allowOverlap="1" wp14:anchorId="39D54815" wp14:editId="2478D652">
                <wp:simplePos x="0" y="0"/>
                <wp:positionH relativeFrom="margin">
                  <wp:posOffset>1028700</wp:posOffset>
                </wp:positionH>
                <wp:positionV relativeFrom="paragraph">
                  <wp:posOffset>787869</wp:posOffset>
                </wp:positionV>
                <wp:extent cx="4038600" cy="20764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4038600" cy="2076450"/>
                        </a:xfrm>
                        <a:prstGeom prst="rect">
                          <a:avLst/>
                        </a:prstGeom>
                        <a:solidFill>
                          <a:schemeClr val="lt1"/>
                        </a:solidFill>
                        <a:ln w="6350">
                          <a:solidFill>
                            <a:prstClr val="black"/>
                          </a:solidFill>
                        </a:ln>
                      </wps:spPr>
                      <wps:txbx>
                        <w:txbxContent>
                          <w:p w14:paraId="5C921177" w14:textId="77777777" w:rsidR="00CF0B30" w:rsidRDefault="00CF0B30" w:rsidP="00CF0B30">
                            <w:pPr>
                              <w:jc w:val="center"/>
                            </w:pPr>
                          </w:p>
                          <w:p w14:paraId="6AB4F4DE" w14:textId="77777777" w:rsidR="00CF0B30" w:rsidRDefault="00CF0B30" w:rsidP="00CF0B30">
                            <w:pPr>
                              <w:jc w:val="center"/>
                            </w:pPr>
                          </w:p>
                          <w:p w14:paraId="3B22E568" w14:textId="77777777" w:rsidR="00CF0B30" w:rsidRDefault="00CF0B30" w:rsidP="00CF0B30">
                            <w:pPr>
                              <w:jc w:val="center"/>
                            </w:pPr>
                          </w:p>
                          <w:p w14:paraId="44C78AD1" w14:textId="77777777" w:rsidR="00CF0B30" w:rsidRDefault="00CF0B30" w:rsidP="00CF0B30">
                            <w:pPr>
                              <w:jc w:val="center"/>
                            </w:pPr>
                          </w:p>
                          <w:p w14:paraId="36254B11" w14:textId="77777777" w:rsidR="00CF0B30" w:rsidRDefault="00CF0B30" w:rsidP="00CF0B30">
                            <w:pPr>
                              <w:jc w:val="center"/>
                            </w:pPr>
                          </w:p>
                          <w:p w14:paraId="4FBDAE88" w14:textId="77777777" w:rsidR="00CF0B30" w:rsidRDefault="00CF0B30" w:rsidP="00CF0B30">
                            <w:pPr>
                              <w:jc w:val="center"/>
                            </w:pPr>
                          </w:p>
                          <w:p w14:paraId="3ADD6BB4" w14:textId="77777777" w:rsidR="00CF0B30" w:rsidRPr="0024282E" w:rsidRDefault="00CF0B30" w:rsidP="00CF0B30">
                            <w:pPr>
                              <w:jc w:val="center"/>
                              <w:rPr>
                                <w:rFonts w:ascii="Segoe UI Semilight" w:hAnsi="Segoe UI Semilight" w:cs="Segoe UI Semilight"/>
                                <w:bCs/>
                                <w:szCs w:val="20"/>
                              </w:rPr>
                            </w:pPr>
                            <w:r w:rsidRPr="0024282E">
                              <w:rPr>
                                <w:rFonts w:ascii="Segoe UI Semilight" w:hAnsi="Segoe UI Semilight" w:cs="Segoe UI Semilight"/>
                                <w:bCs/>
                                <w:szCs w:val="20"/>
                                <w:highlight w:val="lightGray"/>
                              </w:rPr>
                              <w:t>Insert facility photo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54815" id="Text Box 3" o:spid="_x0000_s1027" type="#_x0000_t202" style="position:absolute;margin-left:81pt;margin-top:62.05pt;width:318pt;height:1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" fillcolor="white [3201]" strokeweight=".5pt">
                <v:textbox>
                  <w:txbxContent>
                    <w:p w14:paraId="5C921177" w14:textId="77777777" w:rsidR="00CF0B30" w:rsidRDefault="00CF0B30" w:rsidP="00CF0B30">
                      <w:pPr>
                        <w:jc w:val="center"/>
                      </w:pPr>
                    </w:p>
                    <w:p w14:paraId="6AB4F4DE" w14:textId="77777777" w:rsidR="00CF0B30" w:rsidRDefault="00CF0B30" w:rsidP="00CF0B30">
                      <w:pPr>
                        <w:jc w:val="center"/>
                      </w:pPr>
                    </w:p>
                    <w:p w14:paraId="3B22E568" w14:textId="77777777" w:rsidR="00CF0B30" w:rsidRDefault="00CF0B30" w:rsidP="00CF0B30">
                      <w:pPr>
                        <w:jc w:val="center"/>
                      </w:pPr>
                    </w:p>
                    <w:p w14:paraId="44C78AD1" w14:textId="77777777" w:rsidR="00CF0B30" w:rsidRDefault="00CF0B30" w:rsidP="00CF0B30">
                      <w:pPr>
                        <w:jc w:val="center"/>
                      </w:pPr>
                    </w:p>
                    <w:p w14:paraId="36254B11" w14:textId="77777777" w:rsidR="00CF0B30" w:rsidRDefault="00CF0B30" w:rsidP="00CF0B30">
                      <w:pPr>
                        <w:jc w:val="center"/>
                      </w:pPr>
                    </w:p>
                    <w:p w14:paraId="4FBDAE88" w14:textId="77777777" w:rsidR="00CF0B30" w:rsidRDefault="00CF0B30" w:rsidP="00CF0B30">
                      <w:pPr>
                        <w:jc w:val="center"/>
                      </w:pPr>
                    </w:p>
                    <w:p w14:paraId="3ADD6BB4" w14:textId="77777777" w:rsidR="00CF0B30" w:rsidRPr="0024282E" w:rsidRDefault="00CF0B30" w:rsidP="00CF0B30">
                      <w:pPr>
                        <w:jc w:val="center"/>
                        <w:rPr>
                          <w:rFonts w:ascii="Segoe UI Semilight" w:hAnsi="Segoe UI Semilight" w:cs="Segoe UI Semilight"/>
                          <w:bCs/>
                          <w:szCs w:val="20"/>
                        </w:rPr>
                      </w:pPr>
                      <w:r w:rsidRPr="0024282E">
                        <w:rPr>
                          <w:rFonts w:ascii="Segoe UI Semilight" w:hAnsi="Segoe UI Semilight" w:cs="Segoe UI Semilight"/>
                          <w:bCs/>
                          <w:szCs w:val="20"/>
                          <w:highlight w:val="lightGray"/>
                        </w:rPr>
                        <w:t>Insert facility photo here.</w:t>
                      </w:r>
                    </w:p>
                  </w:txbxContent>
                </v:textbox>
                <w10:wrap type="topAndBottom" anchorx="margin"/>
              </v:shape>
            </w:pict>
          </mc:Fallback>
        </mc:AlternateContent>
      </w:r>
      <w:r w:rsidRPr="003635E7">
        <w:t>The purpose of the FAC Site Assessment Form is to evaluate a facility and its location for use as a</w:t>
      </w:r>
      <w:r w:rsidR="0046468F">
        <w:t xml:space="preserve"> Family Assistance Center</w:t>
      </w:r>
      <w:r w:rsidRPr="003635E7">
        <w:t xml:space="preserve"> </w:t>
      </w:r>
      <w:r w:rsidR="0046468F">
        <w:t>(</w:t>
      </w:r>
      <w:r w:rsidRPr="003635E7">
        <w:t>FAC</w:t>
      </w:r>
      <w:r w:rsidR="0046468F">
        <w:t>)</w:t>
      </w:r>
      <w:r w:rsidRPr="003635E7">
        <w:t xml:space="preserve">, including facility details, floor plans, photos, and locations of essential service areas. Each jurisdiction should ensure its site complies with federal and state </w:t>
      </w:r>
      <w:r w:rsidR="0046468F">
        <w:t>Americans with Disabilities (</w:t>
      </w:r>
      <w:r w:rsidRPr="003635E7">
        <w:t>ADA</w:t>
      </w:r>
      <w:r w:rsidR="0046468F">
        <w:t>)</w:t>
      </w:r>
      <w:r w:rsidRPr="003635E7">
        <w:t xml:space="preserve"> regulations as required.</w:t>
      </w:r>
    </w:p>
    <w:p w14:paraId="3FE8B802" w14:textId="78F3F937" w:rsidR="00CF0B30" w:rsidRPr="00525FC5" w:rsidRDefault="00CF0B30" w:rsidP="00CF0B30">
      <w:pPr>
        <w:pStyle w:val="Caption"/>
        <w:rPr>
          <w:rFonts w:ascii="Segoe UI Semibold" w:hAnsi="Segoe UI Semibold" w:cs="Segoe UI Semibold"/>
          <w:b w:val="0"/>
          <w:bCs/>
          <w:szCs w:val="20"/>
        </w:rPr>
      </w:pPr>
      <w:bookmarkStart w:id="10" w:name="_Ref515898160"/>
      <w:r w:rsidRPr="00525FC5">
        <w:rPr>
          <w:rFonts w:ascii="Segoe UI Semibold" w:hAnsi="Segoe UI Semibold" w:cs="Segoe UI Semibold"/>
          <w:b w:val="0"/>
          <w:bCs/>
          <w:szCs w:val="20"/>
        </w:rPr>
        <w:t xml:space="preserve">Figure </w:t>
      </w:r>
      <w:r w:rsidRPr="00525FC5">
        <w:rPr>
          <w:rFonts w:ascii="Segoe UI Semibold" w:hAnsi="Segoe UI Semibold" w:cs="Segoe UI Semibold"/>
          <w:b w:val="0"/>
          <w:bCs/>
          <w:szCs w:val="20"/>
        </w:rPr>
        <w:fldChar w:fldCharType="begin"/>
      </w:r>
      <w:r w:rsidRPr="00525FC5">
        <w:rPr>
          <w:rFonts w:ascii="Segoe UI Semibold" w:hAnsi="Segoe UI Semibold" w:cs="Segoe UI Semibold"/>
          <w:b w:val="0"/>
          <w:bCs/>
          <w:szCs w:val="20"/>
        </w:rPr>
        <w:instrText xml:space="preserve"> SEQ Figure \* ARABIC </w:instrText>
      </w:r>
      <w:r w:rsidRPr="00525FC5">
        <w:rPr>
          <w:rFonts w:ascii="Segoe UI Semibold" w:hAnsi="Segoe UI Semibold" w:cs="Segoe UI Semibold"/>
          <w:b w:val="0"/>
          <w:bCs/>
          <w:szCs w:val="20"/>
        </w:rPr>
        <w:fldChar w:fldCharType="separate"/>
      </w:r>
      <w:r w:rsidR="006F3002">
        <w:rPr>
          <w:rFonts w:ascii="Segoe UI Semibold" w:hAnsi="Segoe UI Semibold" w:cs="Segoe UI Semibold"/>
          <w:b w:val="0"/>
          <w:bCs/>
          <w:noProof/>
          <w:szCs w:val="20"/>
        </w:rPr>
        <w:t>1</w:t>
      </w:r>
      <w:r w:rsidRPr="00525FC5">
        <w:rPr>
          <w:rFonts w:ascii="Segoe UI Semibold" w:hAnsi="Segoe UI Semibold" w:cs="Segoe UI Semibold"/>
          <w:b w:val="0"/>
          <w:bCs/>
          <w:noProof/>
          <w:szCs w:val="20"/>
        </w:rPr>
        <w:fldChar w:fldCharType="end"/>
      </w:r>
      <w:bookmarkEnd w:id="10"/>
      <w:r w:rsidRPr="00525FC5">
        <w:rPr>
          <w:rFonts w:ascii="Segoe UI Semibold" w:hAnsi="Segoe UI Semibold" w:cs="Segoe UI Semibold"/>
          <w:b w:val="0"/>
          <w:bCs/>
          <w:szCs w:val="20"/>
        </w:rPr>
        <w:t xml:space="preserve">: </w:t>
      </w:r>
      <w:r w:rsidRPr="00525FC5">
        <w:rPr>
          <w:rFonts w:ascii="Segoe UI Semibold" w:hAnsi="Segoe UI Semibold" w:cs="Segoe UI Semibold"/>
          <w:b w:val="0"/>
          <w:bCs/>
          <w:szCs w:val="20"/>
          <w:highlight w:val="lightGray"/>
        </w:rPr>
        <w:t>[Insert Facility Photograph Above and Identify in this Caption]</w:t>
      </w:r>
    </w:p>
    <w:p w14:paraId="5DE7ED41" w14:textId="7181B866"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u w:val="single"/>
        </w:rPr>
      </w:pPr>
      <w:r w:rsidRPr="00525FC5">
        <w:rPr>
          <w:rFonts w:ascii="Segoe UI" w:eastAsia="Garamond" w:hAnsi="Segoe UI" w:cs="Segoe UI"/>
          <w:szCs w:val="20"/>
        </w:rPr>
        <w:t>Facility</w:t>
      </w:r>
      <w:r w:rsidRPr="00525FC5">
        <w:rPr>
          <w:rFonts w:ascii="Segoe UI" w:eastAsia="Garamond" w:hAnsi="Segoe UI" w:cs="Segoe UI"/>
          <w:spacing w:val="-1"/>
          <w:szCs w:val="20"/>
        </w:rPr>
        <w:t xml:space="preserve"> </w:t>
      </w:r>
      <w:r w:rsidRPr="00525FC5">
        <w:rPr>
          <w:rFonts w:ascii="Segoe UI" w:eastAsia="Garamond" w:hAnsi="Segoe UI" w:cs="Segoe UI"/>
          <w:szCs w:val="20"/>
        </w:rPr>
        <w:t>Name:</w:t>
      </w:r>
      <w:r w:rsidR="008C154A">
        <w:rPr>
          <w:rFonts w:ascii="Segoe UI" w:eastAsia="Garamond" w:hAnsi="Segoe UI" w:cs="Segoe UI"/>
          <w:szCs w:val="20"/>
        </w:rPr>
        <w:t xml:space="preserve"> </w:t>
      </w:r>
      <w:r w:rsidR="008C154A">
        <w:rPr>
          <w:rFonts w:ascii="Segoe UI" w:eastAsia="Garamond" w:hAnsi="Segoe UI" w:cs="Segoe UI"/>
          <w:szCs w:val="20"/>
        </w:rPr>
        <w:tab/>
      </w:r>
    </w:p>
    <w:p w14:paraId="2585D039" w14:textId="13C9FCCA"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Year</w:t>
      </w:r>
      <w:r w:rsidRPr="00525FC5">
        <w:rPr>
          <w:rFonts w:ascii="Segoe UI" w:eastAsia="Garamond" w:hAnsi="Segoe UI" w:cs="Segoe UI"/>
          <w:spacing w:val="-2"/>
          <w:szCs w:val="20"/>
        </w:rPr>
        <w:t xml:space="preserve"> </w:t>
      </w:r>
      <w:r w:rsidRPr="00525FC5">
        <w:rPr>
          <w:rFonts w:ascii="Segoe UI" w:eastAsia="Garamond" w:hAnsi="Segoe UI" w:cs="Segoe UI"/>
          <w:szCs w:val="20"/>
        </w:rPr>
        <w:t>Built:</w:t>
      </w:r>
      <w:r w:rsidR="008C154A">
        <w:rPr>
          <w:rFonts w:ascii="Segoe UI" w:eastAsia="Garamond" w:hAnsi="Segoe UI" w:cs="Segoe UI"/>
          <w:szCs w:val="20"/>
        </w:rPr>
        <w:t xml:space="preserve"> </w:t>
      </w:r>
      <w:r w:rsidR="008C154A">
        <w:rPr>
          <w:rFonts w:ascii="Segoe UI" w:eastAsia="Garamond" w:hAnsi="Segoe UI" w:cs="Segoe UI"/>
          <w:szCs w:val="20"/>
        </w:rPr>
        <w:tab/>
      </w:r>
    </w:p>
    <w:p w14:paraId="1991ECFB" w14:textId="0DC4FB4A"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Street</w:t>
      </w:r>
      <w:r w:rsidRPr="00525FC5">
        <w:rPr>
          <w:rFonts w:ascii="Segoe UI" w:eastAsia="Garamond" w:hAnsi="Segoe UI" w:cs="Segoe UI"/>
          <w:spacing w:val="-1"/>
          <w:szCs w:val="20"/>
        </w:rPr>
        <w:t xml:space="preserve"> </w:t>
      </w:r>
      <w:r w:rsidRPr="00525FC5">
        <w:rPr>
          <w:rFonts w:ascii="Segoe UI" w:eastAsia="Garamond" w:hAnsi="Segoe UI" w:cs="Segoe UI"/>
          <w:szCs w:val="20"/>
        </w:rPr>
        <w:t>Address (city, state, zip):</w:t>
      </w:r>
      <w:r w:rsidR="008C154A">
        <w:rPr>
          <w:rFonts w:ascii="Segoe UI" w:eastAsia="Garamond" w:hAnsi="Segoe UI" w:cs="Segoe UI"/>
          <w:szCs w:val="20"/>
        </w:rPr>
        <w:t xml:space="preserve"> </w:t>
      </w:r>
      <w:r w:rsidR="006A003C">
        <w:rPr>
          <w:rFonts w:ascii="Segoe UI" w:eastAsia="Garamond" w:hAnsi="Segoe UI" w:cs="Segoe UI"/>
          <w:szCs w:val="20"/>
        </w:rPr>
        <w:tab/>
      </w:r>
    </w:p>
    <w:p w14:paraId="0E3D1D99" w14:textId="64504A75"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Facility</w:t>
      </w:r>
      <w:r w:rsidRPr="00525FC5">
        <w:rPr>
          <w:rFonts w:ascii="Segoe UI" w:eastAsia="Garamond" w:hAnsi="Segoe UI" w:cs="Segoe UI"/>
          <w:spacing w:val="-3"/>
          <w:szCs w:val="20"/>
        </w:rPr>
        <w:t xml:space="preserve"> </w:t>
      </w:r>
      <w:r w:rsidRPr="00525FC5">
        <w:rPr>
          <w:rFonts w:ascii="Segoe UI" w:eastAsia="Garamond" w:hAnsi="Segoe UI" w:cs="Segoe UI"/>
          <w:szCs w:val="20"/>
        </w:rPr>
        <w:t>Owner:</w:t>
      </w:r>
      <w:r w:rsidRPr="00525FC5">
        <w:rPr>
          <w:rFonts w:ascii="Segoe UI" w:eastAsia="Garamond" w:hAnsi="Segoe UI" w:cs="Segoe UI"/>
          <w:spacing w:val="-5"/>
          <w:szCs w:val="20"/>
        </w:rPr>
        <w:t xml:space="preserve"> </w:t>
      </w:r>
      <w:r w:rsidR="008C154A">
        <w:rPr>
          <w:rFonts w:ascii="Segoe UI" w:eastAsia="Garamond" w:hAnsi="Segoe UI" w:cs="Segoe UI"/>
          <w:spacing w:val="-5"/>
          <w:szCs w:val="20"/>
        </w:rPr>
        <w:tab/>
      </w:r>
    </w:p>
    <w:p w14:paraId="59A523D6" w14:textId="12D7B651" w:rsidR="00CF0B30" w:rsidRPr="00525FC5" w:rsidRDefault="004A6E5B" w:rsidP="009F16D3">
      <w:pPr>
        <w:widowControl w:val="0"/>
        <w:tabs>
          <w:tab w:val="left" w:pos="339"/>
          <w:tab w:val="left" w:pos="5572"/>
          <w:tab w:val="left" w:pos="8862"/>
          <w:tab w:val="left" w:pos="8897"/>
          <w:tab w:val="right" w:leader="underscore" w:pos="9360"/>
        </w:tabs>
        <w:autoSpaceDE w:val="0"/>
        <w:autoSpaceDN w:val="0"/>
        <w:spacing w:line="297" w:lineRule="auto"/>
        <w:ind w:left="86" w:right="493"/>
        <w:rPr>
          <w:rFonts w:ascii="Segoe UI" w:eastAsia="Garamond" w:hAnsi="Segoe UI" w:cs="Segoe UI"/>
          <w:szCs w:val="20"/>
        </w:rPr>
      </w:pPr>
      <w:sdt>
        <w:sdtPr>
          <w:rPr>
            <w:rFonts w:ascii="Segoe UI" w:eastAsia="Garamond" w:hAnsi="Segoe UI" w:cs="Segoe UI"/>
            <w:szCs w:val="20"/>
          </w:rPr>
          <w:id w:val="-685980955"/>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Nonprofit      </w:t>
      </w:r>
      <w:sdt>
        <w:sdtPr>
          <w:rPr>
            <w:rFonts w:ascii="Segoe UI" w:eastAsia="Garamond" w:hAnsi="Segoe UI" w:cs="Segoe UI"/>
            <w:szCs w:val="20"/>
          </w:rPr>
          <w:id w:val="-30957680"/>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Faith-based      </w:t>
      </w:r>
      <w:sdt>
        <w:sdtPr>
          <w:rPr>
            <w:rFonts w:ascii="Segoe UI" w:eastAsia="Garamond" w:hAnsi="Segoe UI" w:cs="Segoe UI"/>
            <w:szCs w:val="20"/>
          </w:rPr>
          <w:id w:val="-939904152"/>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City     </w:t>
      </w:r>
      <w:sdt>
        <w:sdtPr>
          <w:rPr>
            <w:rFonts w:ascii="Segoe UI" w:eastAsia="Garamond" w:hAnsi="Segoe UI" w:cs="Segoe UI"/>
            <w:szCs w:val="20"/>
          </w:rPr>
          <w:id w:val="-538041341"/>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County     </w:t>
      </w:r>
      <w:sdt>
        <w:sdtPr>
          <w:rPr>
            <w:rFonts w:ascii="Segoe UI" w:eastAsia="Garamond" w:hAnsi="Segoe UI" w:cs="Segoe UI"/>
            <w:szCs w:val="20"/>
          </w:rPr>
          <w:id w:val="-834450051"/>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State     </w:t>
      </w:r>
      <w:sdt>
        <w:sdtPr>
          <w:rPr>
            <w:rFonts w:ascii="Segoe UI" w:eastAsia="Garamond" w:hAnsi="Segoe UI" w:cs="Segoe UI"/>
            <w:szCs w:val="20"/>
          </w:rPr>
          <w:id w:val="-1681736221"/>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b/>
          <w:szCs w:val="20"/>
        </w:rPr>
        <w:t xml:space="preserve"> </w:t>
      </w:r>
      <w:r w:rsidR="00CF0B30" w:rsidRPr="00525FC5">
        <w:rPr>
          <w:rFonts w:ascii="Segoe UI" w:eastAsia="Garamond" w:hAnsi="Segoe UI" w:cs="Segoe UI"/>
          <w:szCs w:val="20"/>
        </w:rPr>
        <w:t xml:space="preserve">Federal     </w:t>
      </w:r>
      <w:sdt>
        <w:sdtPr>
          <w:rPr>
            <w:rFonts w:ascii="Segoe UI" w:eastAsia="Garamond" w:hAnsi="Segoe UI" w:cs="Segoe UI"/>
            <w:szCs w:val="20"/>
          </w:rPr>
          <w:id w:val="-1706476129"/>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szCs w:val="20"/>
        </w:rPr>
        <w:t xml:space="preserve"> Private sector      </w:t>
      </w:r>
      <w:sdt>
        <w:sdtPr>
          <w:rPr>
            <w:rFonts w:ascii="Segoe UI" w:eastAsia="Garamond" w:hAnsi="Segoe UI" w:cs="Segoe UI"/>
            <w:szCs w:val="20"/>
          </w:rPr>
          <w:id w:val="1108479507"/>
          <w14:checkbox>
            <w14:checked w14:val="0"/>
            <w14:checkedState w14:val="2612" w14:font="MS Gothic"/>
            <w14:uncheckedState w14:val="2610" w14:font="MS Gothic"/>
          </w14:checkbox>
        </w:sdtPr>
        <w:sdtEndPr/>
        <w:sdtContent>
          <w:r w:rsidR="00CF0B30" w:rsidRPr="00525FC5">
            <w:rPr>
              <w:rFonts w:ascii="MS Gothic" w:eastAsia="MS Gothic" w:hAnsi="MS Gothic" w:cs="Segoe UI" w:hint="eastAsia"/>
              <w:szCs w:val="20"/>
            </w:rPr>
            <w:t>☐</w:t>
          </w:r>
        </w:sdtContent>
      </w:sdt>
      <w:r w:rsidR="00CF0B30" w:rsidRPr="00525FC5">
        <w:rPr>
          <w:rFonts w:ascii="Segoe UI" w:eastAsia="Garamond" w:hAnsi="Segoe UI" w:cs="Segoe UI"/>
          <w:b/>
          <w:szCs w:val="20"/>
        </w:rPr>
        <w:t xml:space="preserve"> </w:t>
      </w:r>
      <w:r w:rsidR="00CF0B30" w:rsidRPr="00525FC5">
        <w:rPr>
          <w:rFonts w:ascii="Segoe UI" w:eastAsia="Garamond" w:hAnsi="Segoe UI" w:cs="Segoe UI"/>
          <w:szCs w:val="20"/>
        </w:rPr>
        <w:t xml:space="preserve">Other </w:t>
      </w:r>
    </w:p>
    <w:p w14:paraId="2F5CBDDB" w14:textId="19E20FBD"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Largest Service Area</w:t>
      </w:r>
      <w:r w:rsidRPr="00525FC5">
        <w:rPr>
          <w:rFonts w:ascii="Segoe UI" w:eastAsia="Garamond" w:hAnsi="Segoe UI" w:cs="Segoe UI"/>
          <w:spacing w:val="-7"/>
          <w:szCs w:val="20"/>
        </w:rPr>
        <w:t xml:space="preserve"> </w:t>
      </w:r>
      <w:r w:rsidRPr="00525FC5">
        <w:rPr>
          <w:rFonts w:ascii="Segoe UI" w:eastAsia="Garamond" w:hAnsi="Segoe UI" w:cs="Segoe UI"/>
          <w:szCs w:val="20"/>
        </w:rPr>
        <w:t>Square</w:t>
      </w:r>
      <w:r w:rsidRPr="00525FC5">
        <w:rPr>
          <w:rFonts w:ascii="Segoe UI" w:eastAsia="Garamond" w:hAnsi="Segoe UI" w:cs="Segoe UI"/>
          <w:spacing w:val="-5"/>
          <w:szCs w:val="20"/>
        </w:rPr>
        <w:t xml:space="preserve"> </w:t>
      </w:r>
      <w:r w:rsidRPr="00525FC5">
        <w:rPr>
          <w:rFonts w:ascii="Segoe UI" w:eastAsia="Garamond" w:hAnsi="Segoe UI" w:cs="Segoe UI"/>
          <w:szCs w:val="20"/>
        </w:rPr>
        <w:t>Footage:</w:t>
      </w:r>
      <w:r w:rsidR="001D6133">
        <w:rPr>
          <w:rFonts w:ascii="Segoe UI" w:eastAsia="Garamond" w:hAnsi="Segoe UI" w:cs="Segoe UI"/>
          <w:szCs w:val="20"/>
        </w:rPr>
        <w:t xml:space="preserve"> </w:t>
      </w:r>
      <w:r w:rsidR="001D6133">
        <w:rPr>
          <w:rFonts w:ascii="Segoe UI" w:eastAsia="Garamond" w:hAnsi="Segoe UI" w:cs="Segoe UI"/>
          <w:szCs w:val="20"/>
        </w:rPr>
        <w:tab/>
      </w:r>
    </w:p>
    <w:p w14:paraId="13EC50BB" w14:textId="72FF0E4B"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Cumulative</w:t>
      </w:r>
      <w:r w:rsidRPr="009F16D3">
        <w:rPr>
          <w:rFonts w:ascii="Segoe UI" w:eastAsia="Garamond" w:hAnsi="Segoe UI" w:cs="Segoe UI"/>
          <w:szCs w:val="20"/>
        </w:rPr>
        <w:t xml:space="preserve"> </w:t>
      </w:r>
      <w:r w:rsidRPr="00525FC5">
        <w:rPr>
          <w:rFonts w:ascii="Segoe UI" w:eastAsia="Garamond" w:hAnsi="Segoe UI" w:cs="Segoe UI"/>
          <w:szCs w:val="20"/>
        </w:rPr>
        <w:t>Square</w:t>
      </w:r>
      <w:r w:rsidRPr="009F16D3">
        <w:rPr>
          <w:rFonts w:ascii="Segoe UI" w:eastAsia="Garamond" w:hAnsi="Segoe UI" w:cs="Segoe UI"/>
          <w:szCs w:val="20"/>
        </w:rPr>
        <w:t xml:space="preserve"> </w:t>
      </w:r>
      <w:r w:rsidRPr="00525FC5">
        <w:rPr>
          <w:rFonts w:ascii="Segoe UI" w:eastAsia="Garamond" w:hAnsi="Segoe UI" w:cs="Segoe UI"/>
          <w:szCs w:val="20"/>
        </w:rPr>
        <w:t xml:space="preserve">Footage: </w:t>
      </w:r>
      <w:r w:rsidR="0061037D">
        <w:rPr>
          <w:rFonts w:ascii="Segoe UI" w:eastAsia="Garamond" w:hAnsi="Segoe UI" w:cs="Segoe UI"/>
          <w:szCs w:val="20"/>
        </w:rPr>
        <w:tab/>
      </w:r>
    </w:p>
    <w:p w14:paraId="6BE1C510" w14:textId="03742DD4" w:rsidR="00CF0B30" w:rsidRPr="009F16D3"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Total # of</w:t>
      </w:r>
      <w:r w:rsidRPr="009F16D3">
        <w:rPr>
          <w:rFonts w:ascii="Segoe UI" w:eastAsia="Garamond" w:hAnsi="Segoe UI" w:cs="Segoe UI"/>
          <w:szCs w:val="20"/>
        </w:rPr>
        <w:t xml:space="preserve"> </w:t>
      </w:r>
      <w:r w:rsidRPr="00525FC5">
        <w:rPr>
          <w:rFonts w:ascii="Segoe UI" w:eastAsia="Garamond" w:hAnsi="Segoe UI" w:cs="Segoe UI"/>
          <w:szCs w:val="20"/>
        </w:rPr>
        <w:t>Available</w:t>
      </w:r>
      <w:r w:rsidRPr="009F16D3">
        <w:rPr>
          <w:rFonts w:ascii="Segoe UI" w:eastAsia="Garamond" w:hAnsi="Segoe UI" w:cs="Segoe UI"/>
          <w:szCs w:val="20"/>
        </w:rPr>
        <w:t xml:space="preserve"> </w:t>
      </w:r>
      <w:r w:rsidRPr="00525FC5">
        <w:rPr>
          <w:rFonts w:ascii="Segoe UI" w:eastAsia="Garamond" w:hAnsi="Segoe UI" w:cs="Segoe UI"/>
          <w:szCs w:val="20"/>
        </w:rPr>
        <w:t>Rooms:</w:t>
      </w:r>
      <w:r w:rsidRPr="009F16D3">
        <w:rPr>
          <w:rFonts w:ascii="Segoe UI" w:eastAsia="Garamond" w:hAnsi="Segoe UI" w:cs="Segoe UI"/>
          <w:szCs w:val="20"/>
        </w:rPr>
        <w:t xml:space="preserve"> </w:t>
      </w:r>
      <w:r w:rsidR="0061037D" w:rsidRPr="009F16D3">
        <w:rPr>
          <w:rFonts w:ascii="Segoe UI" w:eastAsia="Garamond" w:hAnsi="Segoe UI" w:cs="Segoe UI"/>
          <w:szCs w:val="20"/>
        </w:rPr>
        <w:tab/>
      </w:r>
    </w:p>
    <w:p w14:paraId="4F51DA51" w14:textId="587FD280" w:rsidR="00CF0B30" w:rsidRPr="009F16D3"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Total # of People Site</w:t>
      </w:r>
      <w:r w:rsidRPr="009F16D3">
        <w:rPr>
          <w:rFonts w:ascii="Segoe UI" w:eastAsia="Garamond" w:hAnsi="Segoe UI" w:cs="Segoe UI"/>
          <w:szCs w:val="20"/>
        </w:rPr>
        <w:t xml:space="preserve"> </w:t>
      </w:r>
      <w:r w:rsidRPr="00525FC5">
        <w:rPr>
          <w:rFonts w:ascii="Segoe UI" w:eastAsia="Garamond" w:hAnsi="Segoe UI" w:cs="Segoe UI"/>
          <w:szCs w:val="20"/>
        </w:rPr>
        <w:t>Can</w:t>
      </w:r>
      <w:r w:rsidRPr="009F16D3">
        <w:rPr>
          <w:rFonts w:ascii="Segoe UI" w:eastAsia="Garamond" w:hAnsi="Segoe UI" w:cs="Segoe UI"/>
          <w:szCs w:val="20"/>
        </w:rPr>
        <w:t xml:space="preserve"> </w:t>
      </w:r>
      <w:r w:rsidRPr="00525FC5">
        <w:rPr>
          <w:rFonts w:ascii="Segoe UI" w:eastAsia="Garamond" w:hAnsi="Segoe UI" w:cs="Segoe UI"/>
          <w:szCs w:val="20"/>
        </w:rPr>
        <w:t>Accommodate:</w:t>
      </w:r>
      <w:r w:rsidRPr="009F16D3">
        <w:rPr>
          <w:rFonts w:ascii="Segoe UI" w:eastAsia="Garamond" w:hAnsi="Segoe UI" w:cs="Segoe UI"/>
          <w:szCs w:val="20"/>
        </w:rPr>
        <w:t xml:space="preserve"> </w:t>
      </w:r>
      <w:r w:rsidR="0061037D" w:rsidRPr="009F16D3">
        <w:rPr>
          <w:rFonts w:ascii="Segoe UI" w:eastAsia="Garamond" w:hAnsi="Segoe UI" w:cs="Segoe UI"/>
          <w:szCs w:val="20"/>
        </w:rPr>
        <w:tab/>
      </w:r>
    </w:p>
    <w:p w14:paraId="123137A9" w14:textId="23D88E62"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Facility</w:t>
      </w:r>
      <w:r w:rsidRPr="009F16D3">
        <w:rPr>
          <w:rFonts w:ascii="Segoe UI" w:eastAsia="Garamond" w:hAnsi="Segoe UI" w:cs="Segoe UI"/>
          <w:szCs w:val="20"/>
        </w:rPr>
        <w:t xml:space="preserve"> </w:t>
      </w:r>
      <w:r w:rsidRPr="00525FC5">
        <w:rPr>
          <w:rFonts w:ascii="Segoe UI" w:eastAsia="Garamond" w:hAnsi="Segoe UI" w:cs="Segoe UI"/>
          <w:szCs w:val="20"/>
        </w:rPr>
        <w:t>Contact</w:t>
      </w:r>
      <w:r w:rsidRPr="009F16D3">
        <w:rPr>
          <w:rFonts w:ascii="Segoe UI" w:eastAsia="Garamond" w:hAnsi="Segoe UI" w:cs="Segoe UI"/>
          <w:szCs w:val="20"/>
        </w:rPr>
        <w:t xml:space="preserve"> </w:t>
      </w:r>
      <w:r w:rsidRPr="00525FC5">
        <w:rPr>
          <w:rFonts w:ascii="Segoe UI" w:eastAsia="Garamond" w:hAnsi="Segoe UI" w:cs="Segoe UI"/>
          <w:szCs w:val="20"/>
        </w:rPr>
        <w:t>#1 (name, phone, email):</w:t>
      </w:r>
      <w:r w:rsidR="0061037D">
        <w:rPr>
          <w:rFonts w:ascii="Segoe UI" w:eastAsia="Garamond" w:hAnsi="Segoe UI" w:cs="Segoe UI"/>
          <w:szCs w:val="20"/>
        </w:rPr>
        <w:t xml:space="preserve"> </w:t>
      </w:r>
      <w:r w:rsidR="0061037D">
        <w:rPr>
          <w:rFonts w:ascii="Segoe UI" w:eastAsia="Garamond" w:hAnsi="Segoe UI" w:cs="Segoe UI"/>
          <w:szCs w:val="20"/>
        </w:rPr>
        <w:tab/>
      </w:r>
    </w:p>
    <w:p w14:paraId="053106E5" w14:textId="5334303A"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Facility</w:t>
      </w:r>
      <w:r w:rsidRPr="009F16D3">
        <w:rPr>
          <w:rFonts w:ascii="Segoe UI" w:eastAsia="Garamond" w:hAnsi="Segoe UI" w:cs="Segoe UI"/>
          <w:szCs w:val="20"/>
        </w:rPr>
        <w:t xml:space="preserve"> </w:t>
      </w:r>
      <w:r w:rsidRPr="00525FC5">
        <w:rPr>
          <w:rFonts w:ascii="Segoe UI" w:eastAsia="Garamond" w:hAnsi="Segoe UI" w:cs="Segoe UI"/>
          <w:szCs w:val="20"/>
        </w:rPr>
        <w:t>Contact</w:t>
      </w:r>
      <w:r w:rsidRPr="009F16D3">
        <w:rPr>
          <w:rFonts w:ascii="Segoe UI" w:eastAsia="Garamond" w:hAnsi="Segoe UI" w:cs="Segoe UI"/>
          <w:szCs w:val="20"/>
        </w:rPr>
        <w:t xml:space="preserve"> </w:t>
      </w:r>
      <w:r w:rsidRPr="00525FC5">
        <w:rPr>
          <w:rFonts w:ascii="Segoe UI" w:eastAsia="Garamond" w:hAnsi="Segoe UI" w:cs="Segoe UI"/>
          <w:szCs w:val="20"/>
        </w:rPr>
        <w:t>#</w:t>
      </w:r>
      <w:r w:rsidR="00AD3BE0">
        <w:rPr>
          <w:rFonts w:ascii="Segoe UI" w:eastAsia="Garamond" w:hAnsi="Segoe UI" w:cs="Segoe UI"/>
          <w:szCs w:val="20"/>
        </w:rPr>
        <w:t>2</w:t>
      </w:r>
      <w:r w:rsidRPr="00525FC5">
        <w:rPr>
          <w:rFonts w:ascii="Segoe UI" w:eastAsia="Garamond" w:hAnsi="Segoe UI" w:cs="Segoe UI"/>
          <w:szCs w:val="20"/>
        </w:rPr>
        <w:t xml:space="preserve"> (name, phone, email): </w:t>
      </w:r>
      <w:r w:rsidR="0061037D">
        <w:rPr>
          <w:rFonts w:ascii="Segoe UI" w:eastAsia="Garamond" w:hAnsi="Segoe UI" w:cs="Segoe UI"/>
          <w:szCs w:val="20"/>
        </w:rPr>
        <w:tab/>
      </w:r>
    </w:p>
    <w:p w14:paraId="0C30223B" w14:textId="77777777" w:rsidR="009465C6" w:rsidRDefault="00CF0B30" w:rsidP="009F16D3">
      <w:pPr>
        <w:widowControl w:val="0"/>
        <w:tabs>
          <w:tab w:val="left" w:pos="1072"/>
          <w:tab w:val="left" w:pos="1449"/>
          <w:tab w:val="left" w:pos="1829"/>
          <w:tab w:val="left" w:pos="2205"/>
          <w:tab w:val="left" w:pos="2582"/>
          <w:tab w:val="right" w:leader="underscore" w:pos="9360"/>
        </w:tabs>
        <w:autoSpaceDE w:val="0"/>
        <w:autoSpaceDN w:val="0"/>
        <w:spacing w:before="107"/>
        <w:ind w:left="86"/>
        <w:rPr>
          <w:rFonts w:ascii="Segoe UI" w:eastAsia="Garamond" w:hAnsi="Segoe UI" w:cs="Segoe UI"/>
          <w:b/>
          <w:szCs w:val="20"/>
        </w:rPr>
      </w:pPr>
      <w:r w:rsidRPr="00525FC5">
        <w:rPr>
          <w:rFonts w:ascii="Segoe UI Semibold" w:eastAsia="Garamond" w:hAnsi="Segoe UI Semibold" w:cs="Segoe UI Semibold"/>
          <w:bCs/>
          <w:szCs w:val="20"/>
        </w:rPr>
        <w:t>Score:  1</w:t>
      </w:r>
      <w:r w:rsidRPr="00525FC5">
        <w:rPr>
          <w:rFonts w:ascii="Segoe UI Semibold" w:eastAsia="Garamond" w:hAnsi="Segoe UI Semibold" w:cs="Segoe UI Semibold"/>
          <w:bCs/>
          <w:szCs w:val="20"/>
        </w:rPr>
        <w:tab/>
        <w:t xml:space="preserve"> 2</w:t>
      </w:r>
      <w:r w:rsidRPr="00525FC5">
        <w:rPr>
          <w:rFonts w:ascii="Segoe UI Semibold" w:eastAsia="Garamond" w:hAnsi="Segoe UI Semibold" w:cs="Segoe UI Semibold"/>
          <w:bCs/>
          <w:szCs w:val="20"/>
        </w:rPr>
        <w:tab/>
        <w:t xml:space="preserve"> 3</w:t>
      </w:r>
      <w:r w:rsidRPr="00525FC5">
        <w:rPr>
          <w:rFonts w:ascii="Segoe UI Semibold" w:eastAsia="Garamond" w:hAnsi="Segoe UI Semibold" w:cs="Segoe UI Semibold"/>
          <w:bCs/>
          <w:szCs w:val="20"/>
        </w:rPr>
        <w:tab/>
        <w:t xml:space="preserve"> 4</w:t>
      </w:r>
      <w:r w:rsidRPr="00525FC5">
        <w:rPr>
          <w:rFonts w:ascii="Segoe UI Semibold" w:eastAsia="Garamond" w:hAnsi="Segoe UI Semibold" w:cs="Segoe UI Semibold"/>
          <w:bCs/>
          <w:szCs w:val="20"/>
        </w:rPr>
        <w:tab/>
        <w:t xml:space="preserve"> 5</w:t>
      </w:r>
      <w:r w:rsidRPr="00525FC5">
        <w:rPr>
          <w:rFonts w:ascii="Segoe UI" w:eastAsia="Garamond" w:hAnsi="Segoe UI" w:cs="Segoe UI"/>
          <w:b/>
          <w:szCs w:val="20"/>
        </w:rPr>
        <w:tab/>
      </w:r>
    </w:p>
    <w:p w14:paraId="19FC5A1E" w14:textId="7D378B73" w:rsidR="00525FC5" w:rsidRDefault="0040042A" w:rsidP="009F16D3">
      <w:pPr>
        <w:widowControl w:val="0"/>
        <w:tabs>
          <w:tab w:val="left" w:pos="1072"/>
          <w:tab w:val="left" w:pos="1449"/>
          <w:tab w:val="left" w:pos="1829"/>
          <w:tab w:val="left" w:pos="2205"/>
          <w:tab w:val="left" w:pos="2582"/>
          <w:tab w:val="right" w:leader="underscore" w:pos="9360"/>
        </w:tabs>
        <w:autoSpaceDE w:val="0"/>
        <w:autoSpaceDN w:val="0"/>
        <w:spacing w:before="107"/>
        <w:ind w:left="86"/>
        <w:rPr>
          <w:rFonts w:ascii="Segoe UI" w:eastAsia="Garamond" w:hAnsi="Segoe UI" w:cs="Segoe UI"/>
          <w:i/>
          <w:szCs w:val="20"/>
        </w:rPr>
      </w:pPr>
      <w:r w:rsidRPr="00C67144">
        <w:rPr>
          <w:rFonts w:ascii="Segoe UI" w:eastAsia="Garamond" w:hAnsi="Segoe UI" w:cs="Segoe UI"/>
          <w:bCs/>
          <w:szCs w:val="20"/>
        </w:rPr>
        <w:t>(</w:t>
      </w:r>
      <w:r w:rsidR="00CF0B30" w:rsidRPr="00525FC5">
        <w:rPr>
          <w:rFonts w:ascii="Segoe UI" w:eastAsia="Garamond" w:hAnsi="Segoe UI" w:cs="Segoe UI"/>
          <w:i/>
          <w:szCs w:val="20"/>
        </w:rPr>
        <w:t>Circle appropriate score</w:t>
      </w:r>
      <w:r w:rsidR="009465C6">
        <w:rPr>
          <w:rFonts w:ascii="Segoe UI" w:eastAsia="Garamond" w:hAnsi="Segoe UI" w:cs="Segoe UI"/>
          <w:i/>
          <w:szCs w:val="20"/>
        </w:rPr>
        <w:t xml:space="preserve"> above</w:t>
      </w:r>
      <w:r w:rsidR="00CF0B30" w:rsidRPr="00525FC5">
        <w:rPr>
          <w:rFonts w:ascii="Segoe UI" w:eastAsia="Garamond" w:hAnsi="Segoe UI" w:cs="Segoe UI"/>
          <w:i/>
          <w:szCs w:val="20"/>
        </w:rPr>
        <w:t>. A score of 5 indicates an ideal site. A score of 1 indicates</w:t>
      </w:r>
      <w:r w:rsidR="00CF0B30" w:rsidRPr="00525FC5">
        <w:rPr>
          <w:rFonts w:ascii="Segoe UI" w:eastAsia="Garamond" w:hAnsi="Segoe UI" w:cs="Segoe UI"/>
          <w:i/>
          <w:spacing w:val="-22"/>
          <w:szCs w:val="20"/>
        </w:rPr>
        <w:t xml:space="preserve"> </w:t>
      </w:r>
      <w:r w:rsidR="00CF0B30" w:rsidRPr="00525FC5">
        <w:rPr>
          <w:rFonts w:ascii="Segoe UI" w:eastAsia="Garamond" w:hAnsi="Segoe UI" w:cs="Segoe UI"/>
          <w:i/>
          <w:szCs w:val="20"/>
        </w:rPr>
        <w:t>the</w:t>
      </w:r>
      <w:r w:rsidR="00CF0B30" w:rsidRPr="00525FC5">
        <w:rPr>
          <w:rFonts w:ascii="Segoe UI" w:eastAsia="Garamond" w:hAnsi="Segoe UI" w:cs="Segoe UI"/>
          <w:i/>
          <w:spacing w:val="-3"/>
          <w:szCs w:val="20"/>
        </w:rPr>
        <w:t xml:space="preserve"> </w:t>
      </w:r>
      <w:r w:rsidR="00CF0B30" w:rsidRPr="00525FC5">
        <w:rPr>
          <w:rFonts w:ascii="Segoe UI" w:eastAsia="Garamond" w:hAnsi="Segoe UI" w:cs="Segoe UI"/>
          <w:i/>
          <w:szCs w:val="20"/>
        </w:rPr>
        <w:t>site should not be</w:t>
      </w:r>
      <w:r w:rsidR="00CF0B30" w:rsidRPr="00525FC5">
        <w:rPr>
          <w:rFonts w:ascii="Segoe UI" w:eastAsia="Garamond" w:hAnsi="Segoe UI" w:cs="Segoe UI"/>
          <w:i/>
          <w:spacing w:val="-3"/>
          <w:szCs w:val="20"/>
        </w:rPr>
        <w:t xml:space="preserve"> </w:t>
      </w:r>
      <w:r w:rsidR="00CF0B30" w:rsidRPr="00525FC5">
        <w:rPr>
          <w:rFonts w:ascii="Segoe UI" w:eastAsia="Garamond" w:hAnsi="Segoe UI" w:cs="Segoe UI"/>
          <w:i/>
          <w:szCs w:val="20"/>
        </w:rPr>
        <w:t>considered.</w:t>
      </w:r>
      <w:r>
        <w:rPr>
          <w:rFonts w:ascii="Segoe UI" w:eastAsia="Garamond" w:hAnsi="Segoe UI" w:cs="Segoe UI"/>
          <w:i/>
          <w:szCs w:val="20"/>
        </w:rPr>
        <w:t>)</w:t>
      </w:r>
    </w:p>
    <w:p w14:paraId="347F5EA4" w14:textId="28FA6A0B" w:rsidR="00CF0B30" w:rsidRPr="00525FC5" w:rsidRDefault="00CF0B30" w:rsidP="009F16D3">
      <w:pPr>
        <w:widowControl w:val="0"/>
        <w:tabs>
          <w:tab w:val="left" w:pos="1072"/>
          <w:tab w:val="left" w:pos="1449"/>
          <w:tab w:val="left" w:pos="1829"/>
          <w:tab w:val="left" w:pos="2205"/>
          <w:tab w:val="left" w:pos="2582"/>
          <w:tab w:val="right" w:leader="underscore" w:pos="9360"/>
        </w:tabs>
        <w:autoSpaceDE w:val="0"/>
        <w:autoSpaceDN w:val="0"/>
        <w:spacing w:before="107"/>
        <w:ind w:left="86" w:right="329"/>
        <w:rPr>
          <w:rFonts w:ascii="Segoe UI" w:eastAsia="Garamond" w:hAnsi="Segoe UI" w:cs="Segoe UI"/>
          <w:i/>
          <w:szCs w:val="20"/>
        </w:rPr>
      </w:pPr>
      <w:r w:rsidRPr="00630C81">
        <w:rPr>
          <w:rFonts w:ascii="Segoe UI Semibold" w:eastAsia="Garamond" w:hAnsi="Segoe UI Semibold" w:cs="Segoe UI Semibold"/>
          <w:bCs/>
          <w:sz w:val="22"/>
          <w:szCs w:val="22"/>
        </w:rPr>
        <w:t>S</w:t>
      </w:r>
      <w:r w:rsidR="00CF4659">
        <w:rPr>
          <w:rFonts w:ascii="Segoe UI Semibold" w:eastAsia="Garamond" w:hAnsi="Segoe UI Semibold" w:cs="Segoe UI Semibold"/>
          <w:bCs/>
          <w:sz w:val="22"/>
          <w:szCs w:val="22"/>
        </w:rPr>
        <w:t>ite</w:t>
      </w:r>
      <w:r w:rsidRPr="00630C81">
        <w:rPr>
          <w:rFonts w:ascii="Segoe UI Semibold" w:eastAsia="Garamond" w:hAnsi="Segoe UI Semibold" w:cs="Segoe UI Semibold"/>
          <w:bCs/>
          <w:sz w:val="22"/>
          <w:szCs w:val="22"/>
        </w:rPr>
        <w:t xml:space="preserve"> S</w:t>
      </w:r>
      <w:r w:rsidR="00CF4659">
        <w:rPr>
          <w:rFonts w:ascii="Segoe UI Semibold" w:eastAsia="Garamond" w:hAnsi="Segoe UI Semibold" w:cs="Segoe UI Semibold"/>
          <w:bCs/>
          <w:sz w:val="22"/>
          <w:szCs w:val="22"/>
        </w:rPr>
        <w:t>election</w:t>
      </w:r>
      <w:r w:rsidRPr="00630C81">
        <w:rPr>
          <w:rFonts w:ascii="Segoe UI Semibold" w:eastAsia="Garamond" w:hAnsi="Segoe UI Semibold" w:cs="Segoe UI Semibold"/>
          <w:bCs/>
          <w:sz w:val="22"/>
          <w:szCs w:val="22"/>
        </w:rPr>
        <w:t xml:space="preserve"> </w:t>
      </w:r>
      <w:r w:rsidR="00DE11DB">
        <w:rPr>
          <w:rFonts w:ascii="Segoe UI Semibold" w:eastAsia="Garamond" w:hAnsi="Segoe UI Semibold" w:cs="Segoe UI Semibold"/>
          <w:bCs/>
          <w:sz w:val="22"/>
          <w:szCs w:val="22"/>
        </w:rPr>
        <w:t>– T</w:t>
      </w:r>
      <w:r w:rsidR="00CF4659">
        <w:rPr>
          <w:rFonts w:ascii="Segoe UI Semibold" w:eastAsia="Garamond" w:hAnsi="Segoe UI Semibold" w:cs="Segoe UI Semibold"/>
          <w:bCs/>
          <w:sz w:val="22"/>
          <w:szCs w:val="22"/>
        </w:rPr>
        <w:t>eam</w:t>
      </w:r>
      <w:r w:rsidRPr="00630C81">
        <w:rPr>
          <w:rFonts w:ascii="Segoe UI Semibold" w:eastAsia="Garamond" w:hAnsi="Segoe UI Semibold" w:cs="Segoe UI Semibold"/>
          <w:bCs/>
          <w:sz w:val="22"/>
          <w:szCs w:val="22"/>
        </w:rPr>
        <w:t xml:space="preserve"> M</w:t>
      </w:r>
      <w:r w:rsidR="00CF4659">
        <w:rPr>
          <w:rFonts w:ascii="Segoe UI Semibold" w:eastAsia="Garamond" w:hAnsi="Segoe UI Semibold" w:cs="Segoe UI Semibold"/>
          <w:bCs/>
          <w:sz w:val="22"/>
          <w:szCs w:val="22"/>
        </w:rPr>
        <w:t>ember Assessment</w:t>
      </w:r>
      <w:r w:rsidR="00DE11DB">
        <w:rPr>
          <w:rFonts w:ascii="Segoe UI Semibold" w:eastAsia="Garamond" w:hAnsi="Segoe UI Semibold" w:cs="Segoe UI Semibold"/>
          <w:bCs/>
          <w:sz w:val="22"/>
          <w:szCs w:val="22"/>
        </w:rPr>
        <w:t xml:space="preserve"> Verification</w:t>
      </w:r>
    </w:p>
    <w:p w14:paraId="155E7A8B" w14:textId="20222C21" w:rsidR="00CF0B30" w:rsidRPr="00525FC5" w:rsidRDefault="00CF0B30" w:rsidP="009F16D3">
      <w:pPr>
        <w:widowControl w:val="0"/>
        <w:tabs>
          <w:tab w:val="right" w:leader="underscore" w:pos="9360"/>
        </w:tabs>
        <w:autoSpaceDE w:val="0"/>
        <w:autoSpaceDN w:val="0"/>
        <w:spacing w:before="120"/>
        <w:ind w:left="86"/>
        <w:rPr>
          <w:rFonts w:ascii="Segoe UI" w:eastAsia="Garamond" w:hAnsi="Segoe UI" w:cs="Segoe UI"/>
          <w:szCs w:val="20"/>
        </w:rPr>
      </w:pPr>
      <w:r w:rsidRPr="00525FC5">
        <w:rPr>
          <w:rFonts w:ascii="Segoe UI" w:eastAsia="Garamond" w:hAnsi="Segoe UI" w:cs="Segoe UI"/>
          <w:szCs w:val="20"/>
        </w:rPr>
        <w:t xml:space="preserve">Date Assessed: </w:t>
      </w:r>
      <w:r w:rsidR="0040042A">
        <w:rPr>
          <w:rFonts w:ascii="Segoe UI" w:eastAsia="Garamond" w:hAnsi="Segoe UI" w:cs="Segoe UI"/>
          <w:szCs w:val="20"/>
        </w:rPr>
        <w:tab/>
      </w:r>
    </w:p>
    <w:p w14:paraId="648FEC7A" w14:textId="3493949A" w:rsidR="00CF0B30" w:rsidRPr="00525FC5" w:rsidRDefault="00CF0B30" w:rsidP="009F16D3">
      <w:pPr>
        <w:pStyle w:val="BodyText"/>
        <w:tabs>
          <w:tab w:val="right" w:leader="underscore" w:pos="6480"/>
          <w:tab w:val="right" w:leader="underscore" w:pos="9360"/>
        </w:tabs>
        <w:ind w:left="86"/>
        <w:rPr>
          <w:rFonts w:ascii="Segoe UI" w:eastAsia="Garamond" w:hAnsi="Segoe UI"/>
          <w:szCs w:val="20"/>
        </w:rPr>
      </w:pPr>
      <w:r w:rsidRPr="00525FC5">
        <w:rPr>
          <w:rFonts w:ascii="Segoe UI" w:eastAsia="Garamond" w:hAnsi="Segoe UI"/>
          <w:szCs w:val="20"/>
        </w:rPr>
        <w:t>Team</w:t>
      </w:r>
      <w:r w:rsidRPr="00525FC5">
        <w:rPr>
          <w:rFonts w:ascii="Segoe UI" w:eastAsia="Garamond" w:hAnsi="Segoe UI"/>
          <w:spacing w:val="-1"/>
          <w:szCs w:val="20"/>
        </w:rPr>
        <w:t xml:space="preserve"> </w:t>
      </w:r>
      <w:r w:rsidRPr="00525FC5">
        <w:rPr>
          <w:rFonts w:ascii="Segoe UI" w:eastAsia="Garamond" w:hAnsi="Segoe UI"/>
          <w:szCs w:val="20"/>
        </w:rPr>
        <w:t>Member</w:t>
      </w:r>
      <w:r w:rsidRPr="00525FC5">
        <w:rPr>
          <w:rFonts w:ascii="Segoe UI" w:eastAsia="Garamond" w:hAnsi="Segoe UI"/>
          <w:spacing w:val="-1"/>
          <w:szCs w:val="20"/>
        </w:rPr>
        <w:t xml:space="preserve"> </w:t>
      </w:r>
      <w:r w:rsidRPr="00525FC5">
        <w:rPr>
          <w:rFonts w:ascii="Segoe UI" w:eastAsia="Garamond" w:hAnsi="Segoe UI"/>
          <w:szCs w:val="20"/>
        </w:rPr>
        <w:t xml:space="preserve">Name: </w:t>
      </w:r>
      <w:r w:rsidR="00E917B0">
        <w:rPr>
          <w:rFonts w:ascii="Segoe UI" w:eastAsia="Garamond" w:hAnsi="Segoe UI"/>
          <w:szCs w:val="20"/>
        </w:rPr>
        <w:tab/>
      </w:r>
      <w:r w:rsidR="00985F64">
        <w:rPr>
          <w:rFonts w:ascii="Segoe UI" w:eastAsia="Garamond" w:hAnsi="Segoe UI"/>
          <w:szCs w:val="20"/>
        </w:rPr>
        <w:t xml:space="preserve"> </w:t>
      </w:r>
      <w:r w:rsidRPr="00525FC5">
        <w:rPr>
          <w:rFonts w:ascii="Segoe UI" w:eastAsia="Garamond" w:hAnsi="Segoe UI"/>
          <w:szCs w:val="20"/>
        </w:rPr>
        <w:t>Agency/Organization:</w:t>
      </w:r>
      <w:r w:rsidR="00E917B0">
        <w:rPr>
          <w:rFonts w:ascii="Segoe UI" w:eastAsia="Garamond" w:hAnsi="Segoe UI"/>
          <w:szCs w:val="20"/>
        </w:rPr>
        <w:t xml:space="preserve"> </w:t>
      </w:r>
      <w:r w:rsidR="00985F64">
        <w:rPr>
          <w:rFonts w:ascii="Segoe UI" w:eastAsia="Garamond" w:hAnsi="Segoe UI"/>
          <w:szCs w:val="20"/>
        </w:rPr>
        <w:tab/>
      </w:r>
    </w:p>
    <w:p w14:paraId="006FF731" w14:textId="3DDC7C59" w:rsidR="00CF0B30" w:rsidRPr="00525FC5" w:rsidRDefault="00CF0B30" w:rsidP="009F16D3">
      <w:pPr>
        <w:pStyle w:val="BodyText"/>
        <w:tabs>
          <w:tab w:val="right" w:leader="underscore" w:pos="6480"/>
          <w:tab w:val="right" w:leader="underscore" w:pos="9360"/>
        </w:tabs>
        <w:ind w:left="86"/>
        <w:rPr>
          <w:rFonts w:ascii="Segoe UI" w:eastAsia="Garamond" w:hAnsi="Segoe UI"/>
          <w:szCs w:val="20"/>
        </w:rPr>
      </w:pPr>
      <w:r w:rsidRPr="00525FC5">
        <w:rPr>
          <w:rFonts w:ascii="Segoe UI" w:eastAsia="Garamond" w:hAnsi="Segoe UI"/>
          <w:szCs w:val="20"/>
        </w:rPr>
        <w:t>Email:</w:t>
      </w:r>
      <w:r w:rsidR="00E01E7B">
        <w:rPr>
          <w:rFonts w:ascii="Segoe UI" w:eastAsia="Garamond" w:hAnsi="Segoe UI"/>
          <w:szCs w:val="20"/>
        </w:rPr>
        <w:t xml:space="preserve"> </w:t>
      </w:r>
      <w:r w:rsidR="00E01E7B">
        <w:rPr>
          <w:rFonts w:ascii="Segoe UI" w:eastAsia="Garamond" w:hAnsi="Segoe UI"/>
          <w:szCs w:val="20"/>
        </w:rPr>
        <w:tab/>
      </w:r>
      <w:r w:rsidR="00E917B0">
        <w:rPr>
          <w:rFonts w:ascii="Segoe UI" w:eastAsia="Garamond" w:hAnsi="Segoe UI"/>
          <w:szCs w:val="20"/>
        </w:rPr>
        <w:t xml:space="preserve"> </w:t>
      </w:r>
      <w:r w:rsidRPr="00525FC5">
        <w:rPr>
          <w:rFonts w:ascii="Segoe UI" w:eastAsia="Garamond" w:hAnsi="Segoe UI"/>
          <w:szCs w:val="20"/>
        </w:rPr>
        <w:t>Phone:</w:t>
      </w:r>
      <w:r w:rsidR="0040042A">
        <w:rPr>
          <w:rFonts w:ascii="Segoe UI" w:eastAsia="Garamond" w:hAnsi="Segoe UI"/>
          <w:szCs w:val="20"/>
        </w:rPr>
        <w:t xml:space="preserve"> </w:t>
      </w:r>
      <w:r w:rsidR="00E01E7B">
        <w:rPr>
          <w:rFonts w:ascii="Segoe UI" w:eastAsia="Garamond" w:hAnsi="Segoe UI"/>
          <w:szCs w:val="20"/>
        </w:rPr>
        <w:tab/>
      </w:r>
    </w:p>
    <w:tbl>
      <w:tblPr>
        <w:tblStyle w:val="IEMTable"/>
        <w:tblW w:w="9268" w:type="dxa"/>
        <w:tblLayout w:type="fixed"/>
        <w:tblLook w:val="01E0" w:firstRow="1" w:lastRow="1" w:firstColumn="1" w:lastColumn="1" w:noHBand="0" w:noVBand="0"/>
      </w:tblPr>
      <w:tblGrid>
        <w:gridCol w:w="5310"/>
        <w:gridCol w:w="720"/>
        <w:gridCol w:w="3238"/>
      </w:tblGrid>
      <w:tr w:rsidR="00CF0B30" w:rsidRPr="00C810CA" w14:paraId="327150FC" w14:textId="77777777" w:rsidTr="009465C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310" w:type="dxa"/>
          </w:tcPr>
          <w:p w14:paraId="3223678D" w14:textId="33301E83" w:rsidR="00CF0B30" w:rsidRPr="00C67144" w:rsidRDefault="00CF0B30" w:rsidP="00C920EC">
            <w:pPr>
              <w:pStyle w:val="TableHeader"/>
              <w:rPr>
                <w:b/>
                <w:bCs/>
              </w:rPr>
            </w:pPr>
            <w:r w:rsidRPr="00C67144">
              <w:rPr>
                <w:b/>
                <w:bCs/>
              </w:rPr>
              <w:lastRenderedPageBreak/>
              <w:t>Specification</w:t>
            </w:r>
          </w:p>
        </w:tc>
        <w:tc>
          <w:tcPr>
            <w:tcW w:w="720" w:type="dxa"/>
          </w:tcPr>
          <w:p w14:paraId="13484998" w14:textId="77777777" w:rsidR="00CF0B30" w:rsidRPr="00C67144" w:rsidRDefault="00CF0B30" w:rsidP="00C920EC">
            <w:pPr>
              <w:pStyle w:val="TableHeader"/>
              <w:cnfStyle w:val="100000000000" w:firstRow="1" w:lastRow="0" w:firstColumn="0" w:lastColumn="0" w:oddVBand="0" w:evenVBand="0" w:oddHBand="0" w:evenHBand="0" w:firstRowFirstColumn="0" w:firstRowLastColumn="0" w:lastRowFirstColumn="0" w:lastRowLastColumn="0"/>
              <w:rPr>
                <w:b/>
                <w:bCs/>
              </w:rPr>
            </w:pPr>
            <w:r w:rsidRPr="00C67144">
              <w:rPr>
                <w:b/>
                <w:bCs/>
              </w:rPr>
              <w:t>Y / N</w:t>
            </w:r>
          </w:p>
        </w:tc>
        <w:tc>
          <w:tcPr>
            <w:tcW w:w="3238" w:type="dxa"/>
          </w:tcPr>
          <w:p w14:paraId="573BF6A1" w14:textId="77777777" w:rsidR="00CF0B30" w:rsidRPr="00C67144" w:rsidRDefault="00CF0B30" w:rsidP="00C920EC">
            <w:pPr>
              <w:pStyle w:val="TableHeader"/>
              <w:cnfStyle w:val="100000000000" w:firstRow="1" w:lastRow="0" w:firstColumn="0" w:lastColumn="0" w:oddVBand="0" w:evenVBand="0" w:oddHBand="0" w:evenHBand="0" w:firstRowFirstColumn="0" w:firstRowLastColumn="0" w:lastRowFirstColumn="0" w:lastRowLastColumn="0"/>
              <w:rPr>
                <w:b/>
                <w:bCs/>
              </w:rPr>
            </w:pPr>
            <w:r w:rsidRPr="00C67144">
              <w:rPr>
                <w:b/>
                <w:bCs/>
              </w:rPr>
              <w:t>Comments</w:t>
            </w:r>
          </w:p>
        </w:tc>
      </w:tr>
      <w:tr w:rsidR="00CF0B30" w:rsidRPr="00630C81" w14:paraId="7454C543"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403CACDD" w14:textId="580F5A89" w:rsidR="00CF0B30" w:rsidRPr="00E60B42" w:rsidRDefault="00CF0B30" w:rsidP="0032274D">
            <w:pPr>
              <w:pStyle w:val="TableText"/>
            </w:pPr>
            <w:r w:rsidRPr="00E60B42">
              <w:t>Cost</w:t>
            </w:r>
            <w:r w:rsidRPr="00E60B42">
              <w:rPr>
                <w:spacing w:val="-6"/>
              </w:rPr>
              <w:t xml:space="preserve"> </w:t>
            </w:r>
            <w:r w:rsidRPr="00E60B42">
              <w:t>range (</w:t>
            </w:r>
            <w:r w:rsidR="0083008E" w:rsidRPr="00FD1400">
              <w:rPr>
                <w:highlight w:val="lightGray"/>
              </w:rPr>
              <w:t>i</w:t>
            </w:r>
            <w:r w:rsidRPr="00FD1400">
              <w:rPr>
                <w:highlight w:val="lightGray"/>
              </w:rPr>
              <w:t>ndicate cost range of available areas</w:t>
            </w:r>
            <w:r w:rsidRPr="00E60B42">
              <w:t>)</w:t>
            </w:r>
          </w:p>
        </w:tc>
        <w:tc>
          <w:tcPr>
            <w:tcW w:w="720" w:type="dxa"/>
          </w:tcPr>
          <w:p w14:paraId="72C0618A"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596AE15E"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414F9B75"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73208DAD" w14:textId="3DC57BBF" w:rsidR="00CF0B30" w:rsidRPr="00E60B42" w:rsidRDefault="00CF0B30" w:rsidP="0032274D">
            <w:pPr>
              <w:pStyle w:val="TableText"/>
            </w:pPr>
            <w:r w:rsidRPr="00E60B42">
              <w:t>Approval from facility owner, jurisdiction, or relevant</w:t>
            </w:r>
            <w:r w:rsidRPr="00E60B42">
              <w:rPr>
                <w:spacing w:val="-10"/>
              </w:rPr>
              <w:t xml:space="preserve"> </w:t>
            </w:r>
            <w:r w:rsidRPr="00E60B42">
              <w:t>agency</w:t>
            </w:r>
          </w:p>
        </w:tc>
        <w:tc>
          <w:tcPr>
            <w:tcW w:w="720" w:type="dxa"/>
          </w:tcPr>
          <w:p w14:paraId="42E82D3E"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601C860D"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372EE83F"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6E7ADF0" w14:textId="7552FA6F" w:rsidR="00CF0B30" w:rsidRPr="00E60B42" w:rsidRDefault="00CF0B30" w:rsidP="004946BB">
            <w:pPr>
              <w:pStyle w:val="TableText"/>
            </w:pPr>
            <w:r w:rsidRPr="00E60B42">
              <w:t xml:space="preserve">Easy access </w:t>
            </w:r>
            <w:r w:rsidR="00801C72" w:rsidRPr="00E60B42">
              <w:t>via</w:t>
            </w:r>
            <w:r w:rsidRPr="00E60B42">
              <w:t xml:space="preserve"> major roads,</w:t>
            </w:r>
            <w:r w:rsidRPr="00E60B42">
              <w:rPr>
                <w:spacing w:val="-13"/>
              </w:rPr>
              <w:t xml:space="preserve"> </w:t>
            </w:r>
            <w:r w:rsidRPr="00E60B42">
              <w:t>freeways, or public transit</w:t>
            </w:r>
            <w:r w:rsidR="00742D7F" w:rsidRPr="00E60B42">
              <w:t xml:space="preserve"> (</w:t>
            </w:r>
            <w:r w:rsidR="00BD5A3E">
              <w:t>i</w:t>
            </w:r>
            <w:r w:rsidRPr="00E60B42">
              <w:t xml:space="preserve">f easy access is </w:t>
            </w:r>
            <w:r w:rsidR="00801C72" w:rsidRPr="00E60B42">
              <w:t>un</w:t>
            </w:r>
            <w:r w:rsidRPr="00E60B42">
              <w:t>available, consider a shuttle service</w:t>
            </w:r>
            <w:r w:rsidR="00395C40" w:rsidRPr="00E60B42">
              <w:t>)</w:t>
            </w:r>
            <w:r w:rsidR="00B537E1">
              <w:t xml:space="preserve"> </w:t>
            </w:r>
            <w:r w:rsidRPr="00E60B42">
              <w:t>(</w:t>
            </w:r>
            <w:r w:rsidR="0083008E" w:rsidRPr="00401FDE">
              <w:rPr>
                <w:highlight w:val="lightGray"/>
              </w:rPr>
              <w:t>i</w:t>
            </w:r>
            <w:r w:rsidRPr="00401FDE">
              <w:rPr>
                <w:highlight w:val="lightGray"/>
              </w:rPr>
              <w:t>ndicate major roads/freeways and available transportation resources</w:t>
            </w:r>
            <w:r w:rsidRPr="00E60B42">
              <w:t>)</w:t>
            </w:r>
          </w:p>
        </w:tc>
        <w:tc>
          <w:tcPr>
            <w:tcW w:w="720" w:type="dxa"/>
          </w:tcPr>
          <w:p w14:paraId="2108A96E"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6458A13F"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0620E199"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4C293476" w14:textId="0B2797BD" w:rsidR="00CF0B30" w:rsidRPr="00E60B42" w:rsidRDefault="00801C72" w:rsidP="0032274D">
            <w:pPr>
              <w:pStyle w:val="TableText"/>
            </w:pPr>
            <w:r w:rsidRPr="00E60B42">
              <w:t>P</w:t>
            </w:r>
            <w:r w:rsidR="00CF0B30" w:rsidRPr="00E60B42">
              <w:t>roximity to sleeping</w:t>
            </w:r>
            <w:r w:rsidR="00CF0B30" w:rsidRPr="00E60B42">
              <w:rPr>
                <w:spacing w:val="-12"/>
              </w:rPr>
              <w:t xml:space="preserve"> </w:t>
            </w:r>
            <w:r w:rsidR="00CF0B30" w:rsidRPr="00E60B42">
              <w:t>locations</w:t>
            </w:r>
            <w:r w:rsidRPr="00E60B42">
              <w:t xml:space="preserve"> </w:t>
            </w:r>
            <w:r w:rsidR="00CF0B30" w:rsidRPr="00E60B42">
              <w:t>(</w:t>
            </w:r>
            <w:r w:rsidR="0083008E" w:rsidRPr="00401FDE">
              <w:rPr>
                <w:highlight w:val="lightGray"/>
              </w:rPr>
              <w:t>i</w:t>
            </w:r>
            <w:r w:rsidR="00CF0B30" w:rsidRPr="00401FDE">
              <w:rPr>
                <w:highlight w:val="lightGray"/>
              </w:rPr>
              <w:t>ndicate sleeping locations/distance to FAC</w:t>
            </w:r>
            <w:r w:rsidR="00CF0B30" w:rsidRPr="00E60B42">
              <w:t>)</w:t>
            </w:r>
          </w:p>
        </w:tc>
        <w:tc>
          <w:tcPr>
            <w:tcW w:w="720" w:type="dxa"/>
          </w:tcPr>
          <w:p w14:paraId="63CE6A3B"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00CE51B3"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5C68FBFE"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37FC29CA" w14:textId="3F144187" w:rsidR="00CF0B30" w:rsidRPr="00E60B42" w:rsidRDefault="00CF0B30" w:rsidP="0032274D">
            <w:pPr>
              <w:pStyle w:val="TableText"/>
            </w:pPr>
            <w:r w:rsidRPr="00E60B42">
              <w:t>Location in populous and/or tourist areas</w:t>
            </w:r>
            <w:r w:rsidR="00BC5424" w:rsidRPr="00E60B42">
              <w:t xml:space="preserve"> </w:t>
            </w:r>
          </w:p>
        </w:tc>
        <w:tc>
          <w:tcPr>
            <w:tcW w:w="720" w:type="dxa"/>
          </w:tcPr>
          <w:p w14:paraId="5FDBF2D6"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13FFEE63"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539566EC"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628382A0" w14:textId="35D6A668" w:rsidR="00CF0B30" w:rsidRPr="00E60B42" w:rsidRDefault="00801C72" w:rsidP="0032274D">
            <w:pPr>
              <w:pStyle w:val="TableText"/>
            </w:pPr>
            <w:r w:rsidRPr="00E60B42">
              <w:t>D</w:t>
            </w:r>
            <w:r w:rsidR="00CF0B30" w:rsidRPr="00E60B42">
              <w:t>isaster-prone</w:t>
            </w:r>
            <w:r w:rsidR="00CF0B30" w:rsidRPr="00E60B42">
              <w:rPr>
                <w:spacing w:val="-13"/>
              </w:rPr>
              <w:t xml:space="preserve"> </w:t>
            </w:r>
            <w:r w:rsidR="00CF0B30" w:rsidRPr="00E60B42">
              <w:t>area</w:t>
            </w:r>
            <w:r w:rsidRPr="00E60B42">
              <w:t xml:space="preserve"> </w:t>
            </w:r>
            <w:r w:rsidR="00CF0B30" w:rsidRPr="00E60B42">
              <w:t>(</w:t>
            </w:r>
            <w:r w:rsidR="0083008E" w:rsidRPr="00401FDE">
              <w:rPr>
                <w:highlight w:val="lightGray"/>
              </w:rPr>
              <w:t>i</w:t>
            </w:r>
            <w:r w:rsidR="00CF0B30" w:rsidRPr="00401FDE">
              <w:rPr>
                <w:highlight w:val="lightGray"/>
              </w:rPr>
              <w:t>ndicate type</w:t>
            </w:r>
            <w:r w:rsidR="00221CA5">
              <w:rPr>
                <w:highlight w:val="lightGray"/>
              </w:rPr>
              <w:t>(s) of hazard(s)</w:t>
            </w:r>
            <w:r w:rsidRPr="00401FDE">
              <w:rPr>
                <w:highlight w:val="lightGray"/>
              </w:rPr>
              <w:t>/</w:t>
            </w:r>
            <w:r w:rsidR="00CF0B30" w:rsidRPr="00401FDE">
              <w:rPr>
                <w:highlight w:val="lightGray"/>
              </w:rPr>
              <w:t xml:space="preserve">distance of </w:t>
            </w:r>
            <w:r w:rsidR="00CF0B30" w:rsidRPr="0096782B">
              <w:rPr>
                <w:highlight w:val="lightGray"/>
              </w:rPr>
              <w:t>area</w:t>
            </w:r>
            <w:r w:rsidR="005410D5" w:rsidRPr="0096782B">
              <w:rPr>
                <w:highlight w:val="lightGray"/>
              </w:rPr>
              <w:t xml:space="preserve"> from known hazard</w:t>
            </w:r>
            <w:r w:rsidR="00040FCB" w:rsidRPr="0096782B">
              <w:rPr>
                <w:highlight w:val="lightGray"/>
              </w:rPr>
              <w:t>(</w:t>
            </w:r>
            <w:r w:rsidR="005410D5" w:rsidRPr="0096782B">
              <w:rPr>
                <w:highlight w:val="lightGray"/>
              </w:rPr>
              <w:t>s</w:t>
            </w:r>
            <w:r w:rsidR="00040FCB" w:rsidRPr="0096782B">
              <w:rPr>
                <w:highlight w:val="lightGray"/>
              </w:rPr>
              <w:t>)</w:t>
            </w:r>
            <w:r w:rsidR="00CF0B30" w:rsidRPr="00E60B42">
              <w:t>)</w:t>
            </w:r>
          </w:p>
        </w:tc>
        <w:tc>
          <w:tcPr>
            <w:tcW w:w="720" w:type="dxa"/>
          </w:tcPr>
          <w:p w14:paraId="6A37177A"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5E8C9DFA"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6B2A68FB"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59A432D" w14:textId="77777777" w:rsidR="00CF0B30" w:rsidRPr="00E60B42" w:rsidRDefault="00CF0B30" w:rsidP="0032274D">
            <w:pPr>
              <w:pStyle w:val="TableText"/>
            </w:pPr>
            <w:r w:rsidRPr="00E60B42">
              <w:t>Controlled heat/air</w:t>
            </w:r>
            <w:r w:rsidRPr="00E60B42">
              <w:rPr>
                <w:spacing w:val="-21"/>
              </w:rPr>
              <w:t xml:space="preserve"> </w:t>
            </w:r>
            <w:r w:rsidRPr="00E60B42">
              <w:t>conditioning</w:t>
            </w:r>
          </w:p>
        </w:tc>
        <w:tc>
          <w:tcPr>
            <w:tcW w:w="720" w:type="dxa"/>
          </w:tcPr>
          <w:p w14:paraId="2A0FEE37"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403277CA"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6BE10BD0"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550A54E7" w14:textId="35344FF9" w:rsidR="00CF0B30" w:rsidRPr="00E60B42" w:rsidRDefault="00CF0B30" w:rsidP="0032274D">
            <w:pPr>
              <w:pStyle w:val="TableText"/>
            </w:pPr>
            <w:r w:rsidRPr="00E60B42">
              <w:t>Adequate number of parking</w:t>
            </w:r>
            <w:r w:rsidRPr="00E60B42">
              <w:rPr>
                <w:spacing w:val="-15"/>
              </w:rPr>
              <w:t xml:space="preserve"> </w:t>
            </w:r>
            <w:r w:rsidRPr="00E60B42">
              <w:t>spaces (</w:t>
            </w:r>
            <w:r w:rsidR="0083008E" w:rsidRPr="00401FDE">
              <w:rPr>
                <w:highlight w:val="lightGray"/>
              </w:rPr>
              <w:t>i</w:t>
            </w:r>
            <w:r w:rsidRPr="00401FDE">
              <w:rPr>
                <w:highlight w:val="lightGray"/>
              </w:rPr>
              <w:t>ndicate total</w:t>
            </w:r>
            <w:r w:rsidRPr="00E60B42">
              <w:t>)</w:t>
            </w:r>
          </w:p>
        </w:tc>
        <w:tc>
          <w:tcPr>
            <w:tcW w:w="720" w:type="dxa"/>
          </w:tcPr>
          <w:p w14:paraId="0867F52B"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17351E88"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0F30309A"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338F248C" w14:textId="77777777" w:rsidR="00CF0B30" w:rsidRPr="00E60B42" w:rsidRDefault="00CF0B30" w:rsidP="0032274D">
            <w:pPr>
              <w:pStyle w:val="TableText"/>
            </w:pPr>
            <w:r w:rsidRPr="00E60B42">
              <w:t>Estimated percentage of parking</w:t>
            </w:r>
            <w:r w:rsidRPr="00E60B42">
              <w:rPr>
                <w:spacing w:val="-15"/>
              </w:rPr>
              <w:t xml:space="preserve"> </w:t>
            </w:r>
            <w:r w:rsidRPr="00E60B42">
              <w:t xml:space="preserve">spaces </w:t>
            </w:r>
            <w:r w:rsidRPr="00E60B42">
              <w:rPr>
                <w:b/>
              </w:rPr>
              <w:t xml:space="preserve">not </w:t>
            </w:r>
            <w:r w:rsidRPr="00E60B42">
              <w:t>occupied on a normal day</w:t>
            </w:r>
          </w:p>
        </w:tc>
        <w:tc>
          <w:tcPr>
            <w:tcW w:w="720" w:type="dxa"/>
          </w:tcPr>
          <w:p w14:paraId="1579DD9D"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7F377FD6"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36186B12"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46C54129" w14:textId="0A9614E9" w:rsidR="00CF0B30" w:rsidRPr="00E60B42" w:rsidRDefault="00CF0B30" w:rsidP="0032274D">
            <w:pPr>
              <w:pStyle w:val="TableText"/>
            </w:pPr>
            <w:r w:rsidRPr="00E60B42">
              <w:t xml:space="preserve">Parking lot layout </w:t>
            </w:r>
            <w:r w:rsidR="009D6B11" w:rsidRPr="00E60B42">
              <w:t>allows</w:t>
            </w:r>
            <w:r w:rsidRPr="00E60B42">
              <w:t xml:space="preserve"> </w:t>
            </w:r>
            <w:r w:rsidR="009D6B11" w:rsidRPr="00E60B42">
              <w:t>l</w:t>
            </w:r>
            <w:r w:rsidRPr="00E60B42">
              <w:t>aw enforcement access</w:t>
            </w:r>
            <w:r w:rsidRPr="00E60B42">
              <w:rPr>
                <w:spacing w:val="-11"/>
              </w:rPr>
              <w:t xml:space="preserve"> </w:t>
            </w:r>
            <w:r w:rsidRPr="00E60B42">
              <w:t>restriction</w:t>
            </w:r>
          </w:p>
        </w:tc>
        <w:tc>
          <w:tcPr>
            <w:tcW w:w="720" w:type="dxa"/>
          </w:tcPr>
          <w:p w14:paraId="1861AB19"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75ED9274"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2AC67DAD"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61D05FFD" w14:textId="77777777" w:rsidR="00CF0B30" w:rsidRPr="00E60B42" w:rsidRDefault="00CF0B30" w:rsidP="0032274D">
            <w:pPr>
              <w:pStyle w:val="TableText"/>
            </w:pPr>
            <w:r w:rsidRPr="00E60B42">
              <w:t>Availability on short</w:t>
            </w:r>
            <w:r w:rsidRPr="00E60B42">
              <w:rPr>
                <w:spacing w:val="-16"/>
              </w:rPr>
              <w:t xml:space="preserve"> </w:t>
            </w:r>
            <w:r w:rsidRPr="00E60B42">
              <w:t>notice</w:t>
            </w:r>
          </w:p>
        </w:tc>
        <w:tc>
          <w:tcPr>
            <w:tcW w:w="720" w:type="dxa"/>
          </w:tcPr>
          <w:p w14:paraId="11FF4D92"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0A4F99A8"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6948B328"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1A60E007" w14:textId="32ECE28B" w:rsidR="00CF0B30" w:rsidRPr="00E60B42" w:rsidRDefault="00CF0B30" w:rsidP="0032274D">
            <w:pPr>
              <w:pStyle w:val="TableText"/>
            </w:pPr>
            <w:r w:rsidRPr="00E60B42">
              <w:t>Large indoor space of 5,000+ sq.</w:t>
            </w:r>
            <w:r w:rsidRPr="00E60B42">
              <w:rPr>
                <w:spacing w:val="-11"/>
              </w:rPr>
              <w:t xml:space="preserve"> </w:t>
            </w:r>
            <w:r w:rsidRPr="00E60B42">
              <w:t>feet</w:t>
            </w:r>
            <w:r w:rsidR="009D6B11" w:rsidRPr="00E60B42">
              <w:t xml:space="preserve"> </w:t>
            </w:r>
            <w:r w:rsidRPr="00E60B42">
              <w:t>(</w:t>
            </w:r>
            <w:r w:rsidR="0083008E" w:rsidRPr="00401FDE">
              <w:rPr>
                <w:highlight w:val="lightGray"/>
              </w:rPr>
              <w:t>i</w:t>
            </w:r>
            <w:r w:rsidRPr="00401FDE">
              <w:rPr>
                <w:highlight w:val="lightGray"/>
              </w:rPr>
              <w:t>ndicate ingress/egress points</w:t>
            </w:r>
            <w:r w:rsidRPr="00E60B42">
              <w:t>)</w:t>
            </w:r>
          </w:p>
        </w:tc>
        <w:tc>
          <w:tcPr>
            <w:tcW w:w="720" w:type="dxa"/>
          </w:tcPr>
          <w:p w14:paraId="117F3D3E"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595D3F0D"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4B76F4F9"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50DF2C7" w14:textId="77777777" w:rsidR="00CF0B30" w:rsidRPr="00E60B42" w:rsidRDefault="00CF0B30" w:rsidP="0032274D">
            <w:pPr>
              <w:pStyle w:val="TableText"/>
            </w:pPr>
            <w:r w:rsidRPr="00E60B42">
              <w:t>Media area (room for media</w:t>
            </w:r>
            <w:r w:rsidRPr="00E60B42">
              <w:rPr>
                <w:spacing w:val="-13"/>
              </w:rPr>
              <w:t xml:space="preserve"> </w:t>
            </w:r>
            <w:r w:rsidRPr="00E60B42">
              <w:t>vehicles, etc.)</w:t>
            </w:r>
          </w:p>
        </w:tc>
        <w:tc>
          <w:tcPr>
            <w:tcW w:w="720" w:type="dxa"/>
          </w:tcPr>
          <w:p w14:paraId="23278FB1"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3FC03325"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035DC449"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2DA0C8D4" w14:textId="6526D85D" w:rsidR="00CF0B30" w:rsidRPr="00E60B42" w:rsidRDefault="00CF0B30" w:rsidP="0032274D">
            <w:pPr>
              <w:pStyle w:val="TableText"/>
            </w:pPr>
            <w:r w:rsidRPr="00E60B42">
              <w:t xml:space="preserve">Proximity to restrooms, tap water source </w:t>
            </w:r>
          </w:p>
        </w:tc>
        <w:tc>
          <w:tcPr>
            <w:tcW w:w="720" w:type="dxa"/>
          </w:tcPr>
          <w:p w14:paraId="0C4534BA"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56047087"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482B1B0E"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1139AD32" w14:textId="255EF6D6" w:rsidR="00CF0B30" w:rsidRPr="00E60B42" w:rsidRDefault="00CF0B30" w:rsidP="004946BB">
            <w:pPr>
              <w:pStyle w:val="TableText"/>
            </w:pPr>
            <w:r w:rsidRPr="00E60B42">
              <w:t xml:space="preserve">Restricted areas for </w:t>
            </w:r>
            <w:r w:rsidR="00F03C51" w:rsidRPr="00E60B42">
              <w:t xml:space="preserve">security and information </w:t>
            </w:r>
            <w:r w:rsidRPr="00E60B42">
              <w:t>branches and for client notifications and</w:t>
            </w:r>
            <w:r w:rsidRPr="00E60B42">
              <w:rPr>
                <w:spacing w:val="-11"/>
              </w:rPr>
              <w:t xml:space="preserve"> </w:t>
            </w:r>
            <w:r w:rsidRPr="00E60B42">
              <w:t>interviews</w:t>
            </w:r>
            <w:r w:rsidR="00F03C51">
              <w:t xml:space="preserve"> </w:t>
            </w:r>
            <w:r w:rsidRPr="00E60B42">
              <w:t>(</w:t>
            </w:r>
            <w:r w:rsidR="006E4EE0" w:rsidRPr="00401FDE">
              <w:rPr>
                <w:highlight w:val="lightGray"/>
              </w:rPr>
              <w:t>i</w:t>
            </w:r>
            <w:r w:rsidRPr="00401FDE">
              <w:rPr>
                <w:highlight w:val="lightGray"/>
              </w:rPr>
              <w:t>ndicate square footage</w:t>
            </w:r>
            <w:r w:rsidRPr="00E60B42">
              <w:t>)</w:t>
            </w:r>
          </w:p>
        </w:tc>
        <w:tc>
          <w:tcPr>
            <w:tcW w:w="720" w:type="dxa"/>
          </w:tcPr>
          <w:p w14:paraId="6CB62264"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22523E41"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42F70C64"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492C1473" w14:textId="21A374E4" w:rsidR="00CF0B30" w:rsidRPr="00E60B42" w:rsidRDefault="00CF0B30" w:rsidP="004946BB">
            <w:pPr>
              <w:pStyle w:val="TableText"/>
            </w:pPr>
            <w:r w:rsidRPr="00E60B42">
              <w:t>Separate areas for staff check-in, client check-in, waiting rooms, briefing room, command meetings, workrooms, and other areas indicated on sample layout diagrams</w:t>
            </w:r>
            <w:r w:rsidR="00F03C51">
              <w:t xml:space="preserve"> </w:t>
            </w:r>
            <w:r w:rsidRPr="00E60B42">
              <w:t>(</w:t>
            </w:r>
            <w:r w:rsidR="006E4EE0" w:rsidRPr="00401FDE">
              <w:rPr>
                <w:highlight w:val="lightGray"/>
              </w:rPr>
              <w:t>i</w:t>
            </w:r>
            <w:r w:rsidRPr="00401FDE">
              <w:rPr>
                <w:highlight w:val="lightGray"/>
              </w:rPr>
              <w:t>ndicate square footage of each area</w:t>
            </w:r>
            <w:r w:rsidRPr="00E60B42">
              <w:t>)</w:t>
            </w:r>
          </w:p>
        </w:tc>
        <w:tc>
          <w:tcPr>
            <w:tcW w:w="720" w:type="dxa"/>
          </w:tcPr>
          <w:p w14:paraId="3B196861"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58C61A98"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75E0D464"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1AA323A2" w14:textId="77777777" w:rsidR="00CF0B30" w:rsidRPr="00E60B42" w:rsidRDefault="00CF0B30" w:rsidP="0032274D">
            <w:pPr>
              <w:pStyle w:val="TableText"/>
            </w:pPr>
            <w:r w:rsidRPr="00E60B42">
              <w:t>Communications capability, to</w:t>
            </w:r>
            <w:r w:rsidRPr="00E60B42">
              <w:rPr>
                <w:spacing w:val="-14"/>
              </w:rPr>
              <w:t xml:space="preserve"> </w:t>
            </w:r>
            <w:r w:rsidRPr="00E60B42">
              <w:t>include:</w:t>
            </w:r>
          </w:p>
          <w:p w14:paraId="7F9AC661" w14:textId="77777777" w:rsidR="00CF0B30" w:rsidRPr="00E60B42" w:rsidRDefault="00CF0B30" w:rsidP="0032274D">
            <w:pPr>
              <w:pStyle w:val="TableBullet"/>
            </w:pPr>
            <w:r w:rsidRPr="00E60B42">
              <w:t>High-speed open internet access/Wi-Fi</w:t>
            </w:r>
          </w:p>
          <w:p w14:paraId="6FB970D8" w14:textId="77777777" w:rsidR="00CF0B30" w:rsidRPr="00E60B42" w:rsidRDefault="00CF0B30" w:rsidP="0032274D">
            <w:pPr>
              <w:pStyle w:val="TableBullet"/>
            </w:pPr>
            <w:r w:rsidRPr="00E60B42">
              <w:t>Usage/signal strength for handheld radio use</w:t>
            </w:r>
          </w:p>
          <w:p w14:paraId="382B072E" w14:textId="77777777" w:rsidR="00CF0B30" w:rsidRPr="00E60B42" w:rsidRDefault="00CF0B30" w:rsidP="0032274D">
            <w:pPr>
              <w:pStyle w:val="TableBullet"/>
            </w:pPr>
            <w:r w:rsidRPr="00E60B42">
              <w:t>Mobile telephone signal strength</w:t>
            </w:r>
          </w:p>
          <w:p w14:paraId="65BF3B29" w14:textId="77777777" w:rsidR="00CF0B30" w:rsidRPr="00E60B42" w:rsidRDefault="00CF0B30" w:rsidP="0032274D">
            <w:pPr>
              <w:pStyle w:val="TableBullet"/>
            </w:pPr>
            <w:r w:rsidRPr="00E60B42">
              <w:t>Landline telephones</w:t>
            </w:r>
          </w:p>
          <w:p w14:paraId="744D90B9" w14:textId="403971B9" w:rsidR="00CF0B30" w:rsidRPr="00E60B42" w:rsidRDefault="00BC5424" w:rsidP="0032274D">
            <w:pPr>
              <w:pStyle w:val="TableBullet"/>
            </w:pPr>
            <w:r w:rsidRPr="00E60B42">
              <w:t>C</w:t>
            </w:r>
            <w:r w:rsidR="00CF0B30" w:rsidRPr="00E60B42">
              <w:t>apability for secure telephone lines (e.g., venue staff cannot “listen in” to FAC-related phone c</w:t>
            </w:r>
            <w:r w:rsidRPr="00E60B42">
              <w:t>all</w:t>
            </w:r>
            <w:r w:rsidR="00CF0B30" w:rsidRPr="00E60B42">
              <w:t>s)</w:t>
            </w:r>
          </w:p>
          <w:p w14:paraId="5EB5FA92" w14:textId="76CCAF8E" w:rsidR="00CF0B30" w:rsidRPr="00E60B42" w:rsidRDefault="00CF0B30" w:rsidP="0032274D">
            <w:pPr>
              <w:pStyle w:val="TableText"/>
            </w:pPr>
            <w:r w:rsidRPr="00E60B42">
              <w:t>(</w:t>
            </w:r>
            <w:r w:rsidR="006E4EE0" w:rsidRPr="00401FDE">
              <w:rPr>
                <w:highlight w:val="lightGray"/>
              </w:rPr>
              <w:t>i</w:t>
            </w:r>
            <w:r w:rsidRPr="00401FDE">
              <w:rPr>
                <w:highlight w:val="lightGray"/>
              </w:rPr>
              <w:t>ndicate number of computers and type of internet service</w:t>
            </w:r>
            <w:r w:rsidRPr="00E60B42">
              <w:t>)</w:t>
            </w:r>
          </w:p>
        </w:tc>
        <w:tc>
          <w:tcPr>
            <w:tcW w:w="720" w:type="dxa"/>
          </w:tcPr>
          <w:p w14:paraId="065AAC80"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5F986ED5"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1AC82F2F"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4D40F990" w14:textId="273E3694" w:rsidR="00CF0B30" w:rsidRPr="00E60B42" w:rsidRDefault="00CF0B30" w:rsidP="0032274D">
            <w:pPr>
              <w:pStyle w:val="TableText"/>
            </w:pPr>
            <w:r w:rsidRPr="00E60B42">
              <w:lastRenderedPageBreak/>
              <w:t xml:space="preserve">Separate areas for spiritual care, mental health, public health, </w:t>
            </w:r>
            <w:r w:rsidR="003617BF">
              <w:t xml:space="preserve">and </w:t>
            </w:r>
            <w:r w:rsidRPr="00E60B42">
              <w:t>social</w:t>
            </w:r>
            <w:r w:rsidRPr="00E60B42">
              <w:rPr>
                <w:spacing w:val="-15"/>
              </w:rPr>
              <w:t xml:space="preserve"> </w:t>
            </w:r>
            <w:r w:rsidRPr="00E60B42">
              <w:t>services (</w:t>
            </w:r>
            <w:r w:rsidR="006E4EE0" w:rsidRPr="00401FDE">
              <w:rPr>
                <w:highlight w:val="lightGray"/>
              </w:rPr>
              <w:t>i</w:t>
            </w:r>
            <w:r w:rsidRPr="00401FDE">
              <w:rPr>
                <w:highlight w:val="lightGray"/>
              </w:rPr>
              <w:t>ndicate square footage</w:t>
            </w:r>
            <w:r w:rsidRPr="00E60B42">
              <w:t>)</w:t>
            </w:r>
          </w:p>
        </w:tc>
        <w:tc>
          <w:tcPr>
            <w:tcW w:w="720" w:type="dxa"/>
          </w:tcPr>
          <w:p w14:paraId="50B2DF41"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792BA790"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46A7901F"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437B9338" w14:textId="2F003B1D" w:rsidR="00CF0B30" w:rsidRPr="00E60B42" w:rsidRDefault="00CF0B30" w:rsidP="00FD1400">
            <w:pPr>
              <w:pStyle w:val="TableText"/>
            </w:pPr>
            <w:r w:rsidRPr="00E60B42">
              <w:t>Additional rooms for supply</w:t>
            </w:r>
            <w:r w:rsidRPr="00E60B42">
              <w:rPr>
                <w:spacing w:val="-13"/>
              </w:rPr>
              <w:t xml:space="preserve"> </w:t>
            </w:r>
            <w:r w:rsidRPr="00E60B42">
              <w:t>storage</w:t>
            </w:r>
            <w:r w:rsidR="003617BF">
              <w:t xml:space="preserve"> </w:t>
            </w:r>
            <w:r w:rsidRPr="00E60B42">
              <w:t>(</w:t>
            </w:r>
            <w:r w:rsidR="006E4EE0" w:rsidRPr="00401FDE">
              <w:rPr>
                <w:highlight w:val="lightGray"/>
              </w:rPr>
              <w:t>i</w:t>
            </w:r>
            <w:r w:rsidRPr="00401FDE">
              <w:rPr>
                <w:highlight w:val="lightGray"/>
              </w:rPr>
              <w:t>ndicate square footage</w:t>
            </w:r>
            <w:r w:rsidRPr="00E60B42">
              <w:t>)</w:t>
            </w:r>
          </w:p>
        </w:tc>
        <w:tc>
          <w:tcPr>
            <w:tcW w:w="720" w:type="dxa"/>
          </w:tcPr>
          <w:p w14:paraId="76CBB6DD"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00332F3B"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7E58ECB4"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2550DD1E" w14:textId="2DAE5CE8" w:rsidR="00CF0B30" w:rsidRPr="00E60B42" w:rsidRDefault="00CF0B30" w:rsidP="0032274D">
            <w:pPr>
              <w:pStyle w:val="TableText"/>
            </w:pPr>
            <w:r w:rsidRPr="00E60B42">
              <w:t>Appropriate space for childcare</w:t>
            </w:r>
            <w:r w:rsidRPr="00E60B42">
              <w:rPr>
                <w:spacing w:val="-16"/>
              </w:rPr>
              <w:t xml:space="preserve"> </w:t>
            </w:r>
            <w:r w:rsidRPr="00E60B42">
              <w:t>area, including:</w:t>
            </w:r>
          </w:p>
          <w:p w14:paraId="2A3F8052" w14:textId="77777777" w:rsidR="00CF0B30" w:rsidRPr="00E60B42" w:rsidRDefault="00CF0B30" w:rsidP="0032274D">
            <w:pPr>
              <w:pStyle w:val="TableBullet"/>
            </w:pPr>
            <w:r w:rsidRPr="00E60B42">
              <w:t>Enclosed space with narrow entrance</w:t>
            </w:r>
          </w:p>
          <w:p w14:paraId="612A9B02" w14:textId="0D51FAD2" w:rsidR="00CF0B30" w:rsidRPr="00E60B42" w:rsidRDefault="00CF0B30" w:rsidP="0032274D">
            <w:pPr>
              <w:pStyle w:val="TableBullet"/>
            </w:pPr>
            <w:r w:rsidRPr="00E60B42">
              <w:t>Discussion from briefing area</w:t>
            </w:r>
            <w:r w:rsidRPr="00E60B42">
              <w:rPr>
                <w:spacing w:val="-12"/>
              </w:rPr>
              <w:t xml:space="preserve"> </w:t>
            </w:r>
            <w:r w:rsidRPr="00E60B42">
              <w:t xml:space="preserve">and other areas where sensitive information </w:t>
            </w:r>
            <w:r w:rsidR="00BC5424" w:rsidRPr="00E60B42">
              <w:t xml:space="preserve">is shared </w:t>
            </w:r>
            <w:r w:rsidRPr="00E60B42">
              <w:t>cannot be heard</w:t>
            </w:r>
          </w:p>
          <w:p w14:paraId="3A899809" w14:textId="29D175AE" w:rsidR="00CF0B30" w:rsidRPr="00E60B42" w:rsidRDefault="00CF0B30" w:rsidP="0032274D">
            <w:pPr>
              <w:pStyle w:val="TableText"/>
            </w:pPr>
            <w:r w:rsidRPr="00E60B42">
              <w:t>(</w:t>
            </w:r>
            <w:r w:rsidR="006E4EE0" w:rsidRPr="00401FDE">
              <w:rPr>
                <w:highlight w:val="lightGray"/>
              </w:rPr>
              <w:t>i</w:t>
            </w:r>
            <w:r w:rsidRPr="00401FDE">
              <w:rPr>
                <w:highlight w:val="lightGray"/>
              </w:rPr>
              <w:t>ndicate square footage</w:t>
            </w:r>
            <w:r w:rsidRPr="00E60B42">
              <w:t>)</w:t>
            </w:r>
          </w:p>
        </w:tc>
        <w:tc>
          <w:tcPr>
            <w:tcW w:w="720" w:type="dxa"/>
          </w:tcPr>
          <w:p w14:paraId="4B9A51DB"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7A432E6C"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626FB3D1"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347D9ED1" w14:textId="639C5BC4" w:rsidR="00CF0B30" w:rsidRPr="00E60B42" w:rsidRDefault="00CF0B30" w:rsidP="0032274D">
            <w:pPr>
              <w:pStyle w:val="TableText"/>
            </w:pPr>
            <w:r w:rsidRPr="00E60B42">
              <w:t>Televisions (</w:t>
            </w:r>
            <w:r w:rsidR="006E4EE0" w:rsidRPr="00F663F7">
              <w:rPr>
                <w:highlight w:val="lightGray"/>
              </w:rPr>
              <w:t>i</w:t>
            </w:r>
            <w:r w:rsidRPr="00F663F7">
              <w:rPr>
                <w:highlight w:val="lightGray"/>
              </w:rPr>
              <w:t>ndicate number and location of TVs and access to major and multi-lingual networks</w:t>
            </w:r>
            <w:r w:rsidRPr="00E60B42">
              <w:t>)</w:t>
            </w:r>
          </w:p>
        </w:tc>
        <w:tc>
          <w:tcPr>
            <w:tcW w:w="720" w:type="dxa"/>
          </w:tcPr>
          <w:p w14:paraId="52428148"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5C667A53"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6FC44246"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725247D1" w14:textId="77777777" w:rsidR="00CF0B30" w:rsidRPr="00E60B42" w:rsidRDefault="00CF0B30" w:rsidP="0032274D">
            <w:pPr>
              <w:pStyle w:val="TableText"/>
            </w:pPr>
            <w:r w:rsidRPr="00E60B42">
              <w:t>Accessible by people with disabilities and others with access and functional</w:t>
            </w:r>
            <w:r w:rsidRPr="00E60B42">
              <w:rPr>
                <w:spacing w:val="-3"/>
              </w:rPr>
              <w:t xml:space="preserve"> </w:t>
            </w:r>
            <w:r w:rsidRPr="00E60B42">
              <w:t>needs</w:t>
            </w:r>
          </w:p>
        </w:tc>
        <w:tc>
          <w:tcPr>
            <w:tcW w:w="720" w:type="dxa"/>
          </w:tcPr>
          <w:p w14:paraId="599A1688"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075F581F"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2FEF2994"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4D0F5F3D" w14:textId="5BCD0CD1" w:rsidR="00CF0B30" w:rsidRPr="00E60B42" w:rsidRDefault="0066095B" w:rsidP="0032274D">
            <w:pPr>
              <w:pStyle w:val="TableText"/>
            </w:pPr>
            <w:r>
              <w:t>Executed m</w:t>
            </w:r>
            <w:r w:rsidR="00CF0B30" w:rsidRPr="00E60B42">
              <w:t>emorandum</w:t>
            </w:r>
            <w:r w:rsidR="00CF0B30" w:rsidRPr="00E60B42">
              <w:rPr>
                <w:spacing w:val="-2"/>
              </w:rPr>
              <w:t xml:space="preserve"> </w:t>
            </w:r>
            <w:r w:rsidR="00CF0B30" w:rsidRPr="00E60B42">
              <w:t>of</w:t>
            </w:r>
            <w:r w:rsidR="00CF0B30" w:rsidRPr="00E60B42">
              <w:rPr>
                <w:spacing w:val="-2"/>
              </w:rPr>
              <w:t xml:space="preserve"> </w:t>
            </w:r>
            <w:r w:rsidR="007A2187" w:rsidRPr="00E60B42">
              <w:t>u</w:t>
            </w:r>
            <w:r w:rsidR="00CF0B30" w:rsidRPr="00E60B42">
              <w:t>nderstanding</w:t>
            </w:r>
            <w:r w:rsidR="00BC5424" w:rsidRPr="00E60B42">
              <w:t xml:space="preserve"> (MOU)</w:t>
            </w:r>
          </w:p>
          <w:p w14:paraId="61C57469" w14:textId="54A1BC92" w:rsidR="00CF0B30" w:rsidRPr="00E60B42" w:rsidRDefault="00CF0B30" w:rsidP="0032274D">
            <w:pPr>
              <w:pStyle w:val="TableText"/>
            </w:pPr>
            <w:r w:rsidRPr="00E60B42">
              <w:t xml:space="preserve">If yes, attach copy of </w:t>
            </w:r>
            <w:r w:rsidR="00BC5424" w:rsidRPr="00E60B42">
              <w:t>MOU</w:t>
            </w:r>
          </w:p>
          <w:p w14:paraId="6F0FC465" w14:textId="0F045297" w:rsidR="00CF0B30" w:rsidRPr="00E60B42" w:rsidRDefault="00CF0B30" w:rsidP="0032274D">
            <w:pPr>
              <w:pStyle w:val="TableText"/>
            </w:pPr>
            <w:r w:rsidRPr="00E60B42">
              <w:t xml:space="preserve">If no, </w:t>
            </w:r>
            <w:r w:rsidR="00BC5424" w:rsidRPr="00E60B42">
              <w:t>MOU</w:t>
            </w:r>
            <w:r w:rsidRPr="00E60B42">
              <w:t xml:space="preserve"> expected to</w:t>
            </w:r>
            <w:r w:rsidRPr="00E60B42">
              <w:rPr>
                <w:spacing w:val="-15"/>
              </w:rPr>
              <w:t xml:space="preserve"> </w:t>
            </w:r>
            <w:r w:rsidRPr="00E60B42">
              <w:t>be</w:t>
            </w:r>
            <w:r w:rsidRPr="00E60B42">
              <w:rPr>
                <w:spacing w:val="-5"/>
              </w:rPr>
              <w:t xml:space="preserve"> </w:t>
            </w:r>
            <w:r w:rsidRPr="00E60B42">
              <w:t>signed (date): _____________</w:t>
            </w:r>
          </w:p>
        </w:tc>
        <w:tc>
          <w:tcPr>
            <w:tcW w:w="720" w:type="dxa"/>
          </w:tcPr>
          <w:p w14:paraId="4AEE583E"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34BC1E9C"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34885A5F"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051AE39E" w14:textId="2E2C310D" w:rsidR="00CF0B30" w:rsidRPr="00E60B42" w:rsidRDefault="00CF0B30" w:rsidP="0032274D">
            <w:pPr>
              <w:pStyle w:val="TableText"/>
            </w:pPr>
            <w:r w:rsidRPr="00E60B42">
              <w:t>Identified</w:t>
            </w:r>
            <w:r w:rsidRPr="00E60B42">
              <w:rPr>
                <w:spacing w:val="-4"/>
              </w:rPr>
              <w:t xml:space="preserve"> </w:t>
            </w:r>
            <w:r w:rsidR="0066095B">
              <w:t>point of distribution</w:t>
            </w:r>
            <w:r w:rsidRPr="00E60B42">
              <w:rPr>
                <w:spacing w:val="-1"/>
              </w:rPr>
              <w:t xml:space="preserve"> </w:t>
            </w:r>
            <w:r w:rsidRPr="00E60B42">
              <w:t>site</w:t>
            </w:r>
          </w:p>
        </w:tc>
        <w:tc>
          <w:tcPr>
            <w:tcW w:w="720" w:type="dxa"/>
          </w:tcPr>
          <w:p w14:paraId="739AD77F"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164A1EB2"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630C81" w14:paraId="0BF41397"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6DFFC1D4" w14:textId="2A301862" w:rsidR="00CF0B30" w:rsidRPr="00E60B42" w:rsidRDefault="00CF0B30" w:rsidP="0032274D">
            <w:pPr>
              <w:pStyle w:val="TableText"/>
            </w:pPr>
            <w:r w:rsidRPr="00E60B42">
              <w:t>Identified</w:t>
            </w:r>
            <w:r w:rsidRPr="00E60B42">
              <w:rPr>
                <w:spacing w:val="-4"/>
              </w:rPr>
              <w:t xml:space="preserve"> </w:t>
            </w:r>
            <w:r w:rsidR="007A2187" w:rsidRPr="00E60B42">
              <w:t>s</w:t>
            </w:r>
            <w:r w:rsidRPr="00E60B42">
              <w:t>helter</w:t>
            </w:r>
            <w:r w:rsidRPr="00E60B42">
              <w:rPr>
                <w:spacing w:val="-1"/>
              </w:rPr>
              <w:t xml:space="preserve"> </w:t>
            </w:r>
            <w:r w:rsidR="007A2187" w:rsidRPr="00E60B42">
              <w:t>s</w:t>
            </w:r>
            <w:r w:rsidRPr="00E60B42">
              <w:t>ite</w:t>
            </w:r>
          </w:p>
        </w:tc>
        <w:tc>
          <w:tcPr>
            <w:tcW w:w="720" w:type="dxa"/>
          </w:tcPr>
          <w:p w14:paraId="07BBE19F"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4DCB5120" w14:textId="77777777" w:rsidR="00CF0B30" w:rsidRPr="00630C81"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630C81" w14:paraId="2BD1E176"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2DA04EF7" w14:textId="77777777" w:rsidR="00CF0B30" w:rsidRPr="00E60B42" w:rsidRDefault="00CF0B30" w:rsidP="0032274D">
            <w:pPr>
              <w:pStyle w:val="TableText"/>
            </w:pPr>
            <w:r w:rsidRPr="00E60B42">
              <w:t>Additional</w:t>
            </w:r>
            <w:r w:rsidRPr="00E60B42">
              <w:rPr>
                <w:spacing w:val="-2"/>
              </w:rPr>
              <w:t xml:space="preserve"> </w:t>
            </w:r>
            <w:r w:rsidRPr="00E60B42">
              <w:t>security</w:t>
            </w:r>
            <w:r w:rsidRPr="00E60B42">
              <w:rPr>
                <w:spacing w:val="-3"/>
              </w:rPr>
              <w:t xml:space="preserve"> </w:t>
            </w:r>
            <w:r w:rsidRPr="00E60B42">
              <w:t>recommended</w:t>
            </w:r>
          </w:p>
        </w:tc>
        <w:tc>
          <w:tcPr>
            <w:tcW w:w="720" w:type="dxa"/>
          </w:tcPr>
          <w:p w14:paraId="7A021BAA"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3DEC42F7" w14:textId="77777777" w:rsidR="00CF0B30" w:rsidRPr="00630C81"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1B29AF" w:rsidRPr="00630C81" w14:paraId="4C74BC65"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59887D03" w14:textId="239B6B38" w:rsidR="001B29AF" w:rsidRPr="00E60B42" w:rsidRDefault="00252F29" w:rsidP="0032274D">
            <w:pPr>
              <w:pStyle w:val="TableText"/>
            </w:pPr>
            <w:r w:rsidRPr="00E60B42">
              <w:t>Total number of available restrooms</w:t>
            </w:r>
          </w:p>
        </w:tc>
        <w:tc>
          <w:tcPr>
            <w:tcW w:w="720" w:type="dxa"/>
          </w:tcPr>
          <w:p w14:paraId="6430D193"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3FE4ED69"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r>
      <w:tr w:rsidR="001B29AF" w:rsidRPr="00630C81" w14:paraId="1EACC42A"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67080A05" w14:textId="54E65542" w:rsidR="001B29AF" w:rsidRPr="00E60B42" w:rsidRDefault="00BC54EA" w:rsidP="0032274D">
            <w:pPr>
              <w:pStyle w:val="TableText"/>
            </w:pPr>
            <w:r w:rsidRPr="00E60B42">
              <w:t>F</w:t>
            </w:r>
            <w:r w:rsidR="00252F29" w:rsidRPr="00E60B42">
              <w:t>acility available year</w:t>
            </w:r>
            <w:r w:rsidR="006E4EE0" w:rsidRPr="00E60B42">
              <w:t>-</w:t>
            </w:r>
            <w:r w:rsidR="00252F29" w:rsidRPr="00E60B42">
              <w:t>round</w:t>
            </w:r>
          </w:p>
        </w:tc>
        <w:tc>
          <w:tcPr>
            <w:tcW w:w="720" w:type="dxa"/>
          </w:tcPr>
          <w:p w14:paraId="3A754BD7"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40EB51C5"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r>
      <w:tr w:rsidR="001B29AF" w:rsidRPr="00630C81" w14:paraId="0D2F66F3"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B979DA1" w14:textId="73C5E1B5" w:rsidR="001B29AF" w:rsidRPr="00E60B42" w:rsidRDefault="00BC54EA" w:rsidP="0032274D">
            <w:pPr>
              <w:pStyle w:val="TableText"/>
            </w:pPr>
            <w:r w:rsidRPr="00E60B42">
              <w:t>M</w:t>
            </w:r>
            <w:r w:rsidR="00252F29" w:rsidRPr="00E60B42">
              <w:t xml:space="preserve">embers of the public unrelated to the incident </w:t>
            </w:r>
            <w:r w:rsidR="005D0955" w:rsidRPr="00E60B42">
              <w:t xml:space="preserve">are allowed to </w:t>
            </w:r>
            <w:r w:rsidR="00252F29" w:rsidRPr="00E60B42">
              <w:t>be present at this site</w:t>
            </w:r>
          </w:p>
        </w:tc>
        <w:tc>
          <w:tcPr>
            <w:tcW w:w="720" w:type="dxa"/>
          </w:tcPr>
          <w:p w14:paraId="7286FBC2"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3F752C40"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r>
      <w:tr w:rsidR="001B29AF" w:rsidRPr="00630C81" w14:paraId="40E13FDD"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22F370A3" w14:textId="662C79FC" w:rsidR="001B29AF" w:rsidRPr="00A60647" w:rsidRDefault="00A60647" w:rsidP="0032274D">
            <w:pPr>
              <w:pStyle w:val="TableText"/>
            </w:pPr>
            <w:r w:rsidRPr="00A60647">
              <w:rPr>
                <w:highlight w:val="lightGray"/>
              </w:rPr>
              <w:t xml:space="preserve">[Insert additional specifications in the </w:t>
            </w:r>
            <w:proofErr w:type="gramStart"/>
            <w:r w:rsidRPr="00A60647">
              <w:rPr>
                <w:highlight w:val="lightGray"/>
              </w:rPr>
              <w:t>table</w:t>
            </w:r>
            <w:proofErr w:type="gramEnd"/>
            <w:r w:rsidRPr="00A60647">
              <w:rPr>
                <w:highlight w:val="lightGray"/>
              </w:rPr>
              <w:t xml:space="preserve"> as necessary.]</w:t>
            </w:r>
          </w:p>
        </w:tc>
        <w:tc>
          <w:tcPr>
            <w:tcW w:w="720" w:type="dxa"/>
          </w:tcPr>
          <w:p w14:paraId="7034F3AE"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3A754B94"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r>
      <w:tr w:rsidR="001B29AF" w:rsidRPr="00630C81" w14:paraId="2EE0C316"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4C64B50C" w14:textId="77777777" w:rsidR="001B29AF" w:rsidRPr="00E60B42" w:rsidRDefault="001B29AF" w:rsidP="0032274D">
            <w:pPr>
              <w:pStyle w:val="TableText"/>
            </w:pPr>
          </w:p>
        </w:tc>
        <w:tc>
          <w:tcPr>
            <w:tcW w:w="720" w:type="dxa"/>
          </w:tcPr>
          <w:p w14:paraId="4E82603B"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7AB28D39"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r>
      <w:tr w:rsidR="001B29AF" w:rsidRPr="00630C81" w14:paraId="768F3102"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2849D011" w14:textId="77777777" w:rsidR="001B29AF" w:rsidRPr="00E60B42" w:rsidRDefault="001B29AF" w:rsidP="0032274D">
            <w:pPr>
              <w:pStyle w:val="TableText"/>
            </w:pPr>
          </w:p>
        </w:tc>
        <w:tc>
          <w:tcPr>
            <w:tcW w:w="720" w:type="dxa"/>
          </w:tcPr>
          <w:p w14:paraId="32BFF138"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0895D168"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r>
      <w:tr w:rsidR="001B29AF" w:rsidRPr="00630C81" w14:paraId="46603C38"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578055A3" w14:textId="77777777" w:rsidR="001B29AF" w:rsidRPr="00E60B42" w:rsidRDefault="001B29AF" w:rsidP="0032274D">
            <w:pPr>
              <w:pStyle w:val="TableText"/>
            </w:pPr>
          </w:p>
        </w:tc>
        <w:tc>
          <w:tcPr>
            <w:tcW w:w="720" w:type="dxa"/>
          </w:tcPr>
          <w:p w14:paraId="716236E3"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5FE09926"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r>
      <w:tr w:rsidR="001B29AF" w:rsidRPr="00630C81" w14:paraId="35AB957F"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3AA7C8A7" w14:textId="77777777" w:rsidR="001B29AF" w:rsidRPr="00E60B42" w:rsidRDefault="001B29AF" w:rsidP="0032274D">
            <w:pPr>
              <w:pStyle w:val="TableText"/>
            </w:pPr>
          </w:p>
        </w:tc>
        <w:tc>
          <w:tcPr>
            <w:tcW w:w="720" w:type="dxa"/>
          </w:tcPr>
          <w:p w14:paraId="51C991B9"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3CE844FE" w14:textId="77777777" w:rsidR="001B29AF" w:rsidRPr="00630C81" w:rsidRDefault="001B29AF" w:rsidP="0032274D">
            <w:pPr>
              <w:pStyle w:val="TableText"/>
              <w:cnfStyle w:val="000000010000" w:firstRow="0" w:lastRow="0" w:firstColumn="0" w:lastColumn="0" w:oddVBand="0" w:evenVBand="0" w:oddHBand="0" w:evenHBand="1" w:firstRowFirstColumn="0" w:firstRowLastColumn="0" w:lastRowFirstColumn="0" w:lastRowLastColumn="0"/>
            </w:pPr>
          </w:p>
        </w:tc>
      </w:tr>
      <w:tr w:rsidR="001B29AF" w:rsidRPr="00630C81" w14:paraId="14F41E31"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5EEFDA1B" w14:textId="77777777" w:rsidR="001B29AF" w:rsidRPr="00E60B42" w:rsidRDefault="001B29AF" w:rsidP="0032274D">
            <w:pPr>
              <w:pStyle w:val="TableText"/>
            </w:pPr>
          </w:p>
        </w:tc>
        <w:tc>
          <w:tcPr>
            <w:tcW w:w="720" w:type="dxa"/>
          </w:tcPr>
          <w:p w14:paraId="328F297B"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39372E33" w14:textId="77777777" w:rsidR="001B29AF" w:rsidRPr="00630C81" w:rsidRDefault="001B29AF" w:rsidP="0032274D">
            <w:pPr>
              <w:pStyle w:val="TableText"/>
              <w:cnfStyle w:val="000000000000" w:firstRow="0" w:lastRow="0" w:firstColumn="0" w:lastColumn="0" w:oddVBand="0" w:evenVBand="0" w:oddHBand="0" w:evenHBand="0" w:firstRowFirstColumn="0" w:firstRowLastColumn="0" w:lastRowFirstColumn="0" w:lastRowLastColumn="0"/>
            </w:pPr>
          </w:p>
        </w:tc>
      </w:tr>
      <w:tr w:rsidR="00252F29" w:rsidRPr="00630C81" w14:paraId="37E9D7B3"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4BF70322" w14:textId="77777777" w:rsidR="00252F29" w:rsidRPr="00E60B42" w:rsidRDefault="00252F29" w:rsidP="0032274D">
            <w:pPr>
              <w:pStyle w:val="TableText"/>
            </w:pPr>
          </w:p>
        </w:tc>
        <w:tc>
          <w:tcPr>
            <w:tcW w:w="720" w:type="dxa"/>
          </w:tcPr>
          <w:p w14:paraId="5E401806"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5BE694DD"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r>
      <w:tr w:rsidR="00252F29" w:rsidRPr="00630C81" w14:paraId="1F8D99D4"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5A9A4CA" w14:textId="77777777" w:rsidR="00252F29" w:rsidRPr="00E60B42" w:rsidRDefault="00252F29" w:rsidP="0032274D">
            <w:pPr>
              <w:pStyle w:val="TableText"/>
            </w:pPr>
          </w:p>
        </w:tc>
        <w:tc>
          <w:tcPr>
            <w:tcW w:w="720" w:type="dxa"/>
          </w:tcPr>
          <w:p w14:paraId="78238E21" w14:textId="77777777" w:rsidR="00252F29" w:rsidRPr="00630C81" w:rsidRDefault="00252F29"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07108366" w14:textId="77777777" w:rsidR="00252F29" w:rsidRPr="00630C81" w:rsidRDefault="00252F29" w:rsidP="0032274D">
            <w:pPr>
              <w:pStyle w:val="TableText"/>
              <w:cnfStyle w:val="000000000000" w:firstRow="0" w:lastRow="0" w:firstColumn="0" w:lastColumn="0" w:oddVBand="0" w:evenVBand="0" w:oddHBand="0" w:evenHBand="0" w:firstRowFirstColumn="0" w:firstRowLastColumn="0" w:lastRowFirstColumn="0" w:lastRowLastColumn="0"/>
            </w:pPr>
          </w:p>
        </w:tc>
      </w:tr>
      <w:tr w:rsidR="00252F29" w:rsidRPr="00630C81" w14:paraId="64DEC8A3"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51844203" w14:textId="77777777" w:rsidR="00252F29" w:rsidRPr="00525FC5" w:rsidRDefault="00252F29" w:rsidP="0032274D">
            <w:pPr>
              <w:pStyle w:val="TableText"/>
            </w:pPr>
          </w:p>
        </w:tc>
        <w:tc>
          <w:tcPr>
            <w:tcW w:w="720" w:type="dxa"/>
          </w:tcPr>
          <w:p w14:paraId="59E55564"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4E09B12C"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r>
      <w:tr w:rsidR="00252F29" w:rsidRPr="00630C81" w14:paraId="054C78D6"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20EE4397" w14:textId="77777777" w:rsidR="00252F29" w:rsidRPr="00525FC5" w:rsidRDefault="00252F29" w:rsidP="0032274D">
            <w:pPr>
              <w:pStyle w:val="TableText"/>
            </w:pPr>
          </w:p>
        </w:tc>
        <w:tc>
          <w:tcPr>
            <w:tcW w:w="720" w:type="dxa"/>
          </w:tcPr>
          <w:p w14:paraId="6FA3AFF9" w14:textId="77777777" w:rsidR="00252F29" w:rsidRPr="00630C81" w:rsidRDefault="00252F29"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75A2E588" w14:textId="77777777" w:rsidR="00252F29" w:rsidRPr="00630C81" w:rsidRDefault="00252F29" w:rsidP="0032274D">
            <w:pPr>
              <w:pStyle w:val="TableText"/>
              <w:cnfStyle w:val="000000000000" w:firstRow="0" w:lastRow="0" w:firstColumn="0" w:lastColumn="0" w:oddVBand="0" w:evenVBand="0" w:oddHBand="0" w:evenHBand="0" w:firstRowFirstColumn="0" w:firstRowLastColumn="0" w:lastRowFirstColumn="0" w:lastRowLastColumn="0"/>
            </w:pPr>
          </w:p>
        </w:tc>
      </w:tr>
      <w:tr w:rsidR="00252F29" w:rsidRPr="00630C81" w14:paraId="22EF1CB6"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72D59936" w14:textId="77777777" w:rsidR="00252F29" w:rsidRPr="00525FC5" w:rsidRDefault="00252F29" w:rsidP="0032274D">
            <w:pPr>
              <w:pStyle w:val="TableText"/>
            </w:pPr>
          </w:p>
        </w:tc>
        <w:tc>
          <w:tcPr>
            <w:tcW w:w="720" w:type="dxa"/>
          </w:tcPr>
          <w:p w14:paraId="0763AACD"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159C2975" w14:textId="77777777" w:rsidR="00252F29" w:rsidRPr="00630C81" w:rsidRDefault="00252F29" w:rsidP="0032274D">
            <w:pPr>
              <w:pStyle w:val="TableText"/>
              <w:cnfStyle w:val="000000010000" w:firstRow="0" w:lastRow="0" w:firstColumn="0" w:lastColumn="0" w:oddVBand="0" w:evenVBand="0" w:oddHBand="0" w:evenHBand="1" w:firstRowFirstColumn="0" w:firstRowLastColumn="0" w:lastRowFirstColumn="0" w:lastRowLastColumn="0"/>
            </w:pPr>
          </w:p>
        </w:tc>
      </w:tr>
      <w:tr w:rsidR="00A44413" w:rsidRPr="00630C81" w14:paraId="54C3B400"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65A17DED" w14:textId="77777777" w:rsidR="00A44413" w:rsidRPr="00525FC5" w:rsidRDefault="00A44413" w:rsidP="0032274D">
            <w:pPr>
              <w:pStyle w:val="TableText"/>
            </w:pPr>
          </w:p>
        </w:tc>
        <w:tc>
          <w:tcPr>
            <w:tcW w:w="720" w:type="dxa"/>
          </w:tcPr>
          <w:p w14:paraId="7F68D2D9" w14:textId="77777777" w:rsidR="00A44413" w:rsidRPr="00630C81" w:rsidRDefault="00A44413"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736DC24B" w14:textId="77777777" w:rsidR="00A44413" w:rsidRPr="00630C81" w:rsidRDefault="00A44413" w:rsidP="0032274D">
            <w:pPr>
              <w:pStyle w:val="TableText"/>
              <w:cnfStyle w:val="000000000000" w:firstRow="0" w:lastRow="0" w:firstColumn="0" w:lastColumn="0" w:oddVBand="0" w:evenVBand="0" w:oddHBand="0" w:evenHBand="0" w:firstRowFirstColumn="0" w:firstRowLastColumn="0" w:lastRowFirstColumn="0" w:lastRowLastColumn="0"/>
            </w:pPr>
          </w:p>
        </w:tc>
      </w:tr>
      <w:tr w:rsidR="00A44413" w:rsidRPr="00630C81" w14:paraId="565E6488" w14:textId="77777777" w:rsidTr="00EB663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0" w:type="dxa"/>
          </w:tcPr>
          <w:p w14:paraId="5531F5D0" w14:textId="77777777" w:rsidR="00A44413" w:rsidRPr="00525FC5" w:rsidRDefault="00A44413" w:rsidP="0032274D">
            <w:pPr>
              <w:pStyle w:val="TableText"/>
            </w:pPr>
          </w:p>
        </w:tc>
        <w:tc>
          <w:tcPr>
            <w:tcW w:w="720" w:type="dxa"/>
          </w:tcPr>
          <w:p w14:paraId="78B01024" w14:textId="77777777" w:rsidR="00A44413" w:rsidRPr="00630C81" w:rsidRDefault="00A44413" w:rsidP="0032274D">
            <w:pPr>
              <w:pStyle w:val="TableText"/>
              <w:cnfStyle w:val="000000010000" w:firstRow="0" w:lastRow="0" w:firstColumn="0" w:lastColumn="0" w:oddVBand="0" w:evenVBand="0" w:oddHBand="0" w:evenHBand="1" w:firstRowFirstColumn="0" w:firstRowLastColumn="0" w:lastRowFirstColumn="0" w:lastRowLastColumn="0"/>
            </w:pPr>
          </w:p>
        </w:tc>
        <w:tc>
          <w:tcPr>
            <w:tcW w:w="3238" w:type="dxa"/>
          </w:tcPr>
          <w:p w14:paraId="15681E48" w14:textId="77777777" w:rsidR="00A44413" w:rsidRPr="00630C81" w:rsidRDefault="00A44413" w:rsidP="0032274D">
            <w:pPr>
              <w:pStyle w:val="TableText"/>
              <w:cnfStyle w:val="000000010000" w:firstRow="0" w:lastRow="0" w:firstColumn="0" w:lastColumn="0" w:oddVBand="0" w:evenVBand="0" w:oddHBand="0" w:evenHBand="1" w:firstRowFirstColumn="0" w:firstRowLastColumn="0" w:lastRowFirstColumn="0" w:lastRowLastColumn="0"/>
            </w:pPr>
          </w:p>
        </w:tc>
      </w:tr>
      <w:tr w:rsidR="00A44413" w:rsidRPr="00630C81" w14:paraId="7E04384A" w14:textId="77777777" w:rsidTr="00EB663D">
        <w:trPr>
          <w:trHeight w:val="20"/>
        </w:trPr>
        <w:tc>
          <w:tcPr>
            <w:cnfStyle w:val="001000000000" w:firstRow="0" w:lastRow="0" w:firstColumn="1" w:lastColumn="0" w:oddVBand="0" w:evenVBand="0" w:oddHBand="0" w:evenHBand="0" w:firstRowFirstColumn="0" w:firstRowLastColumn="0" w:lastRowFirstColumn="0" w:lastRowLastColumn="0"/>
            <w:tcW w:w="5310" w:type="dxa"/>
          </w:tcPr>
          <w:p w14:paraId="6246CC41" w14:textId="77777777" w:rsidR="00A44413" w:rsidRPr="00525FC5" w:rsidRDefault="00A44413" w:rsidP="0032274D">
            <w:pPr>
              <w:pStyle w:val="TableText"/>
            </w:pPr>
          </w:p>
        </w:tc>
        <w:tc>
          <w:tcPr>
            <w:tcW w:w="720" w:type="dxa"/>
          </w:tcPr>
          <w:p w14:paraId="5116C240" w14:textId="77777777" w:rsidR="00A44413" w:rsidRPr="00630C81" w:rsidRDefault="00A44413" w:rsidP="0032274D">
            <w:pPr>
              <w:pStyle w:val="TableText"/>
              <w:cnfStyle w:val="000000000000" w:firstRow="0" w:lastRow="0" w:firstColumn="0" w:lastColumn="0" w:oddVBand="0" w:evenVBand="0" w:oddHBand="0" w:evenHBand="0" w:firstRowFirstColumn="0" w:firstRowLastColumn="0" w:lastRowFirstColumn="0" w:lastRowLastColumn="0"/>
            </w:pPr>
          </w:p>
        </w:tc>
        <w:tc>
          <w:tcPr>
            <w:tcW w:w="3238" w:type="dxa"/>
          </w:tcPr>
          <w:p w14:paraId="7126F14E" w14:textId="77777777" w:rsidR="00A44413" w:rsidRPr="00630C81" w:rsidRDefault="00A44413" w:rsidP="0032274D">
            <w:pPr>
              <w:pStyle w:val="TableText"/>
              <w:cnfStyle w:val="000000000000" w:firstRow="0" w:lastRow="0" w:firstColumn="0" w:lastColumn="0" w:oddVBand="0" w:evenVBand="0" w:oddHBand="0" w:evenHBand="0" w:firstRowFirstColumn="0" w:firstRowLastColumn="0" w:lastRowFirstColumn="0" w:lastRowLastColumn="0"/>
            </w:pPr>
          </w:p>
        </w:tc>
      </w:tr>
    </w:tbl>
    <w:p w14:paraId="2DC33CA4" w14:textId="67C1796B" w:rsidR="00CF0B30" w:rsidRPr="00DF0D8B" w:rsidRDefault="00CF0B30" w:rsidP="00DF0D8B">
      <w:pPr>
        <w:pStyle w:val="BodyText"/>
        <w:keepNext/>
        <w:rPr>
          <w:b/>
          <w:bCs/>
        </w:rPr>
      </w:pPr>
      <w:r w:rsidRPr="00DF0D8B">
        <w:rPr>
          <w:b/>
          <w:bCs/>
        </w:rPr>
        <w:lastRenderedPageBreak/>
        <w:t>At a minimum, the facility should accommodate the following:</w:t>
      </w:r>
    </w:p>
    <w:p w14:paraId="35FA3213" w14:textId="51EBCCFF" w:rsidR="00CF0B30" w:rsidRPr="004D68B7" w:rsidRDefault="007008C7" w:rsidP="002E6CC3">
      <w:pPr>
        <w:pStyle w:val="BodyText"/>
        <w:numPr>
          <w:ilvl w:val="0"/>
          <w:numId w:val="28"/>
        </w:numPr>
        <w:rPr>
          <w:rFonts w:cs="Segoe UI Semilight"/>
          <w:szCs w:val="20"/>
        </w:rPr>
      </w:pPr>
      <w:r>
        <w:rPr>
          <w:rFonts w:ascii="Segoe UI Semibold" w:hAnsi="Segoe UI Semibold" w:cs="Segoe UI Semibold"/>
        </w:rPr>
        <w:t>Family</w:t>
      </w:r>
      <w:r w:rsidR="00CF0B30" w:rsidRPr="007C1D9A">
        <w:rPr>
          <w:rFonts w:ascii="Segoe UI Semibold" w:hAnsi="Segoe UI Semibold" w:cs="Segoe UI Semibold"/>
        </w:rPr>
        <w:t xml:space="preserve"> Reception/Check-In Area:</w:t>
      </w:r>
      <w:r w:rsidR="00CF0B30" w:rsidRPr="00630C81">
        <w:t xml:space="preserve"> </w:t>
      </w:r>
      <w:r w:rsidR="00CF0B30" w:rsidRPr="004D68B7">
        <w:rPr>
          <w:rFonts w:cs="Segoe UI Semilight"/>
          <w:szCs w:val="20"/>
        </w:rPr>
        <w:t xml:space="preserve">At the FAC facility entrance, registration staff will obtain identification information from </w:t>
      </w:r>
      <w:r w:rsidR="006D0622">
        <w:rPr>
          <w:rFonts w:cs="Segoe UI Semilight"/>
          <w:szCs w:val="20"/>
        </w:rPr>
        <w:t>family (</w:t>
      </w:r>
      <w:r w:rsidR="00CF0B30" w:rsidRPr="004D68B7">
        <w:rPr>
          <w:rFonts w:cs="Segoe UI Semilight"/>
          <w:szCs w:val="20"/>
        </w:rPr>
        <w:t>clients</w:t>
      </w:r>
      <w:r w:rsidR="006D0622">
        <w:rPr>
          <w:rFonts w:cs="Segoe UI Semilight"/>
          <w:szCs w:val="20"/>
        </w:rPr>
        <w:t>)</w:t>
      </w:r>
      <w:r w:rsidR="00CF0B30" w:rsidRPr="004D68B7">
        <w:rPr>
          <w:rFonts w:cs="Segoe UI Semilight"/>
          <w:szCs w:val="20"/>
        </w:rPr>
        <w:t xml:space="preserve">. </w:t>
      </w:r>
      <w:r w:rsidR="00DD160F" w:rsidRPr="004D68B7">
        <w:rPr>
          <w:rFonts w:cs="Segoe UI Semilight"/>
          <w:szCs w:val="20"/>
        </w:rPr>
        <w:t>R</w:t>
      </w:r>
      <w:r w:rsidR="00CF0B30" w:rsidRPr="004D68B7">
        <w:rPr>
          <w:rFonts w:cs="Segoe UI Semilight"/>
          <w:szCs w:val="20"/>
        </w:rPr>
        <w:t>egistration staff will also assess client needs for specific accommodations or support services</w:t>
      </w:r>
      <w:r w:rsidR="00C710FD" w:rsidRPr="004D68B7">
        <w:rPr>
          <w:rFonts w:cs="Segoe UI Semilight"/>
          <w:szCs w:val="20"/>
        </w:rPr>
        <w:t>,</w:t>
      </w:r>
      <w:r w:rsidR="00CF0B30" w:rsidRPr="004D68B7">
        <w:rPr>
          <w:rFonts w:cs="Segoe UI Semilight"/>
          <w:szCs w:val="20"/>
        </w:rPr>
        <w:t xml:space="preserve"> to include mental health, spiritual care, public health services, social services, childcare, and food services (if available).</w:t>
      </w:r>
    </w:p>
    <w:p w14:paraId="5A5FDC37" w14:textId="644B19C6" w:rsidR="00CF0B30" w:rsidRPr="004D68B7" w:rsidRDefault="007008C7" w:rsidP="002E6CC3">
      <w:pPr>
        <w:pStyle w:val="BodyText"/>
        <w:numPr>
          <w:ilvl w:val="0"/>
          <w:numId w:val="28"/>
        </w:numPr>
      </w:pPr>
      <w:r>
        <w:rPr>
          <w:rFonts w:ascii="Segoe UI Semibold" w:hAnsi="Segoe UI Semibold" w:cs="Segoe UI Semibold"/>
        </w:rPr>
        <w:t>Family</w:t>
      </w:r>
      <w:r w:rsidR="00CF0B30" w:rsidRPr="007C1D9A">
        <w:rPr>
          <w:rFonts w:ascii="Segoe UI Semibold" w:hAnsi="Segoe UI Semibold" w:cs="Segoe UI Semibold"/>
        </w:rPr>
        <w:t xml:space="preserve"> Badging Area:</w:t>
      </w:r>
      <w:r w:rsidR="00CF0B30" w:rsidRPr="00630C81">
        <w:t xml:space="preserve"> </w:t>
      </w:r>
      <w:r w:rsidR="00CF0B30" w:rsidRPr="004D68B7">
        <w:t xml:space="preserve">Authorized clients will receive an identification badge, FAC forms packet, and waiting area assignment. Clients will be instructed to complete the FAC forms and return the forms to registration staff. </w:t>
      </w:r>
      <w:r w:rsidR="009F1B9F" w:rsidRPr="004D68B7">
        <w:t>C</w:t>
      </w:r>
      <w:r w:rsidR="00CF0B30" w:rsidRPr="004D68B7">
        <w:t>lient</w:t>
      </w:r>
      <w:r w:rsidR="009F1B9F" w:rsidRPr="004D68B7">
        <w:t>s</w:t>
      </w:r>
      <w:r w:rsidR="00CF0B30" w:rsidRPr="004D68B7">
        <w:t xml:space="preserve"> will be escorted to the waiting area or support services areas (e.g., counseling area, spiritual support area, etc.)</w:t>
      </w:r>
      <w:r w:rsidR="009F1B9F" w:rsidRPr="004D68B7">
        <w:t>,</w:t>
      </w:r>
      <w:r w:rsidR="00CF0B30" w:rsidRPr="004D68B7">
        <w:t xml:space="preserve"> as</w:t>
      </w:r>
      <w:r w:rsidR="00CF0B30" w:rsidRPr="00C67144">
        <w:t xml:space="preserve"> </w:t>
      </w:r>
      <w:r w:rsidR="00D21326">
        <w:t>appropriate</w:t>
      </w:r>
      <w:r w:rsidR="00CF0B30" w:rsidRPr="004D68B7">
        <w:t>.</w:t>
      </w:r>
    </w:p>
    <w:p w14:paraId="2A90179A" w14:textId="282F1674" w:rsidR="00CF0B30" w:rsidRPr="00630C81" w:rsidRDefault="007008C7" w:rsidP="002E6CC3">
      <w:pPr>
        <w:pStyle w:val="BodyText"/>
        <w:numPr>
          <w:ilvl w:val="0"/>
          <w:numId w:val="28"/>
        </w:numPr>
      </w:pPr>
      <w:r>
        <w:rPr>
          <w:rFonts w:ascii="Segoe UI Semibold" w:hAnsi="Segoe UI Semibold" w:cs="Segoe UI Semibold"/>
        </w:rPr>
        <w:t>Family</w:t>
      </w:r>
      <w:r w:rsidR="00CF0B30" w:rsidRPr="007C1D9A">
        <w:rPr>
          <w:rFonts w:ascii="Segoe UI Semibold" w:hAnsi="Segoe UI Semibold" w:cs="Segoe UI Semibold"/>
        </w:rPr>
        <w:t xml:space="preserve"> Briefing Area:</w:t>
      </w:r>
      <w:r w:rsidR="00CF0B30" w:rsidRPr="00630C81">
        <w:t xml:space="preserve"> A separate client briefing room will be established for clients to gather and hear briefings.</w:t>
      </w:r>
    </w:p>
    <w:p w14:paraId="74E63ED1" w14:textId="16945F0E" w:rsidR="00CF0B30" w:rsidRPr="00630C81" w:rsidRDefault="007008C7" w:rsidP="002E6CC3">
      <w:pPr>
        <w:pStyle w:val="BodyText"/>
        <w:numPr>
          <w:ilvl w:val="0"/>
          <w:numId w:val="28"/>
        </w:numPr>
      </w:pPr>
      <w:r>
        <w:rPr>
          <w:rFonts w:ascii="Segoe UI Semibold" w:hAnsi="Segoe UI Semibold" w:cs="Segoe UI Semibold"/>
        </w:rPr>
        <w:t>Family</w:t>
      </w:r>
      <w:r w:rsidR="00CF0B30" w:rsidRPr="007C1D9A">
        <w:rPr>
          <w:rFonts w:ascii="Segoe UI Semibold" w:hAnsi="Segoe UI Semibold" w:cs="Segoe UI Semibold"/>
        </w:rPr>
        <w:t xml:space="preserve"> Waiting Area:</w:t>
      </w:r>
      <w:r w:rsidR="00CF0B30" w:rsidRPr="00630C81">
        <w:t xml:space="preserve"> While in the waiting area, clients will be given an opportunity to review and complete their</w:t>
      </w:r>
      <w:r w:rsidR="00CF0B30" w:rsidRPr="00630C81">
        <w:rPr>
          <w:spacing w:val="-8"/>
        </w:rPr>
        <w:t xml:space="preserve"> </w:t>
      </w:r>
      <w:r w:rsidR="00CF0B30" w:rsidRPr="00630C81">
        <w:t>forms.</w:t>
      </w:r>
    </w:p>
    <w:p w14:paraId="4004C9E4" w14:textId="77777777" w:rsidR="00CF0B30" w:rsidRPr="00624207" w:rsidRDefault="00CF0B30" w:rsidP="00CF0B30">
      <w:pPr>
        <w:pStyle w:val="BodyText"/>
      </w:pPr>
    </w:p>
    <w:p w14:paraId="12C2144F" w14:textId="77777777" w:rsidR="00CF0B30" w:rsidRDefault="00CF0B30" w:rsidP="00CF0B30">
      <w:pPr>
        <w:pStyle w:val="BodyText"/>
      </w:pPr>
      <w:r>
        <w:br w:type="page"/>
      </w:r>
    </w:p>
    <w:p w14:paraId="3A91E46E" w14:textId="47BBDFCD" w:rsidR="00CF0B30" w:rsidRPr="002C13D3" w:rsidRDefault="00DD728E" w:rsidP="00BB4024">
      <w:pPr>
        <w:pStyle w:val="Heading8"/>
      </w:pPr>
      <w:bookmarkStart w:id="11" w:name="_Toc106697579"/>
      <w:bookmarkStart w:id="12" w:name="_Toc107304708"/>
      <w:bookmarkStart w:id="13" w:name="_Toc111186736"/>
      <w:r>
        <w:lastRenderedPageBreak/>
        <w:t>B</w:t>
      </w:r>
      <w:r w:rsidR="00CF0B30">
        <w:t>-3. FAC Sample Layout</w:t>
      </w:r>
      <w:bookmarkEnd w:id="11"/>
      <w:bookmarkEnd w:id="12"/>
      <w:bookmarkEnd w:id="13"/>
    </w:p>
    <w:p w14:paraId="479D532F" w14:textId="184B3DC4" w:rsidR="006247D0" w:rsidRDefault="006247D0" w:rsidP="00024829">
      <w:pPr>
        <w:pStyle w:val="FakeHeading3"/>
      </w:pPr>
      <w:r>
        <w:t>Small FAC Layout</w:t>
      </w:r>
    </w:p>
    <w:p w14:paraId="4EC8AA46" w14:textId="2E7C0EB1" w:rsidR="006247D0" w:rsidRDefault="006247D0" w:rsidP="006247D0">
      <w:pPr>
        <w:pStyle w:val="BodyText"/>
      </w:pPr>
      <w:r w:rsidRPr="00557B04">
        <w:t xml:space="preserve">Below is a </w:t>
      </w:r>
      <w:r w:rsidR="00846885" w:rsidRPr="00557B04">
        <w:t>sample</w:t>
      </w:r>
      <w:r w:rsidRPr="00557B04">
        <w:t xml:space="preserve"> </w:t>
      </w:r>
      <w:r w:rsidR="007B5EEA" w:rsidRPr="00557B04">
        <w:t>layout for</w:t>
      </w:r>
      <w:r w:rsidRPr="00557B04">
        <w:t xml:space="preserve"> </w:t>
      </w:r>
      <w:r w:rsidR="00EB728A" w:rsidRPr="00557B04">
        <w:t>a</w:t>
      </w:r>
      <w:r w:rsidRPr="00557B04">
        <w:t xml:space="preserve"> FAC </w:t>
      </w:r>
      <w:r w:rsidR="00EB728A" w:rsidRPr="00557B04">
        <w:t xml:space="preserve">in a small facility </w:t>
      </w:r>
      <w:r w:rsidRPr="00557B04">
        <w:t xml:space="preserve">and is intended to be used for planning purposes. </w:t>
      </w:r>
      <w:r w:rsidR="002255D8" w:rsidRPr="00557B04">
        <w:t>A</w:t>
      </w:r>
      <w:r w:rsidRPr="00557B04">
        <w:t>ctual layout and space considerations may vary depending on the facility being used.</w:t>
      </w:r>
    </w:p>
    <w:p w14:paraId="684C6594" w14:textId="77777777" w:rsidR="00CB26ED" w:rsidRPr="00557B04" w:rsidRDefault="00CB26ED" w:rsidP="006247D0">
      <w:pPr>
        <w:pStyle w:val="BodyText"/>
      </w:pPr>
    </w:p>
    <w:p w14:paraId="5B56C6F3" w14:textId="4B98D216" w:rsidR="006247D0" w:rsidRDefault="00EB728A" w:rsidP="00DF0D8B">
      <w:pPr>
        <w:pStyle w:val="Figure"/>
      </w:pPr>
      <w:r>
        <w:rPr>
          <w:noProof/>
        </w:rPr>
        <w:drawing>
          <wp:inline distT="0" distB="0" distL="0" distR="0" wp14:anchorId="6708BC8A" wp14:editId="57EB2FEF">
            <wp:extent cx="5943600" cy="396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40F3970" w14:textId="57CD88B8" w:rsidR="00EB728A" w:rsidRPr="00FE76AF" w:rsidRDefault="00EB728A" w:rsidP="00EB728A">
      <w:pPr>
        <w:pStyle w:val="Caption"/>
      </w:pPr>
      <w:r w:rsidRPr="00FE76AF">
        <w:t xml:space="preserve">Figure </w:t>
      </w:r>
      <w:r>
        <w:fldChar w:fldCharType="begin"/>
      </w:r>
      <w:r>
        <w:instrText>SEQ Figure \* ARABIC</w:instrText>
      </w:r>
      <w:r>
        <w:fldChar w:fldCharType="separate"/>
      </w:r>
      <w:r w:rsidR="006F3002">
        <w:rPr>
          <w:noProof/>
        </w:rPr>
        <w:t>2</w:t>
      </w:r>
      <w:r>
        <w:fldChar w:fldCharType="end"/>
      </w:r>
      <w:r w:rsidRPr="00FE76AF">
        <w:t xml:space="preserve">: </w:t>
      </w:r>
      <w:r>
        <w:t xml:space="preserve">Small </w:t>
      </w:r>
      <w:r w:rsidRPr="00FE76AF">
        <w:t>FAC Sample Layout</w:t>
      </w:r>
      <w:r w:rsidRPr="00FE76AF">
        <w:br w:type="page"/>
      </w:r>
    </w:p>
    <w:p w14:paraId="69C7B0A1" w14:textId="7568915B" w:rsidR="00024829" w:rsidRDefault="00024829" w:rsidP="00024829">
      <w:pPr>
        <w:pStyle w:val="FakeHeading3"/>
      </w:pPr>
      <w:r>
        <w:lastRenderedPageBreak/>
        <w:t>Expanded FAC Layout</w:t>
      </w:r>
    </w:p>
    <w:p w14:paraId="1611A8CD" w14:textId="676DE0C2" w:rsidR="0069292A" w:rsidRDefault="00D81736" w:rsidP="00024829">
      <w:pPr>
        <w:pStyle w:val="BodyText"/>
      </w:pPr>
      <w:r w:rsidRPr="00D81736">
        <w:t xml:space="preserve">Below is a </w:t>
      </w:r>
      <w:r w:rsidR="00846885">
        <w:t>sample layout for</w:t>
      </w:r>
      <w:r w:rsidRPr="00D81736">
        <w:t xml:space="preserve"> an ideal </w:t>
      </w:r>
      <w:r w:rsidR="00F01B7E">
        <w:t xml:space="preserve">expanded </w:t>
      </w:r>
      <w:r w:rsidR="00024829">
        <w:t>FAC</w:t>
      </w:r>
      <w:r w:rsidRPr="00D81736">
        <w:t xml:space="preserve"> and is intended to be used for planning purposes. </w:t>
      </w:r>
      <w:r w:rsidR="002255D8">
        <w:t>A</w:t>
      </w:r>
      <w:r w:rsidRPr="00D81736">
        <w:t>ctual layout and space considerations may vary depending on the facility being used</w:t>
      </w:r>
      <w:r w:rsidR="0069292A">
        <w:t>.</w:t>
      </w:r>
    </w:p>
    <w:p w14:paraId="7D5451C8" w14:textId="77777777" w:rsidR="00FF65CE" w:rsidRDefault="00FF65CE" w:rsidP="00024829">
      <w:pPr>
        <w:pStyle w:val="BodyText"/>
      </w:pPr>
    </w:p>
    <w:p w14:paraId="228CCE21" w14:textId="4F470B5C" w:rsidR="0069292A" w:rsidRDefault="001C046A" w:rsidP="00FF65CE">
      <w:pPr>
        <w:pStyle w:val="Figure"/>
      </w:pPr>
      <w:r w:rsidRPr="00FE76AF">
        <w:rPr>
          <w:noProof/>
        </w:rPr>
        <w:drawing>
          <wp:inline distT="0" distB="0" distL="0" distR="0" wp14:anchorId="76B4D7F0" wp14:editId="46424C51">
            <wp:extent cx="5936566" cy="6530173"/>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_FloorPlans_1_FAC.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9624" cy="6544537"/>
                    </a:xfrm>
                    <a:prstGeom prst="rect">
                      <a:avLst/>
                    </a:prstGeom>
                  </pic:spPr>
                </pic:pic>
              </a:graphicData>
            </a:graphic>
          </wp:inline>
        </w:drawing>
      </w:r>
    </w:p>
    <w:p w14:paraId="4A6FDECA" w14:textId="1CE1A1D7" w:rsidR="00AF3302" w:rsidRDefault="00FE76AF" w:rsidP="00FE76AF">
      <w:pPr>
        <w:pStyle w:val="Caption"/>
      </w:pPr>
      <w:r w:rsidRPr="00FE76AF">
        <w:t xml:space="preserve">Figure </w:t>
      </w:r>
      <w:r>
        <w:fldChar w:fldCharType="begin"/>
      </w:r>
      <w:r>
        <w:instrText>SEQ Figure \* ARABIC</w:instrText>
      </w:r>
      <w:r>
        <w:fldChar w:fldCharType="separate"/>
      </w:r>
      <w:r w:rsidR="006F3002">
        <w:rPr>
          <w:noProof/>
        </w:rPr>
        <w:t>3</w:t>
      </w:r>
      <w:r>
        <w:fldChar w:fldCharType="end"/>
      </w:r>
      <w:r w:rsidRPr="00FE76AF">
        <w:t xml:space="preserve">: </w:t>
      </w:r>
      <w:r w:rsidR="008E0BBB">
        <w:t xml:space="preserve">Expanded </w:t>
      </w:r>
      <w:r w:rsidRPr="00FE76AF">
        <w:t>FAC Sample Layout</w:t>
      </w:r>
    </w:p>
    <w:p w14:paraId="09F51F9D" w14:textId="7A23CCAC" w:rsidR="00CF0B30" w:rsidRPr="00AF3302" w:rsidRDefault="00CF0B30" w:rsidP="00AF3302">
      <w:pPr>
        <w:pStyle w:val="BodyText"/>
      </w:pPr>
      <w:r w:rsidRPr="00AF3302">
        <w:br w:type="page"/>
      </w:r>
    </w:p>
    <w:p w14:paraId="63BFFE35" w14:textId="1276EE55" w:rsidR="001C046A" w:rsidRDefault="00D15950" w:rsidP="00DD728E">
      <w:pPr>
        <w:pStyle w:val="FakeHeading3"/>
      </w:pPr>
      <w:r>
        <w:lastRenderedPageBreak/>
        <w:t xml:space="preserve">FAC </w:t>
      </w:r>
      <w:r w:rsidR="001C046A">
        <w:t xml:space="preserve">Site Plan </w:t>
      </w:r>
      <w:r>
        <w:t>(including</w:t>
      </w:r>
      <w:r w:rsidR="001C046A">
        <w:t xml:space="preserve"> </w:t>
      </w:r>
      <w:r>
        <w:t>p</w:t>
      </w:r>
      <w:r w:rsidR="001C046A">
        <w:t xml:space="preserve">arking </w:t>
      </w:r>
      <w:r>
        <w:t>l</w:t>
      </w:r>
      <w:r w:rsidR="001C046A">
        <w:t>ot</w:t>
      </w:r>
      <w:r w:rsidR="00C44D9D">
        <w:t>s</w:t>
      </w:r>
      <w:r w:rsidR="001C046A">
        <w:t xml:space="preserve"> and </w:t>
      </w:r>
      <w:r>
        <w:t>m</w:t>
      </w:r>
      <w:r w:rsidR="001C046A">
        <w:t xml:space="preserve">edia </w:t>
      </w:r>
      <w:r>
        <w:t>a</w:t>
      </w:r>
      <w:r w:rsidR="001C046A">
        <w:t>rea</w:t>
      </w:r>
      <w:r>
        <w:t>)</w:t>
      </w:r>
    </w:p>
    <w:p w14:paraId="67227B8E" w14:textId="51274581" w:rsidR="001C046A" w:rsidRDefault="00900FB3" w:rsidP="00FF65CE">
      <w:pPr>
        <w:pStyle w:val="Figure"/>
      </w:pPr>
      <w:r w:rsidRPr="00FE76AF">
        <w:rPr>
          <w:noProof/>
        </w:rPr>
        <w:drawing>
          <wp:inline distT="0" distB="0" distL="0" distR="0" wp14:anchorId="4F66224F" wp14:editId="3673545C">
            <wp:extent cx="5915025" cy="7097857"/>
            <wp:effectExtent l="19050" t="19050" r="9525"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_FloorPlans_2_Parking_Lot_Media_Cent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3070" cy="7107511"/>
                    </a:xfrm>
                    <a:prstGeom prst="rect">
                      <a:avLst/>
                    </a:prstGeom>
                    <a:ln>
                      <a:solidFill>
                        <a:schemeClr val="tx1"/>
                      </a:solidFill>
                    </a:ln>
                  </pic:spPr>
                </pic:pic>
              </a:graphicData>
            </a:graphic>
          </wp:inline>
        </w:drawing>
      </w:r>
    </w:p>
    <w:p w14:paraId="59E9A099" w14:textId="07D5020D" w:rsidR="00836EA5" w:rsidRDefault="00836EA5" w:rsidP="00836EA5">
      <w:pPr>
        <w:pStyle w:val="Caption"/>
      </w:pPr>
      <w:r w:rsidRPr="00F84166">
        <w:t xml:space="preserve">Figure </w:t>
      </w:r>
      <w:r>
        <w:fldChar w:fldCharType="begin"/>
      </w:r>
      <w:r>
        <w:instrText>SEQ Figure \* ARABIC</w:instrText>
      </w:r>
      <w:r>
        <w:fldChar w:fldCharType="separate"/>
      </w:r>
      <w:r w:rsidR="006F3002">
        <w:rPr>
          <w:noProof/>
        </w:rPr>
        <w:t>4</w:t>
      </w:r>
      <w:r>
        <w:fldChar w:fldCharType="end"/>
      </w:r>
      <w:r w:rsidRPr="00F84166">
        <w:t xml:space="preserve">: </w:t>
      </w:r>
      <w:r w:rsidR="00D15950">
        <w:t xml:space="preserve">FAC </w:t>
      </w:r>
      <w:r w:rsidRPr="00F84166">
        <w:t xml:space="preserve">Site Plan </w:t>
      </w:r>
      <w:r w:rsidR="00D15950">
        <w:t>(including</w:t>
      </w:r>
      <w:r w:rsidRPr="00F84166">
        <w:t xml:space="preserve"> </w:t>
      </w:r>
      <w:r w:rsidR="00D15950">
        <w:t>p</w:t>
      </w:r>
      <w:r w:rsidRPr="00F84166">
        <w:t xml:space="preserve">arking </w:t>
      </w:r>
      <w:r w:rsidR="00D15950">
        <w:t>l</w:t>
      </w:r>
      <w:r w:rsidRPr="00F84166">
        <w:t>ot</w:t>
      </w:r>
      <w:r w:rsidR="00C44D9D">
        <w:t>s</w:t>
      </w:r>
      <w:r w:rsidRPr="00F84166">
        <w:t xml:space="preserve"> and </w:t>
      </w:r>
      <w:r w:rsidR="00C44D9D">
        <w:t>m</w:t>
      </w:r>
      <w:r w:rsidRPr="00F84166">
        <w:t>edia</w:t>
      </w:r>
      <w:r>
        <w:t xml:space="preserve"> </w:t>
      </w:r>
      <w:r w:rsidR="00C44D9D">
        <w:t>a</w:t>
      </w:r>
      <w:r>
        <w:t>rea</w:t>
      </w:r>
      <w:r w:rsidR="00557B04">
        <w:t>)</w:t>
      </w:r>
    </w:p>
    <w:p w14:paraId="0B095F69" w14:textId="11F40828" w:rsidR="00900FB3" w:rsidRDefault="00900FB3">
      <w:pPr>
        <w:spacing w:after="160" w:line="259" w:lineRule="auto"/>
        <w:rPr>
          <w:rFonts w:ascii="Segoe UI Semilight" w:hAnsi="Segoe UI Semilight" w:cs="Segoe UI"/>
        </w:rPr>
      </w:pPr>
      <w:r>
        <w:br w:type="page"/>
      </w:r>
    </w:p>
    <w:p w14:paraId="7E231959" w14:textId="24BD27B3" w:rsidR="00900FB3" w:rsidRDefault="00C44D9D" w:rsidP="00DD728E">
      <w:pPr>
        <w:pStyle w:val="FakeHeading3"/>
      </w:pPr>
      <w:r>
        <w:lastRenderedPageBreak/>
        <w:t xml:space="preserve">FAC </w:t>
      </w:r>
      <w:r w:rsidR="00900FB3">
        <w:t>Restricted Area</w:t>
      </w:r>
      <w:r>
        <w:t xml:space="preserve"> </w:t>
      </w:r>
      <w:r w:rsidR="00716E6A">
        <w:t>(for staff</w:t>
      </w:r>
      <w:r w:rsidR="00037D68">
        <w:t xml:space="preserve"> use) </w:t>
      </w:r>
      <w:r>
        <w:t>Sample Layout</w:t>
      </w:r>
    </w:p>
    <w:p w14:paraId="291CD202" w14:textId="711D73AA" w:rsidR="00900FB3" w:rsidRDefault="00826BAE" w:rsidP="00FF65CE">
      <w:pPr>
        <w:pStyle w:val="Figure"/>
      </w:pPr>
      <w:r w:rsidRPr="001E0BFD">
        <w:rPr>
          <w:noProof/>
        </w:rPr>
        <w:drawing>
          <wp:inline distT="0" distB="0" distL="0" distR="0" wp14:anchorId="34497106" wp14:editId="53C0C8D8">
            <wp:extent cx="5962650" cy="689559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_FloorPlans_3_Restricted_Area.png"/>
                    <pic:cNvPicPr/>
                  </pic:nvPicPr>
                  <pic:blipFill rotWithShape="1">
                    <a:blip r:embed="rId21" cstate="print">
                      <a:extLst>
                        <a:ext uri="{28A0092B-C50C-407E-A947-70E740481C1C}">
                          <a14:useLocalDpi xmlns:a14="http://schemas.microsoft.com/office/drawing/2010/main" val="0"/>
                        </a:ext>
                      </a:extLst>
                    </a:blip>
                    <a:srcRect l="5930" t="2937" r="7041"/>
                    <a:stretch/>
                  </pic:blipFill>
                  <pic:spPr bwMode="auto">
                    <a:xfrm>
                      <a:off x="0" y="0"/>
                      <a:ext cx="5968034" cy="6901817"/>
                    </a:xfrm>
                    <a:prstGeom prst="rect">
                      <a:avLst/>
                    </a:prstGeom>
                    <a:ln>
                      <a:noFill/>
                    </a:ln>
                    <a:extLst>
                      <a:ext uri="{53640926-AAD7-44D8-BBD7-CCE9431645EC}">
                        <a14:shadowObscured xmlns:a14="http://schemas.microsoft.com/office/drawing/2010/main"/>
                      </a:ext>
                    </a:extLst>
                  </pic:spPr>
                </pic:pic>
              </a:graphicData>
            </a:graphic>
          </wp:inline>
        </w:drawing>
      </w:r>
    </w:p>
    <w:p w14:paraId="5220C0A8" w14:textId="6109253F" w:rsidR="00F66D57" w:rsidRDefault="00F66D57" w:rsidP="00F66D57">
      <w:pPr>
        <w:pStyle w:val="Caption"/>
      </w:pPr>
      <w:r w:rsidRPr="00F84166">
        <w:t xml:space="preserve">Figure </w:t>
      </w:r>
      <w:r>
        <w:fldChar w:fldCharType="begin"/>
      </w:r>
      <w:r>
        <w:instrText>SEQ Figure \* ARABIC</w:instrText>
      </w:r>
      <w:r>
        <w:fldChar w:fldCharType="separate"/>
      </w:r>
      <w:r w:rsidR="006F3002">
        <w:rPr>
          <w:noProof/>
        </w:rPr>
        <w:t>5</w:t>
      </w:r>
      <w:r>
        <w:fldChar w:fldCharType="end"/>
      </w:r>
      <w:r w:rsidRPr="00F84166">
        <w:t xml:space="preserve">: </w:t>
      </w:r>
      <w:r w:rsidR="00C44D9D">
        <w:t xml:space="preserve">FAC </w:t>
      </w:r>
      <w:r w:rsidRPr="00F84166">
        <w:t>Restricted</w:t>
      </w:r>
      <w:r>
        <w:t xml:space="preserve"> Area</w:t>
      </w:r>
      <w:r w:rsidR="00C44D9D">
        <w:t xml:space="preserve"> Sample Layout</w:t>
      </w:r>
    </w:p>
    <w:p w14:paraId="0C880316" w14:textId="6E65CAC4" w:rsidR="00826BAE" w:rsidRDefault="00826BAE">
      <w:pPr>
        <w:spacing w:after="160" w:line="259" w:lineRule="auto"/>
        <w:rPr>
          <w:rFonts w:ascii="Segoe UI Semilight" w:hAnsi="Segoe UI Semilight" w:cs="Segoe UI"/>
        </w:rPr>
      </w:pPr>
      <w:r>
        <w:br w:type="page"/>
      </w:r>
    </w:p>
    <w:p w14:paraId="3BCA5EE1" w14:textId="13899C5D" w:rsidR="00826BAE" w:rsidRDefault="00C44D9D" w:rsidP="00DD728E">
      <w:pPr>
        <w:pStyle w:val="FakeHeading3"/>
      </w:pPr>
      <w:r>
        <w:lastRenderedPageBreak/>
        <w:t xml:space="preserve">FAC </w:t>
      </w:r>
      <w:r w:rsidR="00A72BFE">
        <w:t>Family Briefing Area</w:t>
      </w:r>
      <w:r>
        <w:t xml:space="preserve"> Sample Layout</w:t>
      </w:r>
    </w:p>
    <w:p w14:paraId="7F6FF624" w14:textId="277457E7" w:rsidR="00A72BFE" w:rsidRDefault="00E346DF" w:rsidP="00FF65CE">
      <w:pPr>
        <w:pStyle w:val="Figure"/>
      </w:pPr>
      <w:r w:rsidRPr="001E0BFD">
        <w:rPr>
          <w:noProof/>
        </w:rPr>
        <w:drawing>
          <wp:inline distT="0" distB="0" distL="0" distR="0" wp14:anchorId="53FE5F37" wp14:editId="0A175589">
            <wp:extent cx="5943600" cy="5876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_FloorPlans_4_Client_Briefin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876290"/>
                    </a:xfrm>
                    <a:prstGeom prst="rect">
                      <a:avLst/>
                    </a:prstGeom>
                  </pic:spPr>
                </pic:pic>
              </a:graphicData>
            </a:graphic>
          </wp:inline>
        </w:drawing>
      </w:r>
    </w:p>
    <w:p w14:paraId="00DB54C6" w14:textId="4A66F098" w:rsidR="00D64888" w:rsidRPr="00D64888" w:rsidRDefault="00D64888" w:rsidP="00D64888">
      <w:pPr>
        <w:pStyle w:val="Caption"/>
      </w:pPr>
      <w:r w:rsidRPr="00D64888">
        <w:t xml:space="preserve">Figure </w:t>
      </w:r>
      <w:r>
        <w:fldChar w:fldCharType="begin"/>
      </w:r>
      <w:r>
        <w:instrText>SEQ Figure \* ARABIC</w:instrText>
      </w:r>
      <w:r>
        <w:fldChar w:fldCharType="separate"/>
      </w:r>
      <w:r w:rsidR="006F3002">
        <w:rPr>
          <w:noProof/>
        </w:rPr>
        <w:t>6</w:t>
      </w:r>
      <w:r>
        <w:fldChar w:fldCharType="end"/>
      </w:r>
      <w:r w:rsidRPr="00D64888">
        <w:t xml:space="preserve">: </w:t>
      </w:r>
      <w:r w:rsidR="00C44D9D">
        <w:t xml:space="preserve">FAC </w:t>
      </w:r>
      <w:r w:rsidRPr="00D64888">
        <w:t>Family Briefing Area</w:t>
      </w:r>
      <w:r w:rsidR="00C44D9D">
        <w:t xml:space="preserve"> Sample Layout</w:t>
      </w:r>
    </w:p>
    <w:p w14:paraId="23F91166" w14:textId="77777777" w:rsidR="00D64888" w:rsidRDefault="00D64888" w:rsidP="00A72BFE">
      <w:pPr>
        <w:pStyle w:val="BodyText"/>
      </w:pPr>
    </w:p>
    <w:p w14:paraId="79A8F832" w14:textId="77777777" w:rsidR="00D64888" w:rsidRDefault="00D64888" w:rsidP="00A72BFE">
      <w:pPr>
        <w:pStyle w:val="BodyText"/>
        <w:sectPr w:rsidR="00D64888" w:rsidSect="0077626B">
          <w:headerReference w:type="default" r:id="rId23"/>
          <w:pgSz w:w="12240" w:h="15840"/>
          <w:pgMar w:top="1440" w:right="1440" w:bottom="1440" w:left="1440" w:header="720" w:footer="720" w:gutter="0"/>
          <w:cols w:space="720"/>
          <w:docGrid w:linePitch="360"/>
        </w:sectPr>
      </w:pPr>
    </w:p>
    <w:p w14:paraId="1BCA80BC" w14:textId="501B5ADE" w:rsidR="00CF0B30" w:rsidRDefault="00DD728E" w:rsidP="00BB4024">
      <w:pPr>
        <w:pStyle w:val="Heading8"/>
      </w:pPr>
      <w:bookmarkStart w:id="14" w:name="_Toc106697580"/>
      <w:bookmarkStart w:id="15" w:name="_Toc107304709"/>
      <w:bookmarkStart w:id="16" w:name="_Toc111186737"/>
      <w:r>
        <w:lastRenderedPageBreak/>
        <w:t>B</w:t>
      </w:r>
      <w:r w:rsidR="00CF0B30">
        <w:t>-4. FAC Facility Use Agreement Template</w:t>
      </w:r>
      <w:bookmarkEnd w:id="14"/>
      <w:bookmarkEnd w:id="15"/>
      <w:bookmarkEnd w:id="16"/>
    </w:p>
    <w:p w14:paraId="42B976B3" w14:textId="7C86BB61" w:rsidR="00CF0B30" w:rsidRPr="00AB7992" w:rsidRDefault="00CF0B30" w:rsidP="00CF0B30">
      <w:pPr>
        <w:pStyle w:val="FakeHeading1"/>
        <w:ind w:left="0" w:firstLine="0"/>
        <w:jc w:val="center"/>
        <w:rPr>
          <w:rFonts w:ascii="Segoe UI Semilight" w:hAnsi="Segoe UI Semilight" w:cs="Segoe UI Semilight"/>
        </w:rPr>
      </w:pPr>
      <w:bookmarkStart w:id="17" w:name="_Toc106697581"/>
      <w:r w:rsidRPr="00AB7992">
        <w:rPr>
          <w:rFonts w:ascii="Segoe UI Semilight" w:hAnsi="Segoe UI Semilight" w:cs="Segoe UI Semilight"/>
        </w:rPr>
        <w:t xml:space="preserve">Memorandum of Understanding for Facility Use Between </w:t>
      </w:r>
      <w:r w:rsidR="00F42C80">
        <w:rPr>
          <w:rFonts w:ascii="Segoe UI Semilight" w:hAnsi="Segoe UI Semilight" w:cs="Segoe UI Semilight"/>
          <w:highlight w:val="lightGray"/>
        </w:rPr>
        <w:t>[Jurisdiction]</w:t>
      </w:r>
      <w:r w:rsidRPr="00AB7992">
        <w:rPr>
          <w:rFonts w:ascii="Segoe UI Semilight" w:hAnsi="Segoe UI Semilight" w:cs="Segoe UI Semilight"/>
        </w:rPr>
        <w:t xml:space="preserve"> and </w:t>
      </w:r>
      <w:r w:rsidRPr="00AB7992">
        <w:rPr>
          <w:rFonts w:ascii="Segoe UI Semilight" w:hAnsi="Segoe UI Semilight" w:cs="Segoe UI Semilight"/>
          <w:highlight w:val="lightGray"/>
        </w:rPr>
        <w:t>[F</w:t>
      </w:r>
      <w:r w:rsidR="00E11C90">
        <w:rPr>
          <w:rFonts w:ascii="Segoe UI Semilight" w:hAnsi="Segoe UI Semilight" w:cs="Segoe UI Semilight"/>
          <w:highlight w:val="lightGray"/>
        </w:rPr>
        <w:t>acility</w:t>
      </w:r>
      <w:r w:rsidRPr="00AB7992">
        <w:rPr>
          <w:rFonts w:ascii="Segoe UI Semilight" w:hAnsi="Segoe UI Semilight" w:cs="Segoe UI Semilight"/>
          <w:highlight w:val="lightGray"/>
        </w:rPr>
        <w:t xml:space="preserve"> O</w:t>
      </w:r>
      <w:r w:rsidR="0060348F">
        <w:rPr>
          <w:rFonts w:ascii="Segoe UI Semilight" w:hAnsi="Segoe UI Semilight" w:cs="Segoe UI Semilight"/>
          <w:highlight w:val="lightGray"/>
        </w:rPr>
        <w:t>wner</w:t>
      </w:r>
      <w:r w:rsidRPr="00AB7992">
        <w:rPr>
          <w:rFonts w:ascii="Segoe UI Semilight" w:hAnsi="Segoe UI Semilight" w:cs="Segoe UI Semilight"/>
          <w:highlight w:val="lightGray"/>
        </w:rPr>
        <w:t>]</w:t>
      </w:r>
      <w:bookmarkEnd w:id="17"/>
    </w:p>
    <w:p w14:paraId="600B9907" w14:textId="77777777" w:rsidR="00CF0B30" w:rsidRPr="00AB7992" w:rsidRDefault="00CF0B30" w:rsidP="00CA60D7">
      <w:pPr>
        <w:pStyle w:val="Boxed"/>
        <w:jc w:val="center"/>
        <w:rPr>
          <w:rFonts w:ascii="Segoe UI Semilight" w:eastAsia="Calibri" w:hAnsi="Segoe UI Semilight" w:cs="Segoe UI Semilight"/>
          <w:sz w:val="24"/>
          <w:szCs w:val="24"/>
        </w:rPr>
      </w:pPr>
      <w:bookmarkStart w:id="18" w:name="_Toc519236597"/>
      <w:bookmarkStart w:id="19" w:name="_Toc520725602"/>
      <w:bookmarkStart w:id="20" w:name="_Toc520726484"/>
      <w:bookmarkStart w:id="21" w:name="_Toc520797050"/>
      <w:bookmarkStart w:id="22" w:name="_Toc520798933"/>
      <w:bookmarkStart w:id="23" w:name="_Toc521071412"/>
      <w:bookmarkStart w:id="24" w:name="_Toc521071729"/>
      <w:bookmarkStart w:id="25" w:name="_Toc524612083"/>
      <w:bookmarkStart w:id="26" w:name="_Toc524612534"/>
      <w:bookmarkStart w:id="27" w:name="_Toc524685237"/>
      <w:bookmarkStart w:id="28" w:name="_Toc524685356"/>
      <w:bookmarkStart w:id="29" w:name="_Toc526758935"/>
      <w:bookmarkStart w:id="30" w:name="_Toc526759145"/>
      <w:r w:rsidRPr="00AB7992">
        <w:rPr>
          <w:rFonts w:ascii="Segoe UI Semilight" w:eastAsia="Calibri" w:hAnsi="Segoe UI Semilight" w:cs="Segoe UI Semilight"/>
          <w:sz w:val="24"/>
          <w:szCs w:val="24"/>
        </w:rPr>
        <w:t>Confidential – Not for Public Disclosure</w:t>
      </w:r>
    </w:p>
    <w:p w14:paraId="37FA7FE1" w14:textId="191DB263" w:rsidR="00CF0B30" w:rsidRPr="00AB7992" w:rsidRDefault="00CF0B30" w:rsidP="00ED5DDD">
      <w:pPr>
        <w:pStyle w:val="FakeHeading2"/>
        <w:rPr>
          <w:rFonts w:eastAsia="Calibri"/>
        </w:rPr>
      </w:pPr>
      <w:bookmarkStart w:id="31" w:name="_Toc106697582"/>
      <w:r w:rsidRPr="00AB7992">
        <w:rPr>
          <w:rFonts w:eastAsia="Calibri"/>
        </w:rPr>
        <w:t>Parties and Purpose</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008A884" w14:textId="1BCCE010" w:rsidR="00CF0B30" w:rsidRPr="00BD7753" w:rsidRDefault="00CF0B30" w:rsidP="00BD7753">
      <w:pPr>
        <w:pStyle w:val="BodyText"/>
      </w:pPr>
      <w:r w:rsidRPr="00BD7753">
        <w:t xml:space="preserve">This memorandum of understanding (MOU) is separate </w:t>
      </w:r>
      <w:r w:rsidR="00D676F0">
        <w:t xml:space="preserve">from </w:t>
      </w:r>
      <w:r w:rsidRPr="00BD7753">
        <w:t xml:space="preserve">and not connected in any way </w:t>
      </w:r>
      <w:r w:rsidR="00D676F0">
        <w:t>to</w:t>
      </w:r>
      <w:r w:rsidRPr="00BD7753">
        <w:t xml:space="preserve"> existing or future agreements </w:t>
      </w:r>
      <w:r w:rsidR="007E686C">
        <w:t>regarding facilities o</w:t>
      </w:r>
      <w:r w:rsidR="00485E89">
        <w:t>wned by</w:t>
      </w:r>
      <w:r w:rsidRPr="00BD7753">
        <w:t xml:space="preserve"> </w:t>
      </w:r>
      <w:r w:rsidR="007B6856">
        <w:t xml:space="preserve">other </w:t>
      </w:r>
      <w:r w:rsidRPr="00BD7753">
        <w:t xml:space="preserve">organizations. This document sets out the basis in which </w:t>
      </w:r>
      <w:r w:rsidR="00F42C80">
        <w:rPr>
          <w:highlight w:val="lightGray"/>
        </w:rPr>
        <w:t>[Jurisdiction]</w:t>
      </w:r>
      <w:r w:rsidRPr="00BD7753">
        <w:t xml:space="preserve"> will operate a </w:t>
      </w:r>
      <w:r w:rsidRPr="00BD7753">
        <w:rPr>
          <w:highlight w:val="lightGray"/>
        </w:rPr>
        <w:t>[ENTER DESIRED FACILITY TYPE HERE (Friends and Relatives Center, Family Assistance Center</w:t>
      </w:r>
      <w:r w:rsidR="007773DB">
        <w:rPr>
          <w:highlight w:val="lightGray"/>
        </w:rPr>
        <w:t>,</w:t>
      </w:r>
      <w:r w:rsidRPr="00BD7753">
        <w:rPr>
          <w:highlight w:val="lightGray"/>
        </w:rPr>
        <w:t xml:space="preserve"> or other mass care services</w:t>
      </w:r>
      <w:r w:rsidR="004815F8">
        <w:rPr>
          <w:highlight w:val="lightGray"/>
        </w:rPr>
        <w:t xml:space="preserve"> facility</w:t>
      </w:r>
      <w:r w:rsidRPr="00BD7753">
        <w:rPr>
          <w:highlight w:val="lightGray"/>
        </w:rPr>
        <w:t>)]</w:t>
      </w:r>
      <w:r w:rsidRPr="00BD7753">
        <w:t xml:space="preserve"> in support of emergency operations at the facility maintained by </w:t>
      </w:r>
      <w:r w:rsidRPr="00BD7753">
        <w:rPr>
          <w:highlight w:val="lightGray"/>
        </w:rPr>
        <w:t>[</w:t>
      </w:r>
      <w:r w:rsidR="00BB5720">
        <w:rPr>
          <w:highlight w:val="lightGray"/>
        </w:rPr>
        <w:t>Facility Owner</w:t>
      </w:r>
      <w:r w:rsidRPr="00BD7753">
        <w:rPr>
          <w:highlight w:val="lightGray"/>
        </w:rPr>
        <w:t>]</w:t>
      </w:r>
      <w:r w:rsidRPr="00BD7753">
        <w:t xml:space="preserve"> </w:t>
      </w:r>
      <w:r w:rsidR="0052653A">
        <w:t>(</w:t>
      </w:r>
      <w:r w:rsidRPr="00BD7753">
        <w:t>here</w:t>
      </w:r>
      <w:r w:rsidR="0017025E">
        <w:t>after</w:t>
      </w:r>
      <w:r w:rsidRPr="00BD7753">
        <w:t xml:space="preserve"> known as the “Facility”</w:t>
      </w:r>
      <w:r w:rsidR="0052653A">
        <w:t>).</w:t>
      </w:r>
      <w:r w:rsidRPr="00BD7753">
        <w:t xml:space="preserve"> This agreement is hereby entered into by </w:t>
      </w:r>
      <w:r w:rsidRPr="00BD7753">
        <w:rPr>
          <w:highlight w:val="lightGray"/>
        </w:rPr>
        <w:t>[</w:t>
      </w:r>
      <w:r w:rsidR="00D03131">
        <w:rPr>
          <w:highlight w:val="lightGray"/>
        </w:rPr>
        <w:t>Facility Owner</w:t>
      </w:r>
      <w:r w:rsidRPr="00BD7753">
        <w:rPr>
          <w:highlight w:val="lightGray"/>
        </w:rPr>
        <w:t>]</w:t>
      </w:r>
      <w:r w:rsidRPr="00BD7753">
        <w:t xml:space="preserve"> and </w:t>
      </w:r>
      <w:r w:rsidR="00F42C80">
        <w:rPr>
          <w:highlight w:val="lightGray"/>
        </w:rPr>
        <w:t>[Jurisdiction]</w:t>
      </w:r>
      <w:r w:rsidRPr="00BD7753">
        <w:t xml:space="preserve"> (hereafter</w:t>
      </w:r>
      <w:r w:rsidR="0017025E">
        <w:t xml:space="preserve"> known as</w:t>
      </w:r>
      <w:r w:rsidRPr="00BD7753">
        <w:t xml:space="preserve"> “Party” or “Parties”). Its purpose is to describe the relationship between the </w:t>
      </w:r>
      <w:r w:rsidR="003103F0">
        <w:t>P</w:t>
      </w:r>
      <w:r w:rsidRPr="00BD7753">
        <w:t xml:space="preserve">arties and provide a broad framework for cooperation between the </w:t>
      </w:r>
      <w:r w:rsidR="003103F0">
        <w:t>P</w:t>
      </w:r>
      <w:r w:rsidRPr="00BD7753">
        <w:t xml:space="preserve">arties </w:t>
      </w:r>
      <w:r w:rsidR="001D4C2C">
        <w:t>regarding</w:t>
      </w:r>
      <w:r w:rsidRPr="00BD7753">
        <w:t>:</w:t>
      </w:r>
    </w:p>
    <w:p w14:paraId="07359843" w14:textId="6A75238A" w:rsidR="00CF0B30" w:rsidRPr="00BD7753" w:rsidRDefault="00CF0B30" w:rsidP="00BD7753">
      <w:pPr>
        <w:pStyle w:val="Bullet"/>
      </w:pPr>
      <w:r w:rsidRPr="00BD7753">
        <w:t xml:space="preserve">Facility use during an emergency </w:t>
      </w:r>
      <w:r w:rsidR="00C97024">
        <w:t xml:space="preserve">as </w:t>
      </w:r>
      <w:r w:rsidR="00114BA5" w:rsidRPr="00BD7753">
        <w:rPr>
          <w:highlight w:val="lightGray"/>
        </w:rPr>
        <w:t>[ENTER DESIRED FACILITY TYPE HERE (Friends and Relatives Center, Family Assistance Center</w:t>
      </w:r>
      <w:r w:rsidR="00114BA5">
        <w:rPr>
          <w:highlight w:val="lightGray"/>
        </w:rPr>
        <w:t>,</w:t>
      </w:r>
      <w:r w:rsidR="00114BA5" w:rsidRPr="00BD7753">
        <w:rPr>
          <w:highlight w:val="lightGray"/>
        </w:rPr>
        <w:t xml:space="preserve"> or other mass care services</w:t>
      </w:r>
      <w:r w:rsidR="00114BA5">
        <w:rPr>
          <w:highlight w:val="lightGray"/>
        </w:rPr>
        <w:t xml:space="preserve"> facility</w:t>
      </w:r>
      <w:r w:rsidR="00114BA5" w:rsidRPr="00BD7753">
        <w:rPr>
          <w:highlight w:val="lightGray"/>
        </w:rPr>
        <w:t>)</w:t>
      </w:r>
      <w:proofErr w:type="gramStart"/>
      <w:r w:rsidR="00114BA5" w:rsidRPr="00BD7753">
        <w:rPr>
          <w:highlight w:val="lightGray"/>
        </w:rPr>
        <w:t>]</w:t>
      </w:r>
      <w:r w:rsidR="001D4C2C">
        <w:t>;</w:t>
      </w:r>
      <w:proofErr w:type="gramEnd"/>
    </w:p>
    <w:p w14:paraId="2E1F00AE" w14:textId="1728BF2A" w:rsidR="00CF0B30" w:rsidRPr="00BD7753" w:rsidRDefault="00CF0B30" w:rsidP="00BD7753">
      <w:pPr>
        <w:pStyle w:val="Bullet"/>
      </w:pPr>
      <w:r w:rsidRPr="00BD7753">
        <w:t xml:space="preserve">Activation procedures and cooperative actions or individual responsibilities </w:t>
      </w:r>
      <w:r w:rsidR="000B5F5C">
        <w:t>of each</w:t>
      </w:r>
      <w:r w:rsidRPr="00BD7753">
        <w:t xml:space="preserve"> </w:t>
      </w:r>
      <w:proofErr w:type="gramStart"/>
      <w:r w:rsidR="0060306F">
        <w:t>P</w:t>
      </w:r>
      <w:r w:rsidRPr="00BD7753">
        <w:t>art</w:t>
      </w:r>
      <w:r w:rsidR="000B5F5C">
        <w:t>y</w:t>
      </w:r>
      <w:r w:rsidR="001D4C2C">
        <w:t>;</w:t>
      </w:r>
      <w:proofErr w:type="gramEnd"/>
      <w:r w:rsidRPr="00BD7753">
        <w:t xml:space="preserve"> </w:t>
      </w:r>
    </w:p>
    <w:p w14:paraId="7669F1D8" w14:textId="3F35C331" w:rsidR="00CF0B30" w:rsidRPr="00BD7753" w:rsidRDefault="00CF0B30" w:rsidP="00BD7753">
      <w:pPr>
        <w:pStyle w:val="Bullet"/>
      </w:pPr>
      <w:r w:rsidRPr="00BD7753">
        <w:t>Liabilit</w:t>
      </w:r>
      <w:r w:rsidR="00ED7B14">
        <w:t>ies</w:t>
      </w:r>
      <w:r w:rsidRPr="00BD7753">
        <w:t xml:space="preserve"> </w:t>
      </w:r>
      <w:r w:rsidR="000B5F5C">
        <w:t>of each</w:t>
      </w:r>
      <w:r w:rsidRPr="00BD7753">
        <w:t xml:space="preserve"> </w:t>
      </w:r>
      <w:r w:rsidR="0060306F">
        <w:t>P</w:t>
      </w:r>
      <w:r w:rsidRPr="00BD7753">
        <w:t>art</w:t>
      </w:r>
      <w:r w:rsidR="000B5F5C">
        <w:t>y regarding</w:t>
      </w:r>
      <w:r w:rsidRPr="00BD7753">
        <w:t xml:space="preserve"> use of the </w:t>
      </w:r>
      <w:r w:rsidR="00C74F01">
        <w:t>F</w:t>
      </w:r>
      <w:r w:rsidRPr="00BD7753">
        <w:t>acility</w:t>
      </w:r>
      <w:r w:rsidR="000B5F5C">
        <w:t>;</w:t>
      </w:r>
      <w:r w:rsidRPr="00BD7753">
        <w:t xml:space="preserve"> </w:t>
      </w:r>
      <w:r w:rsidR="000B5F5C">
        <w:t>and</w:t>
      </w:r>
    </w:p>
    <w:p w14:paraId="596FD51E" w14:textId="3F8F7185" w:rsidR="00CF0B30" w:rsidRPr="00BD7753" w:rsidRDefault="008B1C1D" w:rsidP="00BD7753">
      <w:pPr>
        <w:pStyle w:val="Bullet"/>
      </w:pPr>
      <w:r>
        <w:t>Management of the f</w:t>
      </w:r>
      <w:r w:rsidR="00CF0B30" w:rsidRPr="00BD7753">
        <w:t xml:space="preserve">inancial impacts </w:t>
      </w:r>
      <w:r w:rsidR="00C72B90">
        <w:t xml:space="preserve">to the </w:t>
      </w:r>
      <w:r w:rsidR="00C74F01">
        <w:t>F</w:t>
      </w:r>
      <w:r w:rsidR="00C72B90">
        <w:t>acility</w:t>
      </w:r>
      <w:r w:rsidR="008C7819">
        <w:t xml:space="preserve"> while use</w:t>
      </w:r>
      <w:r w:rsidR="00BE3301">
        <w:t>d</w:t>
      </w:r>
      <w:r w:rsidR="008C7819">
        <w:t xml:space="preserve"> in support of emergency operations</w:t>
      </w:r>
      <w:r w:rsidR="00B9758D">
        <w:t>.</w:t>
      </w:r>
      <w:r w:rsidR="00CF0B30" w:rsidRPr="00BD7753">
        <w:t xml:space="preserve"> </w:t>
      </w:r>
    </w:p>
    <w:p w14:paraId="324FBE3C" w14:textId="7631EF24" w:rsidR="00CF0B30" w:rsidRPr="00AB7992" w:rsidRDefault="00CF0B30" w:rsidP="00ED5DDD">
      <w:pPr>
        <w:pStyle w:val="FakeHeading2"/>
      </w:pPr>
      <w:bookmarkStart w:id="32" w:name="_Toc524612084"/>
      <w:bookmarkStart w:id="33" w:name="_Toc524612535"/>
      <w:bookmarkStart w:id="34" w:name="_Toc524685238"/>
      <w:bookmarkStart w:id="35" w:name="_Toc524685357"/>
      <w:bookmarkStart w:id="36" w:name="_Toc526758936"/>
      <w:bookmarkStart w:id="37" w:name="_Toc526759146"/>
      <w:bookmarkStart w:id="38" w:name="_Toc106697583"/>
      <w:r w:rsidRPr="00AB7992">
        <w:t>Term and Termination</w:t>
      </w:r>
      <w:bookmarkEnd w:id="32"/>
      <w:bookmarkEnd w:id="33"/>
      <w:bookmarkEnd w:id="34"/>
      <w:bookmarkEnd w:id="35"/>
      <w:bookmarkEnd w:id="36"/>
      <w:bookmarkEnd w:id="37"/>
      <w:bookmarkEnd w:id="38"/>
    </w:p>
    <w:p w14:paraId="3841D193" w14:textId="6D72C603" w:rsidR="00CF0B30" w:rsidRPr="00BD7753" w:rsidRDefault="00CF0B30" w:rsidP="00BD7753">
      <w:pPr>
        <w:pStyle w:val="BodyText"/>
      </w:pPr>
      <w:r w:rsidRPr="00BD7753">
        <w:t xml:space="preserve">This MOU is effective as of </w:t>
      </w:r>
      <w:r w:rsidRPr="00BD7753">
        <w:rPr>
          <w:highlight w:val="lightGray"/>
        </w:rPr>
        <w:t>[</w:t>
      </w:r>
      <w:r w:rsidR="007035E6">
        <w:rPr>
          <w:highlight w:val="lightGray"/>
        </w:rPr>
        <w:t>d</w:t>
      </w:r>
      <w:r w:rsidR="00D03131">
        <w:rPr>
          <w:highlight w:val="lightGray"/>
        </w:rPr>
        <w:t>ate</w:t>
      </w:r>
      <w:r w:rsidRPr="00BD7753">
        <w:rPr>
          <w:highlight w:val="lightGray"/>
        </w:rPr>
        <w:t>]</w:t>
      </w:r>
      <w:r w:rsidRPr="00BD7753">
        <w:t xml:space="preserve">. It expires on </w:t>
      </w:r>
      <w:r w:rsidRPr="00BD7753">
        <w:rPr>
          <w:highlight w:val="lightGray"/>
        </w:rPr>
        <w:t>[</w:t>
      </w:r>
      <w:r w:rsidR="007035E6">
        <w:rPr>
          <w:highlight w:val="lightGray"/>
        </w:rPr>
        <w:t>d</w:t>
      </w:r>
      <w:r w:rsidR="00D03131">
        <w:rPr>
          <w:highlight w:val="lightGray"/>
        </w:rPr>
        <w:t>ate</w:t>
      </w:r>
      <w:r w:rsidRPr="00BD7753">
        <w:rPr>
          <w:highlight w:val="lightGray"/>
        </w:rPr>
        <w:t>]</w:t>
      </w:r>
      <w:r w:rsidRPr="00BD7753">
        <w:t xml:space="preserve"> unless terminated sooner. </w:t>
      </w:r>
      <w:r w:rsidRPr="00BD7753">
        <w:rPr>
          <w:highlight w:val="lightGray"/>
        </w:rPr>
        <w:t xml:space="preserve">[# </w:t>
      </w:r>
      <w:r w:rsidR="007035E6">
        <w:rPr>
          <w:highlight w:val="lightGray"/>
        </w:rPr>
        <w:t>m</w:t>
      </w:r>
      <w:r w:rsidR="00D03131">
        <w:rPr>
          <w:highlight w:val="lightGray"/>
        </w:rPr>
        <w:t>onths</w:t>
      </w:r>
      <w:r w:rsidRPr="00BD7753">
        <w:rPr>
          <w:highlight w:val="lightGray"/>
        </w:rPr>
        <w:t>]</w:t>
      </w:r>
      <w:r w:rsidRPr="00BD7753">
        <w:t xml:space="preserve"> months prior to expiration, the </w:t>
      </w:r>
      <w:r w:rsidR="008C7216">
        <w:t>P</w:t>
      </w:r>
      <w:r w:rsidRPr="00BD7753">
        <w:t xml:space="preserve">arties will meet to review the progress and success of the cooperative effort. In connection with such review, the </w:t>
      </w:r>
      <w:r w:rsidR="008C7216">
        <w:t>P</w:t>
      </w:r>
      <w:r w:rsidRPr="00BD7753">
        <w:t xml:space="preserve">arties may decide to extend this MOU for an additional period not exceeding </w:t>
      </w:r>
      <w:r w:rsidRPr="00BD7753">
        <w:rPr>
          <w:highlight w:val="lightGray"/>
        </w:rPr>
        <w:t xml:space="preserve">[# </w:t>
      </w:r>
      <w:r w:rsidR="007035E6">
        <w:rPr>
          <w:highlight w:val="lightGray"/>
        </w:rPr>
        <w:t>y</w:t>
      </w:r>
      <w:r w:rsidR="00F760CC">
        <w:rPr>
          <w:highlight w:val="lightGray"/>
        </w:rPr>
        <w:t>ears</w:t>
      </w:r>
      <w:r w:rsidRPr="00BD7753">
        <w:rPr>
          <w:highlight w:val="lightGray"/>
        </w:rPr>
        <w:t>]</w:t>
      </w:r>
      <w:r w:rsidRPr="00BD7753">
        <w:t xml:space="preserve"> years, and, if so, shall confirm this in signed writ</w:t>
      </w:r>
      <w:r w:rsidR="00281CF8">
        <w:t>ten form</w:t>
      </w:r>
      <w:r w:rsidRPr="00BD7753">
        <w:t xml:space="preserve">. This MOU may be terminated by written notification from either </w:t>
      </w:r>
      <w:r w:rsidR="008C7216">
        <w:t>P</w:t>
      </w:r>
      <w:r w:rsidRPr="00BD7753">
        <w:t xml:space="preserve">arty to the other at any time and for any or no reason. To terminate the MOU, the terminating </w:t>
      </w:r>
      <w:r w:rsidR="008C7216">
        <w:t>P</w:t>
      </w:r>
      <w:r w:rsidRPr="00BD7753">
        <w:t xml:space="preserve">arty will provide notice of its intent to terminate to the other </w:t>
      </w:r>
      <w:r w:rsidR="008C7216">
        <w:t>P</w:t>
      </w:r>
      <w:r w:rsidRPr="00BD7753">
        <w:t>arty.</w:t>
      </w:r>
    </w:p>
    <w:p w14:paraId="53815075" w14:textId="524A1826" w:rsidR="00CF0B30" w:rsidRPr="00BD7753" w:rsidRDefault="00CF0B30" w:rsidP="00BD7753">
      <w:pPr>
        <w:pStyle w:val="BodyText"/>
      </w:pPr>
      <w:r w:rsidRPr="00BD7753">
        <w:t xml:space="preserve">If this MOU terminates, </w:t>
      </w:r>
      <w:r w:rsidR="008C7216">
        <w:rPr>
          <w:highlight w:val="lightGray"/>
        </w:rPr>
        <w:t>[Jurisdiction]</w:t>
      </w:r>
      <w:r w:rsidR="008C7216" w:rsidDel="008C7216">
        <w:t xml:space="preserve"> </w:t>
      </w:r>
      <w:r w:rsidRPr="00BD7753">
        <w:t xml:space="preserve">will promptly remove any equipment or other supplies from storage areas or areas of the Facility where supplies are housed. </w:t>
      </w:r>
    </w:p>
    <w:p w14:paraId="22F87724" w14:textId="7F8D4DE8" w:rsidR="00CF0B30" w:rsidRPr="00BD7753" w:rsidRDefault="00F42C80" w:rsidP="00BD7753">
      <w:pPr>
        <w:pStyle w:val="BodyText"/>
      </w:pPr>
      <w:r>
        <w:rPr>
          <w:highlight w:val="lightGray"/>
        </w:rPr>
        <w:t>[Jurisdiction]</w:t>
      </w:r>
      <w:r w:rsidR="00CF0B30" w:rsidRPr="00BD7753">
        <w:t xml:space="preserve"> and </w:t>
      </w:r>
      <w:r w:rsidR="00CF0B30" w:rsidRPr="00BD7753">
        <w:rPr>
          <w:highlight w:val="lightGray"/>
        </w:rPr>
        <w:t>[</w:t>
      </w:r>
      <w:r w:rsidR="00F760CC">
        <w:rPr>
          <w:highlight w:val="lightGray"/>
        </w:rPr>
        <w:t>Facility Owner</w:t>
      </w:r>
      <w:r w:rsidR="00CF0B30" w:rsidRPr="00BD7753">
        <w:rPr>
          <w:highlight w:val="lightGray"/>
        </w:rPr>
        <w:t>]</w:t>
      </w:r>
      <w:r w:rsidR="00CF0B30" w:rsidRPr="00BD7753">
        <w:t xml:space="preserve"> both agree that this agreement may be void if the Facility is unable to provide the necessary space and services to </w:t>
      </w:r>
      <w:r>
        <w:rPr>
          <w:highlight w:val="lightGray"/>
        </w:rPr>
        <w:t>[Jurisdiction]</w:t>
      </w:r>
      <w:r w:rsidR="00CF0B30" w:rsidRPr="00BD7753">
        <w:t xml:space="preserve"> in the event of an emergency. </w:t>
      </w:r>
    </w:p>
    <w:p w14:paraId="30FF635D" w14:textId="5CC600E2" w:rsidR="00CF0B30" w:rsidRPr="00557B04" w:rsidRDefault="00CF0B30" w:rsidP="00557B04">
      <w:pPr>
        <w:pStyle w:val="FakeHeading2"/>
        <w:rPr>
          <w:rFonts w:eastAsia="Calibri"/>
        </w:rPr>
      </w:pPr>
      <w:bookmarkStart w:id="39" w:name="_Toc519236598"/>
      <w:bookmarkStart w:id="40" w:name="_Toc520725603"/>
      <w:bookmarkStart w:id="41" w:name="_Toc520726485"/>
      <w:bookmarkStart w:id="42" w:name="_Toc520797051"/>
      <w:bookmarkStart w:id="43" w:name="_Toc520798934"/>
      <w:bookmarkStart w:id="44" w:name="_Toc521071413"/>
      <w:bookmarkStart w:id="45" w:name="_Toc521071730"/>
      <w:bookmarkStart w:id="46" w:name="_Toc524612085"/>
      <w:bookmarkStart w:id="47" w:name="_Toc524612536"/>
      <w:bookmarkStart w:id="48" w:name="_Toc524685239"/>
      <w:bookmarkStart w:id="49" w:name="_Toc524685358"/>
      <w:bookmarkStart w:id="50" w:name="_Toc526758937"/>
      <w:bookmarkStart w:id="51" w:name="_Toc526759147"/>
      <w:bookmarkStart w:id="52" w:name="_Toc106697584"/>
      <w:r w:rsidRPr="00557B04">
        <w:rPr>
          <w:rFonts w:eastAsia="Calibri"/>
        </w:rPr>
        <w:lastRenderedPageBreak/>
        <w:t>Facility Information</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5093C4F8" w14:textId="39EBD162" w:rsidR="00CF0B30" w:rsidRPr="00BD7753" w:rsidRDefault="00CF0B30" w:rsidP="00BD7753">
      <w:pPr>
        <w:pStyle w:val="BodyText"/>
      </w:pPr>
      <w:r w:rsidRPr="00BD7753">
        <w:t xml:space="preserve">Contact information for the Parties is provided in </w:t>
      </w:r>
      <w:r w:rsidR="00BF4A28">
        <w:t>Annex</w:t>
      </w:r>
      <w:r w:rsidRPr="00BD7753">
        <w:t xml:space="preserve"> A</w:t>
      </w:r>
      <w:r w:rsidR="00BA47A8">
        <w:t xml:space="preserve"> of this MOU</w:t>
      </w:r>
      <w:r w:rsidRPr="00BD7753">
        <w:t xml:space="preserve">. All facilities covered by this agreement are listed in </w:t>
      </w:r>
      <w:r w:rsidR="00BF4A28">
        <w:t>Annex</w:t>
      </w:r>
      <w:r w:rsidRPr="00BD7753">
        <w:t xml:space="preserve"> B</w:t>
      </w:r>
      <w:r w:rsidR="00C22FE9">
        <w:t xml:space="preserve"> of this MOU</w:t>
      </w:r>
      <w:r w:rsidRPr="00BD7753">
        <w:t xml:space="preserve">. </w:t>
      </w:r>
    </w:p>
    <w:p w14:paraId="4FF8444C" w14:textId="4D4C1CAE" w:rsidR="00CF0B30" w:rsidRPr="00AB7992" w:rsidRDefault="00CF0B30" w:rsidP="00557B04">
      <w:pPr>
        <w:pStyle w:val="FakeHeading3"/>
        <w:rPr>
          <w:rFonts w:eastAsia="Calibri"/>
        </w:rPr>
      </w:pPr>
      <w:bookmarkStart w:id="53" w:name="_Toc519236600"/>
      <w:bookmarkStart w:id="54" w:name="_Toc520725605"/>
      <w:bookmarkStart w:id="55" w:name="_Toc520726487"/>
      <w:bookmarkStart w:id="56" w:name="_Toc520797053"/>
      <w:bookmarkStart w:id="57" w:name="_Toc520798936"/>
      <w:bookmarkStart w:id="58" w:name="_Toc521071415"/>
      <w:bookmarkStart w:id="59" w:name="_Toc521071732"/>
      <w:bookmarkStart w:id="60" w:name="_Toc524612087"/>
      <w:bookmarkStart w:id="61" w:name="_Toc524612538"/>
      <w:bookmarkStart w:id="62" w:name="_Toc524685241"/>
      <w:bookmarkStart w:id="63" w:name="_Toc524685360"/>
      <w:bookmarkStart w:id="64" w:name="_Toc526758939"/>
      <w:bookmarkStart w:id="65" w:name="_Toc526759149"/>
      <w:bookmarkStart w:id="66" w:name="_Toc106697585"/>
      <w:r w:rsidRPr="00AB7992">
        <w:rPr>
          <w:rFonts w:eastAsia="Calibri"/>
        </w:rPr>
        <w:t>Facility Use</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260E829" w14:textId="006A1D75" w:rsidR="00CF0B30" w:rsidRPr="00BD7753" w:rsidRDefault="00CF0B30" w:rsidP="00BD7753">
      <w:pPr>
        <w:pStyle w:val="BodyText"/>
      </w:pPr>
      <w:r w:rsidRPr="00BD7753">
        <w:t xml:space="preserve">Upon request and if feasible, </w:t>
      </w:r>
      <w:r w:rsidRPr="00BD7753">
        <w:rPr>
          <w:highlight w:val="lightGray"/>
        </w:rPr>
        <w:t>[</w:t>
      </w:r>
      <w:r w:rsidR="00F760CC">
        <w:rPr>
          <w:highlight w:val="lightGray"/>
        </w:rPr>
        <w:t>Facility Owner</w:t>
      </w:r>
      <w:r w:rsidRPr="00BD7753">
        <w:rPr>
          <w:highlight w:val="lightGray"/>
        </w:rPr>
        <w:t>]</w:t>
      </w:r>
      <w:r w:rsidRPr="00BD7753">
        <w:t xml:space="preserve"> authorizes </w:t>
      </w:r>
      <w:r w:rsidR="00F42C80">
        <w:rPr>
          <w:highlight w:val="lightGray"/>
        </w:rPr>
        <w:t>[Jurisdiction]</w:t>
      </w:r>
      <w:r w:rsidRPr="00BD7753">
        <w:t xml:space="preserve"> to use the agreed</w:t>
      </w:r>
      <w:r w:rsidR="00D17F49">
        <w:t>-</w:t>
      </w:r>
      <w:r w:rsidRPr="00BD7753">
        <w:t xml:space="preserve">upon areas identified in </w:t>
      </w:r>
      <w:r w:rsidR="00BF4A28">
        <w:t>Annex</w:t>
      </w:r>
      <w:r w:rsidRPr="00BD7753">
        <w:t xml:space="preserve"> B of this MOU for use as a </w:t>
      </w:r>
      <w:r w:rsidRPr="00BD7753">
        <w:rPr>
          <w:highlight w:val="lightGray"/>
        </w:rPr>
        <w:t>[ENTER DESIRED FACILITY TYPE HERE (Friends and Relatives Center, Family Assistance Center</w:t>
      </w:r>
      <w:r w:rsidR="009C764E">
        <w:rPr>
          <w:highlight w:val="lightGray"/>
        </w:rPr>
        <w:t>,</w:t>
      </w:r>
      <w:r w:rsidRPr="00BD7753">
        <w:rPr>
          <w:highlight w:val="lightGray"/>
        </w:rPr>
        <w:t xml:space="preserve"> or other mass care services</w:t>
      </w:r>
      <w:r w:rsidR="00D17F49">
        <w:rPr>
          <w:highlight w:val="lightGray"/>
        </w:rPr>
        <w:t xml:space="preserve"> facility</w:t>
      </w:r>
      <w:r w:rsidRPr="00BD7753">
        <w:rPr>
          <w:highlight w:val="lightGray"/>
        </w:rPr>
        <w:t>)]</w:t>
      </w:r>
      <w:r w:rsidRPr="00BD7753">
        <w:t xml:space="preserve"> on a temporary basis. </w:t>
      </w:r>
    </w:p>
    <w:p w14:paraId="5AB72A7C" w14:textId="318AE8AF" w:rsidR="00CF0B30" w:rsidRPr="00BD7753" w:rsidRDefault="00F42C80" w:rsidP="00BD7753">
      <w:pPr>
        <w:pStyle w:val="BodyText"/>
      </w:pPr>
      <w:r>
        <w:rPr>
          <w:highlight w:val="lightGray"/>
        </w:rPr>
        <w:t>[Jurisdiction]</w:t>
      </w:r>
      <w:r w:rsidR="00CF0B30" w:rsidRPr="00BD7753">
        <w:t xml:space="preserve">’s right to occupy and use the Facility is </w:t>
      </w:r>
      <w:r w:rsidR="00BE508A">
        <w:t xml:space="preserve">considered </w:t>
      </w:r>
      <w:r w:rsidR="00CF0B30" w:rsidRPr="00BD7753">
        <w:t xml:space="preserve">a license only and does not constitute a grant of any ownership, leasehold, easement, or other property interest or estate in any </w:t>
      </w:r>
      <w:r w:rsidR="00CF0B30" w:rsidRPr="00BD7753">
        <w:rPr>
          <w:highlight w:val="lightGray"/>
        </w:rPr>
        <w:t>[</w:t>
      </w:r>
      <w:r w:rsidR="00F760CC">
        <w:rPr>
          <w:highlight w:val="lightGray"/>
        </w:rPr>
        <w:t>Facility Owner</w:t>
      </w:r>
      <w:r w:rsidR="00CF0B30" w:rsidRPr="00BD7753">
        <w:rPr>
          <w:highlight w:val="lightGray"/>
        </w:rPr>
        <w:t>]</w:t>
      </w:r>
      <w:r w:rsidR="00CF0B30" w:rsidRPr="00BD7753">
        <w:t xml:space="preserve"> property.</w:t>
      </w:r>
    </w:p>
    <w:p w14:paraId="3FE5BCBA" w14:textId="30A17240" w:rsidR="00CF0B30" w:rsidRPr="00BD7753" w:rsidRDefault="00CF0B30" w:rsidP="00BD7753">
      <w:pPr>
        <w:pStyle w:val="BodyText"/>
      </w:pPr>
      <w:r w:rsidRPr="00BD7753">
        <w:t xml:space="preserve">This MOU </w:t>
      </w:r>
      <w:r w:rsidRPr="00BD7753">
        <w:rPr>
          <w:highlight w:val="lightGray"/>
        </w:rPr>
        <w:t>[</w:t>
      </w:r>
      <w:r w:rsidR="00E01938">
        <w:rPr>
          <w:highlight w:val="lightGray"/>
        </w:rPr>
        <w:t>does</w:t>
      </w:r>
      <w:r w:rsidRPr="00BD7753">
        <w:rPr>
          <w:highlight w:val="lightGray"/>
        </w:rPr>
        <w:t>/</w:t>
      </w:r>
      <w:r w:rsidR="00E01938">
        <w:rPr>
          <w:highlight w:val="lightGray"/>
        </w:rPr>
        <w:t>does not</w:t>
      </w:r>
      <w:r w:rsidRPr="00BD7753">
        <w:rPr>
          <w:highlight w:val="lightGray"/>
        </w:rPr>
        <w:t>]</w:t>
      </w:r>
      <w:r w:rsidRPr="00BD7753">
        <w:t xml:space="preserve"> include the use of Facility equipment</w:t>
      </w:r>
      <w:r w:rsidR="009F5BB7">
        <w:t>,</w:t>
      </w:r>
      <w:r w:rsidRPr="00BD7753">
        <w:t xml:space="preserve"> such as communications equipment, computers, internet services, cooking/food preparation areas and equipment, copying equipment, </w:t>
      </w:r>
      <w:r w:rsidRPr="00BD7753">
        <w:rPr>
          <w:highlight w:val="lightGray"/>
        </w:rPr>
        <w:t>[</w:t>
      </w:r>
      <w:r w:rsidR="00E01938">
        <w:rPr>
          <w:highlight w:val="lightGray"/>
        </w:rPr>
        <w:t>add additional items</w:t>
      </w:r>
      <w:r w:rsidRPr="00BD7753">
        <w:rPr>
          <w:highlight w:val="lightGray"/>
        </w:rPr>
        <w:t>]</w:t>
      </w:r>
      <w:r w:rsidRPr="00BD7753">
        <w:t xml:space="preserve">, etc. </w:t>
      </w:r>
    </w:p>
    <w:p w14:paraId="6B8608B4" w14:textId="07EE0122" w:rsidR="00CF0B30" w:rsidRPr="00274262" w:rsidRDefault="00CF0B30" w:rsidP="00557B04">
      <w:pPr>
        <w:pStyle w:val="FakeHeading4"/>
      </w:pPr>
      <w:bookmarkStart w:id="67" w:name="_Toc519236601"/>
      <w:bookmarkStart w:id="68" w:name="_Toc520725606"/>
      <w:bookmarkStart w:id="69" w:name="_Toc520726488"/>
      <w:bookmarkStart w:id="70" w:name="_Toc520797054"/>
      <w:bookmarkStart w:id="71" w:name="_Toc520798937"/>
      <w:bookmarkStart w:id="72" w:name="_Toc521071416"/>
      <w:bookmarkStart w:id="73" w:name="_Toc521071733"/>
      <w:bookmarkStart w:id="74" w:name="_Toc524612088"/>
      <w:bookmarkStart w:id="75" w:name="_Toc524612539"/>
      <w:bookmarkStart w:id="76" w:name="_Toc524685242"/>
      <w:bookmarkStart w:id="77" w:name="_Toc524685361"/>
      <w:bookmarkStart w:id="78" w:name="_Toc526758940"/>
      <w:bookmarkStart w:id="79" w:name="_Toc526759150"/>
      <w:r w:rsidRPr="00274262">
        <w:t>Facility Assessment</w:t>
      </w:r>
      <w:bookmarkEnd w:id="67"/>
      <w:bookmarkEnd w:id="68"/>
      <w:bookmarkEnd w:id="69"/>
      <w:bookmarkEnd w:id="70"/>
      <w:bookmarkEnd w:id="71"/>
      <w:bookmarkEnd w:id="72"/>
      <w:bookmarkEnd w:id="73"/>
      <w:bookmarkEnd w:id="74"/>
      <w:bookmarkEnd w:id="75"/>
      <w:bookmarkEnd w:id="76"/>
      <w:bookmarkEnd w:id="77"/>
      <w:bookmarkEnd w:id="78"/>
      <w:bookmarkEnd w:id="79"/>
    </w:p>
    <w:p w14:paraId="1008D921" w14:textId="024FB2AD" w:rsidR="00CF0B30" w:rsidRPr="00ED5DDD" w:rsidRDefault="00F42C80" w:rsidP="00ED5DDD">
      <w:pPr>
        <w:pStyle w:val="BodyText"/>
      </w:pPr>
      <w:r>
        <w:rPr>
          <w:highlight w:val="lightGray"/>
        </w:rPr>
        <w:t>[Jurisdiction]</w:t>
      </w:r>
      <w:r w:rsidR="00CF0B30" w:rsidRPr="00ED5DDD">
        <w:t xml:space="preserve"> and </w:t>
      </w:r>
      <w:r w:rsidR="00CF0B30" w:rsidRPr="00ED5DDD">
        <w:rPr>
          <w:highlight w:val="lightGray"/>
        </w:rPr>
        <w:t>[</w:t>
      </w:r>
      <w:r w:rsidR="00E01938">
        <w:rPr>
          <w:highlight w:val="lightGray"/>
        </w:rPr>
        <w:t>Facility Owner</w:t>
      </w:r>
      <w:r w:rsidR="00CF0B30" w:rsidRPr="00ED5DDD">
        <w:rPr>
          <w:highlight w:val="lightGray"/>
        </w:rPr>
        <w:t>]</w:t>
      </w:r>
      <w:r w:rsidR="00CF0B30" w:rsidRPr="00ED5DDD">
        <w:t xml:space="preserve"> agree to survey the Facility before its use to ensure access to utilities and </w:t>
      </w:r>
      <w:r w:rsidR="009F5BB7">
        <w:t xml:space="preserve">the Facility’s </w:t>
      </w:r>
      <w:r w:rsidR="00CF0B30" w:rsidRPr="00ED5DDD">
        <w:t xml:space="preserve">capability </w:t>
      </w:r>
      <w:r w:rsidR="005D0113">
        <w:t>for</w:t>
      </w:r>
      <w:r w:rsidR="00CF0B30" w:rsidRPr="00ED5DDD">
        <w:t xml:space="preserve"> provid</w:t>
      </w:r>
      <w:r w:rsidR="005D0113">
        <w:t>ing</w:t>
      </w:r>
      <w:r w:rsidR="00CF0B30" w:rsidRPr="00ED5DDD">
        <w:t xml:space="preserve"> mass care services, including feeding, sheltering, and basic first aid</w:t>
      </w:r>
      <w:r w:rsidR="00EA5062">
        <w:t>,</w:t>
      </w:r>
      <w:r w:rsidR="00CF0B30" w:rsidRPr="00ED5DDD">
        <w:t xml:space="preserve"> and to record any pre-existing damage or conditions. This survey will be in accordance with the Americans with Disabilities Act. </w:t>
      </w:r>
      <w:r>
        <w:rPr>
          <w:highlight w:val="lightGray"/>
        </w:rPr>
        <w:t>[Jurisdiction]</w:t>
      </w:r>
      <w:r w:rsidR="00CF0B30" w:rsidRPr="00ED5DDD">
        <w:t xml:space="preserve"> and </w:t>
      </w:r>
      <w:r w:rsidR="00CF0B30" w:rsidRPr="00ED5DDD">
        <w:rPr>
          <w:highlight w:val="lightGray"/>
        </w:rPr>
        <w:t>[</w:t>
      </w:r>
      <w:r w:rsidR="00E01938">
        <w:rPr>
          <w:highlight w:val="lightGray"/>
        </w:rPr>
        <w:t>Facility Owner</w:t>
      </w:r>
      <w:r w:rsidR="00CF0B30" w:rsidRPr="00ED5DDD">
        <w:rPr>
          <w:highlight w:val="lightGray"/>
        </w:rPr>
        <w:t>]</w:t>
      </w:r>
      <w:r w:rsidR="00CF0B30" w:rsidRPr="00ED5DDD">
        <w:t xml:space="preserve"> will ensure that each area designated for use in </w:t>
      </w:r>
      <w:r w:rsidR="00CF0B30" w:rsidRPr="00ED5DDD">
        <w:rPr>
          <w:highlight w:val="lightGray"/>
        </w:rPr>
        <w:t>[ENTER DESIRED FACILITY TYPE HERE (Friends and Relatives Center, Family Assistance Center</w:t>
      </w:r>
      <w:r w:rsidR="009C764E">
        <w:rPr>
          <w:highlight w:val="lightGray"/>
        </w:rPr>
        <w:t>,</w:t>
      </w:r>
      <w:r w:rsidR="00CF0B30" w:rsidRPr="00ED5DDD">
        <w:rPr>
          <w:highlight w:val="lightGray"/>
        </w:rPr>
        <w:t xml:space="preserve"> or other mass care services</w:t>
      </w:r>
      <w:r w:rsidR="00EA5062">
        <w:rPr>
          <w:highlight w:val="lightGray"/>
        </w:rPr>
        <w:t xml:space="preserve"> facility</w:t>
      </w:r>
      <w:r w:rsidR="00CF0B30" w:rsidRPr="00ED5DDD">
        <w:rPr>
          <w:highlight w:val="lightGray"/>
        </w:rPr>
        <w:t>)]</w:t>
      </w:r>
      <w:r w:rsidR="00CF0B30" w:rsidRPr="00ED5DDD">
        <w:t xml:space="preserve"> provides equal access to people with disabilit</w:t>
      </w:r>
      <w:r w:rsidR="00E0549B">
        <w:t>ies</w:t>
      </w:r>
      <w:r w:rsidR="00CF0B30" w:rsidRPr="00ED5DDD">
        <w:t xml:space="preserve"> and others with access and functional needs or can be readily amended to provide full access. </w:t>
      </w:r>
    </w:p>
    <w:p w14:paraId="16B3E751" w14:textId="5216F5D6" w:rsidR="00CF0B30" w:rsidRPr="00ED5DDD" w:rsidRDefault="00CF0B30" w:rsidP="00ED5DDD">
      <w:pPr>
        <w:pStyle w:val="BodyText"/>
      </w:pPr>
      <w:r w:rsidRPr="00ED5DDD">
        <w:t xml:space="preserve">In the event of an incident potentially resulting in damage to the Facility, </w:t>
      </w:r>
      <w:r w:rsidR="00F42C80">
        <w:rPr>
          <w:highlight w:val="lightGray"/>
        </w:rPr>
        <w:t>[Jurisdiction]</w:t>
      </w:r>
      <w:r w:rsidRPr="00ED5DDD">
        <w:t xml:space="preserve"> and/or </w:t>
      </w:r>
      <w:r w:rsidRPr="00ED5DDD">
        <w:rPr>
          <w:highlight w:val="lightGray"/>
        </w:rPr>
        <w:t>[</w:t>
      </w:r>
      <w:r w:rsidR="00E01938">
        <w:rPr>
          <w:highlight w:val="lightGray"/>
        </w:rPr>
        <w:t>Facility Owner</w:t>
      </w:r>
      <w:r w:rsidRPr="00ED5DDD">
        <w:rPr>
          <w:highlight w:val="lightGray"/>
        </w:rPr>
        <w:t>]</w:t>
      </w:r>
      <w:r w:rsidRPr="00ED5DDD">
        <w:t xml:space="preserve"> agree to inspect</w:t>
      </w:r>
      <w:r w:rsidR="00420D41">
        <w:t xml:space="preserve"> the Facility</w:t>
      </w:r>
      <w:r w:rsidRPr="00ED5DDD">
        <w:t xml:space="preserve"> or have the Facility inspected by </w:t>
      </w:r>
      <w:r w:rsidRPr="00ED5DDD">
        <w:rPr>
          <w:highlight w:val="lightGray"/>
        </w:rPr>
        <w:t>[A</w:t>
      </w:r>
      <w:r w:rsidR="00E01938">
        <w:rPr>
          <w:highlight w:val="lightGray"/>
        </w:rPr>
        <w:t>gency</w:t>
      </w:r>
      <w:r w:rsidRPr="00ED5DDD">
        <w:rPr>
          <w:highlight w:val="lightGray"/>
        </w:rPr>
        <w:t>]</w:t>
      </w:r>
      <w:r w:rsidRPr="00ED5DDD">
        <w:t xml:space="preserve">. </w:t>
      </w:r>
    </w:p>
    <w:p w14:paraId="0EBDD071" w14:textId="0090476B" w:rsidR="00CF0B30" w:rsidRPr="00ED5DDD" w:rsidRDefault="00CF0B30" w:rsidP="00ED5DDD">
      <w:pPr>
        <w:pStyle w:val="BodyText"/>
      </w:pPr>
      <w:bookmarkStart w:id="80" w:name="_Toc526758941"/>
      <w:bookmarkStart w:id="81" w:name="_Toc526759151"/>
      <w:r w:rsidRPr="00ED5DDD">
        <w:rPr>
          <w:highlight w:val="lightGray"/>
        </w:rPr>
        <w:t>[</w:t>
      </w:r>
      <w:r w:rsidR="0090585B">
        <w:rPr>
          <w:highlight w:val="lightGray"/>
        </w:rPr>
        <w:t>Facility Owner</w:t>
      </w:r>
      <w:r w:rsidRPr="00ED5DDD">
        <w:rPr>
          <w:highlight w:val="lightGray"/>
        </w:rPr>
        <w:t>]</w:t>
      </w:r>
      <w:r w:rsidRPr="00ED5DDD">
        <w:t xml:space="preserve"> </w:t>
      </w:r>
      <w:r w:rsidRPr="00ED5DDD">
        <w:rPr>
          <w:highlight w:val="lightGray"/>
        </w:rPr>
        <w:t>[</w:t>
      </w:r>
      <w:r w:rsidR="009F6A0A" w:rsidRPr="00ED5DDD">
        <w:rPr>
          <w:highlight w:val="lightGray"/>
        </w:rPr>
        <w:t>will/will not</w:t>
      </w:r>
      <w:r w:rsidRPr="00ED5DDD">
        <w:rPr>
          <w:highlight w:val="lightGray"/>
        </w:rPr>
        <w:t>]</w:t>
      </w:r>
      <w:r w:rsidRPr="00ED5DDD">
        <w:t xml:space="preserve"> provide environmental health and safety inspection(s) prior to </w:t>
      </w:r>
      <w:r w:rsidR="00BD26A7">
        <w:t xml:space="preserve">the </w:t>
      </w:r>
      <w:r w:rsidRPr="00ED5DDD">
        <w:t>Facility’s use for emergency operations</w:t>
      </w:r>
      <w:r w:rsidR="00BD26A7">
        <w:t xml:space="preserve"> support</w:t>
      </w:r>
      <w:r w:rsidRPr="00ED5DDD">
        <w:t>.</w:t>
      </w:r>
      <w:bookmarkEnd w:id="80"/>
      <w:bookmarkEnd w:id="81"/>
      <w:r w:rsidRPr="00ED5DDD">
        <w:t xml:space="preserve"> </w:t>
      </w:r>
    </w:p>
    <w:p w14:paraId="22F23381" w14:textId="61E7AE88" w:rsidR="00CF0B30" w:rsidRPr="00AB7992" w:rsidRDefault="00CF0B30" w:rsidP="000627E3">
      <w:pPr>
        <w:pStyle w:val="FakeHeading4"/>
      </w:pPr>
      <w:bookmarkStart w:id="82" w:name="_Toc519236602"/>
      <w:bookmarkStart w:id="83" w:name="_Toc520725607"/>
      <w:bookmarkStart w:id="84" w:name="_Toc520726489"/>
      <w:bookmarkStart w:id="85" w:name="_Toc520797055"/>
      <w:bookmarkStart w:id="86" w:name="_Toc520798938"/>
      <w:bookmarkStart w:id="87" w:name="_Toc521071417"/>
      <w:bookmarkStart w:id="88" w:name="_Toc521071734"/>
      <w:bookmarkStart w:id="89" w:name="_Toc524612089"/>
      <w:bookmarkStart w:id="90" w:name="_Toc524612540"/>
      <w:bookmarkStart w:id="91" w:name="_Toc524685243"/>
      <w:bookmarkStart w:id="92" w:name="_Toc524685362"/>
      <w:bookmarkStart w:id="93" w:name="_Toc526758942"/>
      <w:bookmarkStart w:id="94" w:name="_Toc526759152"/>
      <w:r w:rsidRPr="00AB7992">
        <w:t>Storage</w:t>
      </w:r>
      <w:bookmarkEnd w:id="82"/>
      <w:bookmarkEnd w:id="83"/>
      <w:bookmarkEnd w:id="84"/>
      <w:bookmarkEnd w:id="85"/>
      <w:bookmarkEnd w:id="86"/>
      <w:bookmarkEnd w:id="87"/>
      <w:bookmarkEnd w:id="88"/>
      <w:bookmarkEnd w:id="89"/>
      <w:bookmarkEnd w:id="90"/>
      <w:bookmarkEnd w:id="91"/>
      <w:bookmarkEnd w:id="92"/>
      <w:bookmarkEnd w:id="93"/>
      <w:bookmarkEnd w:id="94"/>
    </w:p>
    <w:p w14:paraId="40AE9509" w14:textId="76409C6A" w:rsidR="00CF0B30" w:rsidRPr="00ED5DDD" w:rsidRDefault="00F42C80" w:rsidP="00ED5DDD">
      <w:pPr>
        <w:pStyle w:val="BodyText"/>
      </w:pPr>
      <w:r>
        <w:rPr>
          <w:highlight w:val="lightGray"/>
        </w:rPr>
        <w:t>[Jurisdiction]</w:t>
      </w:r>
      <w:r w:rsidR="00CF0B30" w:rsidRPr="00ED5DDD">
        <w:t xml:space="preserve"> may store equipment and other supplies in the areas designated as storage areas in the Facility</w:t>
      </w:r>
      <w:r w:rsidR="00643407">
        <w:t>,</w:t>
      </w:r>
      <w:r w:rsidR="00CF0B30" w:rsidRPr="00ED5DDD">
        <w:t xml:space="preserve"> as approved by </w:t>
      </w:r>
      <w:r w:rsidR="009C5AD9" w:rsidRPr="00ED5DDD">
        <w:rPr>
          <w:highlight w:val="lightGray"/>
        </w:rPr>
        <w:t>[</w:t>
      </w:r>
      <w:r w:rsidR="0090585B">
        <w:rPr>
          <w:highlight w:val="lightGray"/>
        </w:rPr>
        <w:t>Facility Owner</w:t>
      </w:r>
      <w:r w:rsidR="009C5AD9" w:rsidRPr="00ED5DDD">
        <w:rPr>
          <w:highlight w:val="lightGray"/>
        </w:rPr>
        <w:t>]</w:t>
      </w:r>
      <w:r w:rsidR="00CF0B30" w:rsidRPr="00ED5DDD">
        <w:t xml:space="preserve">. </w:t>
      </w:r>
      <w:r w:rsidR="00CF0B30" w:rsidRPr="00ED5DDD">
        <w:rPr>
          <w:highlight w:val="lightGray"/>
        </w:rPr>
        <w:t>[</w:t>
      </w:r>
      <w:r w:rsidR="0090585B">
        <w:rPr>
          <w:highlight w:val="lightGray"/>
        </w:rPr>
        <w:t>Facility Owner</w:t>
      </w:r>
      <w:r w:rsidR="00CF0B30" w:rsidRPr="00ED5DDD">
        <w:rPr>
          <w:highlight w:val="lightGray"/>
        </w:rPr>
        <w:t>]</w:t>
      </w:r>
      <w:r w:rsidR="00CF0B30" w:rsidRPr="00ED5DDD">
        <w:t xml:space="preserve"> and </w:t>
      </w:r>
      <w:r>
        <w:rPr>
          <w:highlight w:val="lightGray"/>
        </w:rPr>
        <w:t>[Jurisdiction]</w:t>
      </w:r>
      <w:r w:rsidR="00CF0B30" w:rsidRPr="00ED5DDD">
        <w:t xml:space="preserve"> will ensure </w:t>
      </w:r>
      <w:r w:rsidR="002B3530">
        <w:t xml:space="preserve">that </w:t>
      </w:r>
      <w:r w:rsidR="00CF0B30" w:rsidRPr="00ED5DDD">
        <w:t xml:space="preserve">storage areas are adequately secured. </w:t>
      </w:r>
      <w:r w:rsidR="00CF0B30" w:rsidRPr="00ED5DDD">
        <w:rPr>
          <w:highlight w:val="lightGray"/>
        </w:rPr>
        <w:t>[</w:t>
      </w:r>
      <w:r w:rsidR="0090585B">
        <w:rPr>
          <w:highlight w:val="lightGray"/>
        </w:rPr>
        <w:t>Facility Owner</w:t>
      </w:r>
      <w:r w:rsidR="00CF0B30" w:rsidRPr="00ED5DDD">
        <w:rPr>
          <w:highlight w:val="lightGray"/>
        </w:rPr>
        <w:t>]</w:t>
      </w:r>
      <w:r w:rsidR="00CF0B30" w:rsidRPr="00ED5DDD">
        <w:t xml:space="preserve"> will provide keys and access to the storage areas to</w:t>
      </w:r>
      <w:r w:rsidR="009C5AD9">
        <w:t xml:space="preserve"> the</w:t>
      </w:r>
      <w:r w:rsidR="00CF0B30" w:rsidRPr="00ED5DDD">
        <w:t xml:space="preserve"> </w:t>
      </w:r>
      <w:r>
        <w:rPr>
          <w:highlight w:val="lightGray"/>
        </w:rPr>
        <w:t>[Jurisdiction]</w:t>
      </w:r>
      <w:r w:rsidR="00CF0B30" w:rsidRPr="00ED5DDD">
        <w:t xml:space="preserve"> representatives identified in </w:t>
      </w:r>
      <w:r>
        <w:t>Annex</w:t>
      </w:r>
      <w:r w:rsidR="00CF0B30" w:rsidRPr="00ED5DDD">
        <w:t xml:space="preserve"> A</w:t>
      </w:r>
      <w:r w:rsidR="00B52601">
        <w:t xml:space="preserve"> of this MOU</w:t>
      </w:r>
      <w:r w:rsidR="00CF0B30" w:rsidRPr="00ED5DDD">
        <w:t xml:space="preserve">. These individuals may access the storage areas to check the condition of or replace equipment and other supplies with prior notice to </w:t>
      </w:r>
      <w:r w:rsidR="00CF0B30" w:rsidRPr="00ED5DDD">
        <w:rPr>
          <w:highlight w:val="lightGray"/>
        </w:rPr>
        <w:t>[</w:t>
      </w:r>
      <w:r w:rsidR="0090585B">
        <w:rPr>
          <w:highlight w:val="lightGray"/>
        </w:rPr>
        <w:t>Facility Owner</w:t>
      </w:r>
      <w:r w:rsidR="00CF0B30" w:rsidRPr="00ED5DDD">
        <w:rPr>
          <w:highlight w:val="lightGray"/>
        </w:rPr>
        <w:t>]</w:t>
      </w:r>
      <w:r w:rsidR="00CF0B30" w:rsidRPr="00ED5DDD">
        <w:t>.</w:t>
      </w:r>
    </w:p>
    <w:p w14:paraId="04984474" w14:textId="643ACF5B" w:rsidR="00CF0B30" w:rsidRPr="00AB7992" w:rsidRDefault="00CF0B30" w:rsidP="000627E3">
      <w:pPr>
        <w:pStyle w:val="FakeHeading4"/>
      </w:pPr>
      <w:bookmarkStart w:id="95" w:name="_Toc519236603"/>
      <w:bookmarkStart w:id="96" w:name="_Toc520725608"/>
      <w:bookmarkStart w:id="97" w:name="_Toc520726490"/>
      <w:bookmarkStart w:id="98" w:name="_Toc520797056"/>
      <w:bookmarkStart w:id="99" w:name="_Toc520798939"/>
      <w:bookmarkStart w:id="100" w:name="_Toc521071418"/>
      <w:bookmarkStart w:id="101" w:name="_Toc521071735"/>
      <w:bookmarkStart w:id="102" w:name="_Toc524612090"/>
      <w:bookmarkStart w:id="103" w:name="_Toc524612541"/>
      <w:bookmarkStart w:id="104" w:name="_Toc524685244"/>
      <w:bookmarkStart w:id="105" w:name="_Toc524685363"/>
      <w:bookmarkStart w:id="106" w:name="_Toc526758943"/>
      <w:bookmarkStart w:id="107" w:name="_Toc526759153"/>
      <w:r w:rsidRPr="00AB7992">
        <w:t>Facility Maintenance</w:t>
      </w:r>
      <w:bookmarkEnd w:id="95"/>
      <w:bookmarkEnd w:id="96"/>
      <w:bookmarkEnd w:id="97"/>
      <w:bookmarkEnd w:id="98"/>
      <w:bookmarkEnd w:id="99"/>
      <w:bookmarkEnd w:id="100"/>
      <w:bookmarkEnd w:id="101"/>
      <w:bookmarkEnd w:id="102"/>
      <w:bookmarkEnd w:id="103"/>
      <w:bookmarkEnd w:id="104"/>
      <w:bookmarkEnd w:id="105"/>
      <w:bookmarkEnd w:id="106"/>
      <w:bookmarkEnd w:id="107"/>
    </w:p>
    <w:p w14:paraId="6086C2DF" w14:textId="3C82D5D8" w:rsidR="00CF0B30" w:rsidRPr="00ED5DDD" w:rsidRDefault="00CF0B30" w:rsidP="00ED5DDD">
      <w:pPr>
        <w:pStyle w:val="BodyText"/>
      </w:pPr>
      <w:r w:rsidRPr="00ED5DDD">
        <w:rPr>
          <w:highlight w:val="lightGray"/>
        </w:rPr>
        <w:t>[</w:t>
      </w:r>
      <w:r w:rsidR="0090585B">
        <w:rPr>
          <w:highlight w:val="lightGray"/>
        </w:rPr>
        <w:t>Facility Owner</w:t>
      </w:r>
      <w:r w:rsidRPr="00ED5DDD">
        <w:rPr>
          <w:highlight w:val="lightGray"/>
        </w:rPr>
        <w:t>]</w:t>
      </w:r>
      <w:r w:rsidRPr="00ED5DDD">
        <w:t xml:space="preserve"> has and will maintain responsibility for repair and maintenance of the Facility. </w:t>
      </w:r>
      <w:r w:rsidRPr="00ED5DDD">
        <w:rPr>
          <w:highlight w:val="lightGray"/>
        </w:rPr>
        <w:t>[</w:t>
      </w:r>
      <w:r w:rsidR="0090585B">
        <w:rPr>
          <w:highlight w:val="lightGray"/>
        </w:rPr>
        <w:t>Facility Owner</w:t>
      </w:r>
      <w:r w:rsidRPr="00ED5DDD">
        <w:rPr>
          <w:highlight w:val="lightGray"/>
        </w:rPr>
        <w:t>]</w:t>
      </w:r>
      <w:r w:rsidRPr="00ED5DDD">
        <w:t xml:space="preserve"> will ensure </w:t>
      </w:r>
      <w:r w:rsidR="002B3530">
        <w:t xml:space="preserve">that </w:t>
      </w:r>
      <w:r w:rsidRPr="00ED5DDD">
        <w:t xml:space="preserve">designated areas are maintained and available for use during an emergency. </w:t>
      </w:r>
      <w:bookmarkStart w:id="108" w:name="_Toc519236605"/>
      <w:bookmarkStart w:id="109" w:name="_Toc520725610"/>
      <w:bookmarkStart w:id="110" w:name="_Toc520726492"/>
      <w:bookmarkStart w:id="111" w:name="_Toc520797058"/>
      <w:bookmarkStart w:id="112" w:name="_Toc520798941"/>
      <w:bookmarkStart w:id="113" w:name="_Toc521071420"/>
      <w:bookmarkStart w:id="114" w:name="_Toc521071737"/>
      <w:bookmarkStart w:id="115" w:name="_Toc524612092"/>
      <w:bookmarkStart w:id="116" w:name="_Toc524612543"/>
      <w:bookmarkStart w:id="117" w:name="_Toc524685246"/>
      <w:bookmarkStart w:id="118" w:name="_Toc524685365"/>
      <w:bookmarkStart w:id="119" w:name="_Toc526758945"/>
      <w:bookmarkStart w:id="120" w:name="_Toc526759155"/>
    </w:p>
    <w:p w14:paraId="2CEECFB6" w14:textId="029248F0" w:rsidR="00CF0B30" w:rsidRPr="000627E3" w:rsidRDefault="00CF0B30" w:rsidP="000627E3">
      <w:pPr>
        <w:pStyle w:val="FakeHeading2"/>
        <w:rPr>
          <w:rFonts w:eastAsia="Calibri"/>
        </w:rPr>
      </w:pPr>
      <w:bookmarkStart w:id="121" w:name="_Toc106697586"/>
      <w:r w:rsidRPr="000627E3">
        <w:rPr>
          <w:rFonts w:eastAsia="Calibri"/>
        </w:rPr>
        <w:lastRenderedPageBreak/>
        <w:t>Activation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60A345C4" w14:textId="2BA22A62" w:rsidR="00CF0B30" w:rsidRPr="00AB7992" w:rsidRDefault="00CF0B30" w:rsidP="000627E3">
      <w:pPr>
        <w:pStyle w:val="FakeHeading3"/>
        <w:rPr>
          <w:rFonts w:eastAsia="Calibri"/>
        </w:rPr>
      </w:pPr>
      <w:bookmarkStart w:id="122" w:name="_Toc519236606"/>
      <w:bookmarkStart w:id="123" w:name="_Toc520725611"/>
      <w:bookmarkStart w:id="124" w:name="_Toc520726493"/>
      <w:bookmarkStart w:id="125" w:name="_Toc520797059"/>
      <w:bookmarkStart w:id="126" w:name="_Toc520798942"/>
      <w:bookmarkStart w:id="127" w:name="_Toc521071421"/>
      <w:bookmarkStart w:id="128" w:name="_Toc521071738"/>
      <w:bookmarkStart w:id="129" w:name="_Toc524612093"/>
      <w:bookmarkStart w:id="130" w:name="_Toc524612544"/>
      <w:bookmarkStart w:id="131" w:name="_Toc524685247"/>
      <w:bookmarkStart w:id="132" w:name="_Toc524685366"/>
      <w:bookmarkStart w:id="133" w:name="_Toc526758946"/>
      <w:bookmarkStart w:id="134" w:name="_Toc526759156"/>
      <w:bookmarkStart w:id="135" w:name="_Toc106697587"/>
      <w:r w:rsidRPr="00AB7992">
        <w:rPr>
          <w:rFonts w:eastAsia="Calibri"/>
        </w:rPr>
        <w:t>Facility Activation</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72B8696F" w14:textId="447A3B9E" w:rsidR="00CF0B30" w:rsidRPr="00ED5DDD" w:rsidRDefault="00CF0B30" w:rsidP="00ED5DDD">
      <w:pPr>
        <w:pStyle w:val="BodyText"/>
      </w:pPr>
      <w:r w:rsidRPr="00ED5DDD">
        <w:t xml:space="preserve">Use of the Facility for a </w:t>
      </w:r>
      <w:r w:rsidRPr="00ED5DDD">
        <w:rPr>
          <w:highlight w:val="lightGray"/>
        </w:rPr>
        <w:t>[ENTER DESIRED FACILITY TYPE HERE (Friends and Relatives Center, Family Assistance Center</w:t>
      </w:r>
      <w:r w:rsidR="009C764E">
        <w:rPr>
          <w:highlight w:val="lightGray"/>
        </w:rPr>
        <w:t>,</w:t>
      </w:r>
      <w:r w:rsidRPr="00ED5DDD">
        <w:rPr>
          <w:highlight w:val="lightGray"/>
        </w:rPr>
        <w:t xml:space="preserve"> or other mass care services</w:t>
      </w:r>
      <w:r w:rsidR="00FD6F85">
        <w:rPr>
          <w:highlight w:val="lightGray"/>
        </w:rPr>
        <w:t xml:space="preserve"> facility</w:t>
      </w:r>
      <w:r w:rsidRPr="00ED5DDD">
        <w:rPr>
          <w:highlight w:val="lightGray"/>
        </w:rPr>
        <w:t>)]</w:t>
      </w:r>
      <w:r w:rsidRPr="00ED5DDD">
        <w:t xml:space="preserve"> will be activated upon a request to activate the Facility made by </w:t>
      </w:r>
      <w:r w:rsidR="00F42C80">
        <w:rPr>
          <w:highlight w:val="lightGray"/>
        </w:rPr>
        <w:t>[Jurisdiction]</w:t>
      </w:r>
      <w:r w:rsidRPr="00ED5DDD">
        <w:t xml:space="preserve"> or by representatives in the </w:t>
      </w:r>
      <w:r w:rsidR="00F42C80">
        <w:rPr>
          <w:highlight w:val="lightGray"/>
        </w:rPr>
        <w:t>[Jurisdiction]</w:t>
      </w:r>
      <w:r w:rsidRPr="00ED5DDD">
        <w:t xml:space="preserve"> Emergency Operations Center (EOC). </w:t>
      </w:r>
    </w:p>
    <w:p w14:paraId="27B1C37B" w14:textId="55420527" w:rsidR="00CF0B30" w:rsidRPr="00AB7992" w:rsidRDefault="00CF0B30" w:rsidP="000627E3">
      <w:pPr>
        <w:pStyle w:val="FakeHeading4"/>
      </w:pPr>
      <w:bookmarkStart w:id="136" w:name="_Toc519236607"/>
      <w:bookmarkStart w:id="137" w:name="_Toc520725612"/>
      <w:bookmarkStart w:id="138" w:name="_Toc520726494"/>
      <w:bookmarkStart w:id="139" w:name="_Toc520797060"/>
      <w:bookmarkStart w:id="140" w:name="_Toc520798943"/>
      <w:bookmarkStart w:id="141" w:name="_Toc521071422"/>
      <w:bookmarkStart w:id="142" w:name="_Toc521071739"/>
      <w:bookmarkStart w:id="143" w:name="_Toc524612094"/>
      <w:bookmarkStart w:id="144" w:name="_Toc524612545"/>
      <w:bookmarkStart w:id="145" w:name="_Toc524685248"/>
      <w:bookmarkStart w:id="146" w:name="_Toc524685367"/>
      <w:bookmarkStart w:id="147" w:name="_Toc526758947"/>
      <w:bookmarkStart w:id="148" w:name="_Toc526759157"/>
      <w:r w:rsidRPr="00AB7992">
        <w:t>Primary Responsibility</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69A51EC5" w14:textId="6B3C0ECA" w:rsidR="00CF0B30" w:rsidRPr="00ED5DDD" w:rsidRDefault="00F42C80" w:rsidP="00ED5DDD">
      <w:pPr>
        <w:pStyle w:val="BodyText"/>
      </w:pPr>
      <w:r>
        <w:rPr>
          <w:highlight w:val="lightGray"/>
        </w:rPr>
        <w:t>[Jurisdiction]</w:t>
      </w:r>
      <w:r w:rsidR="00CF0B30" w:rsidRPr="00ED5DDD">
        <w:t xml:space="preserve"> will designate a Facility Manager or </w:t>
      </w:r>
      <w:r w:rsidR="00C30838">
        <w:t xml:space="preserve">a </w:t>
      </w:r>
      <w:r w:rsidR="00CF0B30" w:rsidRPr="00ED5DDD">
        <w:t xml:space="preserve">designated </w:t>
      </w:r>
      <w:r w:rsidR="009C764E">
        <w:t>p</w:t>
      </w:r>
      <w:r w:rsidR="00CF0B30" w:rsidRPr="00ED5DDD">
        <w:t xml:space="preserve">oint of </w:t>
      </w:r>
      <w:r w:rsidR="009C764E">
        <w:t>c</w:t>
      </w:r>
      <w:r w:rsidR="00CF0B30" w:rsidRPr="00ED5DDD">
        <w:t xml:space="preserve">ontact who will be primarily responsible for operation of the </w:t>
      </w:r>
      <w:r w:rsidR="00CF0B30" w:rsidRPr="00ED5DDD">
        <w:rPr>
          <w:highlight w:val="lightGray"/>
        </w:rPr>
        <w:t>[ENTER DESIRED FACILITY TYPE HERE (Friends and Relatives Center, Family Assistance Center</w:t>
      </w:r>
      <w:r w:rsidR="009C764E">
        <w:rPr>
          <w:highlight w:val="lightGray"/>
        </w:rPr>
        <w:t>,</w:t>
      </w:r>
      <w:r w:rsidR="00CF0B30" w:rsidRPr="00ED5DDD">
        <w:rPr>
          <w:highlight w:val="lightGray"/>
        </w:rPr>
        <w:t xml:space="preserve"> or other mass care services</w:t>
      </w:r>
      <w:r w:rsidR="009C764E">
        <w:rPr>
          <w:highlight w:val="lightGray"/>
        </w:rPr>
        <w:t xml:space="preserve"> facility</w:t>
      </w:r>
      <w:r w:rsidR="00CF0B30" w:rsidRPr="00ED5DDD">
        <w:rPr>
          <w:highlight w:val="lightGray"/>
        </w:rPr>
        <w:t>)]</w:t>
      </w:r>
      <w:r w:rsidR="00CF0B30" w:rsidRPr="00ED5DDD">
        <w:t xml:space="preserve"> and managing activities at the Facility. </w:t>
      </w:r>
      <w:r w:rsidR="00CF0B30" w:rsidRPr="00ED5DDD">
        <w:rPr>
          <w:highlight w:val="lightGray"/>
        </w:rPr>
        <w:t>[</w:t>
      </w:r>
      <w:r w:rsidR="0090585B">
        <w:rPr>
          <w:highlight w:val="lightGray"/>
        </w:rPr>
        <w:t>Facility Owner</w:t>
      </w:r>
      <w:r w:rsidR="00CF0B30" w:rsidRPr="00ED5DDD">
        <w:rPr>
          <w:highlight w:val="lightGray"/>
        </w:rPr>
        <w:t>]</w:t>
      </w:r>
      <w:r w:rsidR="00CF0B30" w:rsidRPr="00ED5DDD">
        <w:t xml:space="preserve"> will designate a Facility Coordinator to coordinate with </w:t>
      </w:r>
      <w:r>
        <w:rPr>
          <w:highlight w:val="lightGray"/>
        </w:rPr>
        <w:t>[Jurisdiction]</w:t>
      </w:r>
      <w:r w:rsidR="00CF0B30" w:rsidRPr="00ED5DDD">
        <w:t xml:space="preserve"> Facility Manager or designated </w:t>
      </w:r>
      <w:r w:rsidR="00E72C49">
        <w:t>p</w:t>
      </w:r>
      <w:r w:rsidR="00CF0B30" w:rsidRPr="00ED5DDD">
        <w:t xml:space="preserve">oint of </w:t>
      </w:r>
      <w:r w:rsidR="00E72C49">
        <w:t>c</w:t>
      </w:r>
      <w:r w:rsidR="00CF0B30" w:rsidRPr="00ED5DDD">
        <w:t>ontact.</w:t>
      </w:r>
    </w:p>
    <w:p w14:paraId="7E9A6AA4" w14:textId="77E73840" w:rsidR="00CF0B30" w:rsidRPr="00AB7992" w:rsidRDefault="00CF0B30" w:rsidP="000627E3">
      <w:pPr>
        <w:pStyle w:val="FakeHeading4"/>
      </w:pPr>
      <w:bookmarkStart w:id="149" w:name="_Toc519236608"/>
      <w:bookmarkStart w:id="150" w:name="_Toc520725613"/>
      <w:bookmarkStart w:id="151" w:name="_Toc520726495"/>
      <w:bookmarkStart w:id="152" w:name="_Toc520797061"/>
      <w:bookmarkStart w:id="153" w:name="_Toc520798944"/>
      <w:bookmarkStart w:id="154" w:name="_Toc521071423"/>
      <w:bookmarkStart w:id="155" w:name="_Toc521071740"/>
      <w:bookmarkStart w:id="156" w:name="_Toc524612095"/>
      <w:bookmarkStart w:id="157" w:name="_Toc524612546"/>
      <w:bookmarkStart w:id="158" w:name="_Toc524685249"/>
      <w:bookmarkStart w:id="159" w:name="_Toc524685368"/>
      <w:bookmarkStart w:id="160" w:name="_Toc526758948"/>
      <w:bookmarkStart w:id="161" w:name="_Toc526759158"/>
      <w:r w:rsidRPr="00AB7992">
        <w:t>Access and Use During Activation</w:t>
      </w:r>
      <w:bookmarkEnd w:id="149"/>
      <w:bookmarkEnd w:id="150"/>
      <w:bookmarkEnd w:id="151"/>
      <w:bookmarkEnd w:id="152"/>
      <w:bookmarkEnd w:id="153"/>
      <w:bookmarkEnd w:id="154"/>
      <w:bookmarkEnd w:id="155"/>
      <w:bookmarkEnd w:id="156"/>
      <w:bookmarkEnd w:id="157"/>
      <w:bookmarkEnd w:id="158"/>
      <w:bookmarkEnd w:id="159"/>
      <w:bookmarkEnd w:id="160"/>
      <w:bookmarkEnd w:id="161"/>
    </w:p>
    <w:p w14:paraId="04FA182F" w14:textId="682429C2" w:rsidR="00CF0B30" w:rsidRPr="00BD7753" w:rsidRDefault="00CF0B30" w:rsidP="00BD7753">
      <w:pPr>
        <w:pStyle w:val="BodyText"/>
      </w:pPr>
      <w:r w:rsidRPr="00BD7753">
        <w:t xml:space="preserve">Upon activation, </w:t>
      </w:r>
      <w:r w:rsidRPr="00BD7753">
        <w:rPr>
          <w:highlight w:val="lightGray"/>
        </w:rPr>
        <w:t>[</w:t>
      </w:r>
      <w:r w:rsidR="00163469">
        <w:rPr>
          <w:highlight w:val="lightGray"/>
        </w:rPr>
        <w:t>Facility Owner</w:t>
      </w:r>
      <w:r w:rsidRPr="00BD7753">
        <w:rPr>
          <w:highlight w:val="lightGray"/>
        </w:rPr>
        <w:t>]</w:t>
      </w:r>
      <w:r w:rsidRPr="00BD7753">
        <w:t xml:space="preserve"> will provide </w:t>
      </w:r>
      <w:r w:rsidR="00F42C80">
        <w:rPr>
          <w:highlight w:val="lightGray"/>
        </w:rPr>
        <w:t>[Jurisdiction]</w:t>
      </w:r>
      <w:r w:rsidRPr="00BD7753">
        <w:t xml:space="preserve"> with continuous and unimpeded access to agreed</w:t>
      </w:r>
      <w:r w:rsidR="00E72C49">
        <w:t>-</w:t>
      </w:r>
      <w:r w:rsidRPr="00BD7753">
        <w:t xml:space="preserve">upon areas, including restrooms, for 24 hours a day, 7 days a week. </w:t>
      </w:r>
      <w:r w:rsidRPr="00BD7753">
        <w:rPr>
          <w:highlight w:val="lightGray"/>
        </w:rPr>
        <w:t>[</w:t>
      </w:r>
      <w:r w:rsidR="0090585B">
        <w:rPr>
          <w:highlight w:val="lightGray"/>
        </w:rPr>
        <w:t>Facility Owner</w:t>
      </w:r>
      <w:r w:rsidRPr="00BD7753">
        <w:rPr>
          <w:highlight w:val="lightGray"/>
        </w:rPr>
        <w:t>]</w:t>
      </w:r>
      <w:r w:rsidRPr="00BD7753">
        <w:t xml:space="preserve"> understands that other users of the Facility may need to suspend their regular use of the Facility. If any of the agreed</w:t>
      </w:r>
      <w:r w:rsidR="00352E9C">
        <w:t>-</w:t>
      </w:r>
      <w:r w:rsidRPr="00BD7753">
        <w:t xml:space="preserve">upon areas are unavailable due to construction or similar activities, </w:t>
      </w:r>
      <w:r w:rsidRPr="00BD7753">
        <w:rPr>
          <w:highlight w:val="lightGray"/>
        </w:rPr>
        <w:t>[</w:t>
      </w:r>
      <w:r w:rsidR="0090585B">
        <w:rPr>
          <w:highlight w:val="lightGray"/>
        </w:rPr>
        <w:t>Facility Owner</w:t>
      </w:r>
      <w:r w:rsidRPr="00BD7753">
        <w:rPr>
          <w:highlight w:val="lightGray"/>
        </w:rPr>
        <w:t>]</w:t>
      </w:r>
      <w:r w:rsidRPr="00BD7753">
        <w:t xml:space="preserve"> will attempt to provide alternate space, such as meetings rooms, classrooms</w:t>
      </w:r>
      <w:r w:rsidR="00352E9C">
        <w:t>,</w:t>
      </w:r>
      <w:r w:rsidRPr="00BD7753">
        <w:t xml:space="preserve"> or other available congregate space, to </w:t>
      </w:r>
      <w:r w:rsidR="00F42C80">
        <w:rPr>
          <w:highlight w:val="lightGray"/>
        </w:rPr>
        <w:t>[Jurisdiction]</w:t>
      </w:r>
      <w:r w:rsidRPr="00BD7753">
        <w:t>.</w:t>
      </w:r>
    </w:p>
    <w:p w14:paraId="097E6745" w14:textId="442DDE42" w:rsidR="00CF0B30" w:rsidRPr="00AB7992" w:rsidRDefault="00CF0B30" w:rsidP="000627E3">
      <w:pPr>
        <w:pStyle w:val="FakeHeading4"/>
      </w:pPr>
      <w:bookmarkStart w:id="162" w:name="_Toc519236609"/>
      <w:bookmarkStart w:id="163" w:name="_Toc520725614"/>
      <w:bookmarkStart w:id="164" w:name="_Toc520726496"/>
      <w:bookmarkStart w:id="165" w:name="_Toc520797062"/>
      <w:bookmarkStart w:id="166" w:name="_Toc520798945"/>
      <w:bookmarkStart w:id="167" w:name="_Toc521071424"/>
      <w:bookmarkStart w:id="168" w:name="_Toc521071741"/>
      <w:bookmarkStart w:id="169" w:name="_Toc524612096"/>
      <w:bookmarkStart w:id="170" w:name="_Toc524612547"/>
      <w:bookmarkStart w:id="171" w:name="_Toc524685250"/>
      <w:bookmarkStart w:id="172" w:name="_Toc524685369"/>
      <w:bookmarkStart w:id="173" w:name="_Toc526758949"/>
      <w:bookmarkStart w:id="174" w:name="_Toc526759159"/>
      <w:r w:rsidRPr="00AB7992">
        <w:t>Care in Using Facility</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514C6B47" w14:textId="42BF62AC" w:rsidR="00CF0B30" w:rsidRPr="00BD7753" w:rsidRDefault="00F42C80" w:rsidP="00BD7753">
      <w:pPr>
        <w:pStyle w:val="BodyText"/>
      </w:pPr>
      <w:r>
        <w:rPr>
          <w:highlight w:val="lightGray"/>
        </w:rPr>
        <w:t>[Jurisdiction]</w:t>
      </w:r>
      <w:r w:rsidR="00CF0B30" w:rsidRPr="00BD7753">
        <w:t xml:space="preserve"> will exercise reasonable care when using the Facility, maintain a clean and orderly work environment, and will not make modifications to any area without the express approval of </w:t>
      </w:r>
      <w:r w:rsidR="00CF0B30" w:rsidRPr="00BD7753">
        <w:rPr>
          <w:highlight w:val="lightGray"/>
        </w:rPr>
        <w:t>[</w:t>
      </w:r>
      <w:r w:rsidR="0090585B">
        <w:rPr>
          <w:highlight w:val="lightGray"/>
        </w:rPr>
        <w:t>Facility Owner</w:t>
      </w:r>
      <w:r w:rsidR="00CF0B30" w:rsidRPr="00BD7753">
        <w:rPr>
          <w:highlight w:val="lightGray"/>
        </w:rPr>
        <w:t>]</w:t>
      </w:r>
      <w:r w:rsidR="00CF0B30" w:rsidRPr="00BD7753">
        <w:t xml:space="preserve">. Upon the termination of its use as a </w:t>
      </w:r>
      <w:r w:rsidR="00CF0B30" w:rsidRPr="00BD7753">
        <w:rPr>
          <w:highlight w:val="lightGray"/>
        </w:rPr>
        <w:t>[ENTER DESIRED FACILITY TYPE HERE (Friends and Relatives Center, Family Assistance Center</w:t>
      </w:r>
      <w:r w:rsidR="00E34331">
        <w:rPr>
          <w:highlight w:val="lightGray"/>
        </w:rPr>
        <w:t>,</w:t>
      </w:r>
      <w:r w:rsidR="00CF0B30" w:rsidRPr="00BD7753">
        <w:rPr>
          <w:highlight w:val="lightGray"/>
        </w:rPr>
        <w:t xml:space="preserve"> or other mass care services</w:t>
      </w:r>
      <w:r w:rsidR="00E34331">
        <w:rPr>
          <w:highlight w:val="lightGray"/>
        </w:rPr>
        <w:t xml:space="preserve"> facility</w:t>
      </w:r>
      <w:r w:rsidR="00CF0B30" w:rsidRPr="00BD7753">
        <w:rPr>
          <w:highlight w:val="lightGray"/>
        </w:rPr>
        <w:t>)]</w:t>
      </w:r>
      <w:r w:rsidR="00CF0B30" w:rsidRPr="00BD7753">
        <w:t xml:space="preserve">, </w:t>
      </w:r>
      <w:r>
        <w:rPr>
          <w:highlight w:val="lightGray"/>
        </w:rPr>
        <w:t>[Jurisdiction]</w:t>
      </w:r>
      <w:r w:rsidR="00CF0B30" w:rsidRPr="00BD7753">
        <w:t xml:space="preserve"> agrees, to the extent possible, to leave the Facility in its original condition.</w:t>
      </w:r>
    </w:p>
    <w:p w14:paraId="7BBC58E2" w14:textId="77777777" w:rsidR="00CF0B30" w:rsidRPr="00AB7992" w:rsidRDefault="00CF0B30" w:rsidP="000627E3">
      <w:pPr>
        <w:pStyle w:val="FakeHeading4"/>
      </w:pPr>
      <w:bookmarkStart w:id="175" w:name="_Toc519236610"/>
      <w:bookmarkStart w:id="176" w:name="_Toc520725615"/>
      <w:bookmarkStart w:id="177" w:name="_Toc520726497"/>
      <w:bookmarkStart w:id="178" w:name="_Toc520797063"/>
      <w:bookmarkStart w:id="179" w:name="_Toc520798946"/>
      <w:bookmarkStart w:id="180" w:name="_Toc521071425"/>
      <w:bookmarkStart w:id="181" w:name="_Toc521071742"/>
      <w:bookmarkStart w:id="182" w:name="_Toc524612097"/>
      <w:bookmarkStart w:id="183" w:name="_Toc524612548"/>
      <w:bookmarkStart w:id="184" w:name="_Toc524685251"/>
      <w:bookmarkStart w:id="185" w:name="_Toc524685370"/>
      <w:bookmarkStart w:id="186" w:name="_Toc526758950"/>
      <w:bookmarkStart w:id="187" w:name="_Toc526759160"/>
      <w:r w:rsidRPr="00AB7992">
        <w:t>Signage</w:t>
      </w:r>
      <w:bookmarkEnd w:id="175"/>
      <w:bookmarkEnd w:id="176"/>
      <w:bookmarkEnd w:id="177"/>
      <w:bookmarkEnd w:id="178"/>
      <w:bookmarkEnd w:id="179"/>
      <w:bookmarkEnd w:id="180"/>
      <w:bookmarkEnd w:id="181"/>
      <w:bookmarkEnd w:id="182"/>
      <w:bookmarkEnd w:id="183"/>
      <w:bookmarkEnd w:id="184"/>
      <w:bookmarkEnd w:id="185"/>
      <w:bookmarkEnd w:id="186"/>
      <w:bookmarkEnd w:id="187"/>
      <w:r w:rsidRPr="00AB7992">
        <w:t xml:space="preserve"> and Publicity</w:t>
      </w:r>
    </w:p>
    <w:p w14:paraId="03AACAFE" w14:textId="433935E7" w:rsidR="00CF0B30" w:rsidRPr="00BD7753" w:rsidRDefault="00F42C80" w:rsidP="00BD7753">
      <w:pPr>
        <w:pStyle w:val="BodyText"/>
      </w:pPr>
      <w:r>
        <w:rPr>
          <w:highlight w:val="lightGray"/>
        </w:rPr>
        <w:t>[Jurisdiction]</w:t>
      </w:r>
      <w:r w:rsidR="00CF0B30" w:rsidRPr="00BD7753">
        <w:t xml:space="preserve"> will coordinate with </w:t>
      </w:r>
      <w:r w:rsidR="00CF0B30" w:rsidRPr="00BD7753">
        <w:rPr>
          <w:highlight w:val="lightGray"/>
        </w:rPr>
        <w:t>[</w:t>
      </w:r>
      <w:r w:rsidR="0090585B">
        <w:rPr>
          <w:highlight w:val="lightGray"/>
        </w:rPr>
        <w:t>Facility Owner</w:t>
      </w:r>
      <w:r w:rsidR="00CF0B30" w:rsidRPr="00BD7753">
        <w:rPr>
          <w:highlight w:val="lightGray"/>
        </w:rPr>
        <w:t>]</w:t>
      </w:r>
      <w:r w:rsidR="00CF0B30" w:rsidRPr="00BD7753">
        <w:t xml:space="preserve"> on use of signage at the Facility, including identifying appropriate locations at the entrance to help community members, volunteers, and staff find the locations of services.</w:t>
      </w:r>
    </w:p>
    <w:p w14:paraId="35D7F0A0" w14:textId="575EF943" w:rsidR="00CF0B30" w:rsidRPr="00BD7753" w:rsidRDefault="00F42C80" w:rsidP="00BD7753">
      <w:pPr>
        <w:pStyle w:val="BodyText"/>
      </w:pPr>
      <w:r>
        <w:rPr>
          <w:highlight w:val="lightGray"/>
        </w:rPr>
        <w:t>[Jurisdiction]</w:t>
      </w:r>
      <w:r w:rsidR="00CF0B30" w:rsidRPr="00BD7753">
        <w:t xml:space="preserve"> and </w:t>
      </w:r>
      <w:r w:rsidR="00CF0B30" w:rsidRPr="00BD7753">
        <w:rPr>
          <w:highlight w:val="lightGray"/>
        </w:rPr>
        <w:t>[</w:t>
      </w:r>
      <w:r w:rsidR="0090585B">
        <w:rPr>
          <w:highlight w:val="lightGray"/>
        </w:rPr>
        <w:t>Facility Owner</w:t>
      </w:r>
      <w:r w:rsidR="00CF0B30" w:rsidRPr="00BD7753">
        <w:rPr>
          <w:highlight w:val="lightGray"/>
        </w:rPr>
        <w:t>]</w:t>
      </w:r>
      <w:r w:rsidR="00CF0B30" w:rsidRPr="00BD7753">
        <w:t xml:space="preserve"> may use the other’s name and logos for the purpose of promoting the </w:t>
      </w:r>
      <w:r w:rsidR="00CF0B30" w:rsidRPr="00BD7753">
        <w:rPr>
          <w:highlight w:val="lightGray"/>
        </w:rPr>
        <w:t>[ENTER DESIRED FACILITY TYPE HERE (Friends and Relatives Center, Family Assistance Center</w:t>
      </w:r>
      <w:r w:rsidR="00494C50">
        <w:rPr>
          <w:highlight w:val="lightGray"/>
        </w:rPr>
        <w:t>,</w:t>
      </w:r>
      <w:r w:rsidR="00CF0B30" w:rsidRPr="00BD7753">
        <w:rPr>
          <w:highlight w:val="lightGray"/>
        </w:rPr>
        <w:t xml:space="preserve"> or other mass care services</w:t>
      </w:r>
      <w:r w:rsidR="00494C50">
        <w:rPr>
          <w:highlight w:val="lightGray"/>
        </w:rPr>
        <w:t xml:space="preserve"> facility</w:t>
      </w:r>
      <w:r w:rsidR="00CF0B30" w:rsidRPr="00BD7753">
        <w:rPr>
          <w:highlight w:val="lightGray"/>
        </w:rPr>
        <w:t>)]</w:t>
      </w:r>
      <w:r w:rsidR="00CF0B30" w:rsidRPr="00BD7753">
        <w:t xml:space="preserve">. </w:t>
      </w:r>
      <w:r w:rsidR="00CF0B30" w:rsidRPr="00BD7753">
        <w:rPr>
          <w:highlight w:val="lightGray"/>
        </w:rPr>
        <w:t>[</w:t>
      </w:r>
      <w:r w:rsidR="0090585B">
        <w:rPr>
          <w:highlight w:val="lightGray"/>
        </w:rPr>
        <w:t>Facility Owner</w:t>
      </w:r>
      <w:r w:rsidR="00CF0B30" w:rsidRPr="00BD7753">
        <w:rPr>
          <w:highlight w:val="lightGray"/>
        </w:rPr>
        <w:t>]</w:t>
      </w:r>
      <w:r w:rsidR="00CF0B30" w:rsidRPr="00BD7753">
        <w:t xml:space="preserve"> will not issue press releases or other publicity concerning the </w:t>
      </w:r>
      <w:r w:rsidR="00CF0B30" w:rsidRPr="00BD7753">
        <w:rPr>
          <w:highlight w:val="lightGray"/>
        </w:rPr>
        <w:t>[ENTER DESIRED FACILITY TYPE HERE (Friends and Relatives Center, Family Assistance Center</w:t>
      </w:r>
      <w:r w:rsidR="00494C50">
        <w:rPr>
          <w:highlight w:val="lightGray"/>
        </w:rPr>
        <w:t>,</w:t>
      </w:r>
      <w:r w:rsidR="00CF0B30" w:rsidRPr="00BD7753">
        <w:rPr>
          <w:highlight w:val="lightGray"/>
        </w:rPr>
        <w:t xml:space="preserve"> or other mass care services</w:t>
      </w:r>
      <w:r w:rsidR="00494C50">
        <w:rPr>
          <w:highlight w:val="lightGray"/>
        </w:rPr>
        <w:t xml:space="preserve"> facility</w:t>
      </w:r>
      <w:r w:rsidR="00CF0B30" w:rsidRPr="00BD7753">
        <w:rPr>
          <w:highlight w:val="lightGray"/>
        </w:rPr>
        <w:t>)]</w:t>
      </w:r>
      <w:r w:rsidR="00CF0B30" w:rsidRPr="00BD7753">
        <w:t xml:space="preserve"> without the express written consent of </w:t>
      </w:r>
      <w:r>
        <w:rPr>
          <w:highlight w:val="lightGray"/>
        </w:rPr>
        <w:t>[Jurisdiction]</w:t>
      </w:r>
      <w:r w:rsidR="00CF0B30" w:rsidRPr="00BD7753">
        <w:t xml:space="preserve">. </w:t>
      </w:r>
      <w:r w:rsidR="00CF0B30" w:rsidRPr="00BD7753">
        <w:rPr>
          <w:highlight w:val="lightGray"/>
        </w:rPr>
        <w:t>[</w:t>
      </w:r>
      <w:r w:rsidR="0090585B">
        <w:rPr>
          <w:highlight w:val="lightGray"/>
        </w:rPr>
        <w:t>Facility Owner</w:t>
      </w:r>
      <w:r w:rsidR="00CF0B30" w:rsidRPr="00BD7753">
        <w:rPr>
          <w:highlight w:val="lightGray"/>
        </w:rPr>
        <w:t>]</w:t>
      </w:r>
      <w:r w:rsidR="00CF0B30" w:rsidRPr="00BD7753">
        <w:t xml:space="preserve"> will refer all media questions about the </w:t>
      </w:r>
      <w:r w:rsidR="00CF0B30" w:rsidRPr="00BD7753">
        <w:rPr>
          <w:highlight w:val="lightGray"/>
        </w:rPr>
        <w:t>[ENTER DESIRED FACILITY TYPE HERE (Friends and Relatives Center, Family Assistance Center</w:t>
      </w:r>
      <w:r w:rsidR="00E81972">
        <w:rPr>
          <w:highlight w:val="lightGray"/>
        </w:rPr>
        <w:t>,</w:t>
      </w:r>
      <w:r w:rsidR="00CF0B30" w:rsidRPr="00BD7753">
        <w:rPr>
          <w:highlight w:val="lightGray"/>
        </w:rPr>
        <w:t xml:space="preserve"> or other mass care services</w:t>
      </w:r>
      <w:r w:rsidR="00E81972">
        <w:rPr>
          <w:highlight w:val="lightGray"/>
        </w:rPr>
        <w:t xml:space="preserve"> facility</w:t>
      </w:r>
      <w:r w:rsidR="00CF0B30" w:rsidRPr="00BD7753">
        <w:rPr>
          <w:highlight w:val="lightGray"/>
        </w:rPr>
        <w:t>)]</w:t>
      </w:r>
      <w:r w:rsidR="00CF0B30" w:rsidRPr="00BD7753">
        <w:t xml:space="preserve"> to </w:t>
      </w:r>
      <w:r>
        <w:rPr>
          <w:highlight w:val="lightGray"/>
        </w:rPr>
        <w:t>[Jurisdiction]</w:t>
      </w:r>
      <w:r w:rsidR="00CF0B30" w:rsidRPr="00BD7753">
        <w:t xml:space="preserve"> or the </w:t>
      </w:r>
      <w:r w:rsidR="00E81972">
        <w:rPr>
          <w:highlight w:val="lightGray"/>
        </w:rPr>
        <w:t>[Jurisdiction]</w:t>
      </w:r>
      <w:r w:rsidR="00E81972" w:rsidRPr="00BD7753">
        <w:t xml:space="preserve"> </w:t>
      </w:r>
      <w:r w:rsidR="00CF0B30" w:rsidRPr="00BD7753">
        <w:t>EOC.</w:t>
      </w:r>
    </w:p>
    <w:p w14:paraId="38370C82" w14:textId="77777777" w:rsidR="00CF0B30" w:rsidRPr="00AB7992" w:rsidRDefault="00CF0B30" w:rsidP="000627E3">
      <w:pPr>
        <w:pStyle w:val="FakeHeading4"/>
      </w:pPr>
      <w:r w:rsidRPr="00AB7992">
        <w:lastRenderedPageBreak/>
        <w:t>Public Safety</w:t>
      </w:r>
    </w:p>
    <w:p w14:paraId="32E79DA9" w14:textId="76519D1A" w:rsidR="00CF0B30" w:rsidRPr="00BD7753" w:rsidRDefault="00CF0B30" w:rsidP="00BD7753">
      <w:pPr>
        <w:pStyle w:val="BodyText"/>
      </w:pPr>
      <w:r w:rsidRPr="00BD7753">
        <w:t xml:space="preserve">In coordination with the Facility Coordinator, </w:t>
      </w:r>
      <w:r w:rsidR="00F42C80">
        <w:rPr>
          <w:highlight w:val="lightGray"/>
        </w:rPr>
        <w:t>[Jurisdiction]</w:t>
      </w:r>
      <w:r w:rsidRPr="00BD7753">
        <w:t xml:space="preserve"> Facility Manager or </w:t>
      </w:r>
      <w:r w:rsidR="009B0BD4">
        <w:t xml:space="preserve">their </w:t>
      </w:r>
      <w:r w:rsidRPr="00BD7753">
        <w:t xml:space="preserve">designated </w:t>
      </w:r>
      <w:r w:rsidR="007450D3">
        <w:t>p</w:t>
      </w:r>
      <w:r w:rsidRPr="00BD7753">
        <w:t xml:space="preserve">oint of </w:t>
      </w:r>
      <w:r w:rsidR="007450D3">
        <w:t>c</w:t>
      </w:r>
      <w:r w:rsidRPr="00BD7753">
        <w:t xml:space="preserve">ontact will coordinate with law enforcement regarding any public safety issues at the Facility while it is activated </w:t>
      </w:r>
      <w:r w:rsidR="003C6AD3">
        <w:t>as a</w:t>
      </w:r>
      <w:r w:rsidRPr="00BD7753">
        <w:t xml:space="preserve"> </w:t>
      </w:r>
      <w:r w:rsidRPr="00BD7753">
        <w:rPr>
          <w:highlight w:val="lightGray"/>
        </w:rPr>
        <w:t>[ENTER DESIRED FACILITY TYPE HERE (Friends and Relatives Center, Family Assistance Center</w:t>
      </w:r>
      <w:r w:rsidR="003C6AD3">
        <w:rPr>
          <w:highlight w:val="lightGray"/>
        </w:rPr>
        <w:t>,</w:t>
      </w:r>
      <w:r w:rsidRPr="00BD7753">
        <w:rPr>
          <w:highlight w:val="lightGray"/>
        </w:rPr>
        <w:t xml:space="preserve"> or other mass care services</w:t>
      </w:r>
      <w:r w:rsidR="003C6AD3">
        <w:rPr>
          <w:highlight w:val="lightGray"/>
        </w:rPr>
        <w:t xml:space="preserve"> facility</w:t>
      </w:r>
      <w:r w:rsidRPr="00BD7753">
        <w:rPr>
          <w:highlight w:val="lightGray"/>
        </w:rPr>
        <w:t>)]</w:t>
      </w:r>
      <w:r w:rsidRPr="00BD7753">
        <w:t>.</w:t>
      </w:r>
    </w:p>
    <w:p w14:paraId="7A982C57" w14:textId="3E1C7F60" w:rsidR="00CF0B30" w:rsidRPr="000627E3" w:rsidRDefault="00CF0B30" w:rsidP="000627E3">
      <w:pPr>
        <w:pStyle w:val="FakeHeading2"/>
        <w:rPr>
          <w:rFonts w:eastAsia="Calibri"/>
        </w:rPr>
      </w:pPr>
      <w:bookmarkStart w:id="188" w:name="_Toc519236614"/>
      <w:bookmarkStart w:id="189" w:name="_Toc520725619"/>
      <w:bookmarkStart w:id="190" w:name="_Toc520726501"/>
      <w:bookmarkStart w:id="191" w:name="_Toc520797067"/>
      <w:bookmarkStart w:id="192" w:name="_Toc520798950"/>
      <w:bookmarkStart w:id="193" w:name="_Toc521071429"/>
      <w:bookmarkStart w:id="194" w:name="_Toc521071746"/>
      <w:bookmarkStart w:id="195" w:name="_Toc524612101"/>
      <w:bookmarkStart w:id="196" w:name="_Toc524612552"/>
      <w:bookmarkStart w:id="197" w:name="_Toc524685255"/>
      <w:bookmarkStart w:id="198" w:name="_Toc524685374"/>
      <w:bookmarkStart w:id="199" w:name="_Toc526758954"/>
      <w:bookmarkStart w:id="200" w:name="_Toc526759164"/>
      <w:bookmarkStart w:id="201" w:name="_Toc106697588"/>
      <w:r w:rsidRPr="000627E3">
        <w:rPr>
          <w:rFonts w:eastAsia="Calibri"/>
        </w:rPr>
        <w:t>Deactivation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AE9FE8A" w14:textId="634464DA" w:rsidR="00CF0B30" w:rsidRPr="00AB7992" w:rsidRDefault="00CF0B30" w:rsidP="000627E3">
      <w:pPr>
        <w:pStyle w:val="FakeHeading3"/>
        <w:rPr>
          <w:rFonts w:eastAsia="Calibri"/>
        </w:rPr>
      </w:pPr>
      <w:bookmarkStart w:id="202" w:name="_Toc106697589"/>
      <w:r w:rsidRPr="00AB7992">
        <w:rPr>
          <w:rFonts w:eastAsia="Calibri"/>
        </w:rPr>
        <w:t xml:space="preserve">Closing the </w:t>
      </w:r>
      <w:r w:rsidRPr="00E04BDF">
        <w:rPr>
          <w:rFonts w:eastAsia="Calibri"/>
          <w:highlight w:val="lightGray"/>
        </w:rPr>
        <w:t>[ENTER DESIRED FACILITY TYPE HERE (Friends and Relatives Center, Family Assistance Center</w:t>
      </w:r>
      <w:r w:rsidR="00C30838" w:rsidRPr="00E04BDF">
        <w:rPr>
          <w:rFonts w:eastAsia="Calibri"/>
          <w:highlight w:val="lightGray"/>
        </w:rPr>
        <w:t>,</w:t>
      </w:r>
      <w:r w:rsidRPr="00E04BDF">
        <w:rPr>
          <w:rFonts w:eastAsia="Calibri"/>
          <w:highlight w:val="lightGray"/>
        </w:rPr>
        <w:t xml:space="preserve"> or other mass care services</w:t>
      </w:r>
      <w:r w:rsidR="00C30838" w:rsidRPr="00E04BDF">
        <w:rPr>
          <w:rFonts w:eastAsia="Calibri"/>
          <w:highlight w:val="lightGray"/>
        </w:rPr>
        <w:t xml:space="preserve"> facility</w:t>
      </w:r>
      <w:r w:rsidRPr="00E04BDF">
        <w:rPr>
          <w:rFonts w:eastAsia="Calibri"/>
          <w:highlight w:val="lightGray"/>
        </w:rPr>
        <w:t>)]</w:t>
      </w:r>
      <w:bookmarkEnd w:id="202"/>
    </w:p>
    <w:p w14:paraId="3DD6D491" w14:textId="52BAADD9" w:rsidR="00CF0B30" w:rsidRPr="005F1C7D" w:rsidRDefault="00CF0B30" w:rsidP="005F1C7D">
      <w:pPr>
        <w:pStyle w:val="BodyText"/>
      </w:pPr>
      <w:r w:rsidRPr="005F1C7D">
        <w:rPr>
          <w:highlight w:val="lightGray"/>
        </w:rPr>
        <w:t>[ENTER DESIRED FACILITY TYPE HERE (Friends and Relatives Center, Family Assistance Center</w:t>
      </w:r>
      <w:r w:rsidR="00786031">
        <w:rPr>
          <w:highlight w:val="lightGray"/>
        </w:rPr>
        <w:t>,</w:t>
      </w:r>
      <w:r w:rsidRPr="005F1C7D">
        <w:rPr>
          <w:highlight w:val="lightGray"/>
        </w:rPr>
        <w:t xml:space="preserve"> or other mass care services</w:t>
      </w:r>
      <w:r w:rsidR="00786031">
        <w:rPr>
          <w:highlight w:val="lightGray"/>
        </w:rPr>
        <w:t xml:space="preserve"> facility</w:t>
      </w:r>
      <w:r w:rsidRPr="005F1C7D">
        <w:rPr>
          <w:highlight w:val="lightGray"/>
        </w:rPr>
        <w:t>)]</w:t>
      </w:r>
      <w:r w:rsidRPr="005F1C7D">
        <w:t xml:space="preserve"> operations will be deactivated upon announcement by </w:t>
      </w:r>
      <w:r w:rsidR="00F42C80">
        <w:rPr>
          <w:highlight w:val="lightGray"/>
        </w:rPr>
        <w:t>[Jurisdiction]</w:t>
      </w:r>
      <w:r w:rsidRPr="005F1C7D">
        <w:t xml:space="preserve"> that the emergency has ended or that the operations </w:t>
      </w:r>
      <w:r w:rsidR="00786031">
        <w:t xml:space="preserve">at the Facility </w:t>
      </w:r>
      <w:r w:rsidRPr="005F1C7D">
        <w:t xml:space="preserve">are no longer necessary. </w:t>
      </w:r>
      <w:r w:rsidR="00F42C80">
        <w:rPr>
          <w:highlight w:val="lightGray"/>
        </w:rPr>
        <w:t>[Jurisdiction]</w:t>
      </w:r>
      <w:r w:rsidRPr="005F1C7D">
        <w:t xml:space="preserve"> will notify </w:t>
      </w:r>
      <w:r w:rsidRPr="005F1C7D">
        <w:rPr>
          <w:highlight w:val="lightGray"/>
        </w:rPr>
        <w:t>[</w:t>
      </w:r>
      <w:r w:rsidR="0090585B">
        <w:rPr>
          <w:highlight w:val="lightGray"/>
        </w:rPr>
        <w:t>Facility Owner</w:t>
      </w:r>
      <w:r w:rsidRPr="005F1C7D">
        <w:rPr>
          <w:highlight w:val="lightGray"/>
        </w:rPr>
        <w:t>]</w:t>
      </w:r>
      <w:r w:rsidRPr="005F1C7D">
        <w:t xml:space="preserve"> of the closing date for </w:t>
      </w:r>
      <w:r w:rsidRPr="005F1C7D">
        <w:rPr>
          <w:highlight w:val="lightGray"/>
        </w:rPr>
        <w:t>[ENTER DESIRED FACILITY TYPE HERE (Friends and Relatives Center, Family Assistance Center</w:t>
      </w:r>
      <w:r w:rsidR="00786031">
        <w:rPr>
          <w:highlight w:val="lightGray"/>
        </w:rPr>
        <w:t>,</w:t>
      </w:r>
      <w:r w:rsidRPr="005F1C7D">
        <w:rPr>
          <w:highlight w:val="lightGray"/>
        </w:rPr>
        <w:t xml:space="preserve"> or other mass care services</w:t>
      </w:r>
      <w:r w:rsidR="00786031">
        <w:rPr>
          <w:highlight w:val="lightGray"/>
        </w:rPr>
        <w:t xml:space="preserve"> facility</w:t>
      </w:r>
      <w:r w:rsidRPr="005F1C7D">
        <w:rPr>
          <w:highlight w:val="lightGray"/>
        </w:rPr>
        <w:t>)]</w:t>
      </w:r>
      <w:r w:rsidRPr="005F1C7D">
        <w:t xml:space="preserve"> operations. Upon deactivation, </w:t>
      </w:r>
      <w:r w:rsidR="00F42C80">
        <w:rPr>
          <w:highlight w:val="lightGray"/>
        </w:rPr>
        <w:t>[Jurisdiction]</w:t>
      </w:r>
      <w:r w:rsidRPr="005F1C7D">
        <w:t xml:space="preserve"> and </w:t>
      </w:r>
      <w:r w:rsidRPr="005F1C7D">
        <w:rPr>
          <w:highlight w:val="lightGray"/>
        </w:rPr>
        <w:t>[</w:t>
      </w:r>
      <w:r w:rsidR="0090585B">
        <w:rPr>
          <w:highlight w:val="lightGray"/>
        </w:rPr>
        <w:t>Facility Owner</w:t>
      </w:r>
      <w:r w:rsidRPr="005F1C7D">
        <w:rPr>
          <w:highlight w:val="lightGray"/>
        </w:rPr>
        <w:t>]</w:t>
      </w:r>
      <w:r w:rsidRPr="005F1C7D">
        <w:t xml:space="preserve"> will jointly conduct a post-occupancy survey and record any damage</w:t>
      </w:r>
      <w:r w:rsidR="001028D0">
        <w:t xml:space="preserve"> to the Facility</w:t>
      </w:r>
      <w:r w:rsidRPr="005F1C7D">
        <w:t xml:space="preserve"> through writing, photographs, and videos. </w:t>
      </w:r>
      <w:r w:rsidRPr="005F1C7D">
        <w:rPr>
          <w:highlight w:val="lightGray"/>
        </w:rPr>
        <w:t>[</w:t>
      </w:r>
      <w:r w:rsidR="0090585B">
        <w:rPr>
          <w:highlight w:val="lightGray"/>
        </w:rPr>
        <w:t>Facility Owner</w:t>
      </w:r>
      <w:r w:rsidRPr="005F1C7D">
        <w:rPr>
          <w:highlight w:val="lightGray"/>
        </w:rPr>
        <w:t>]</w:t>
      </w:r>
      <w:r w:rsidRPr="005F1C7D">
        <w:t xml:space="preserve"> will cooperate with </w:t>
      </w:r>
      <w:r w:rsidR="00F42C80">
        <w:rPr>
          <w:highlight w:val="lightGray"/>
        </w:rPr>
        <w:t>[Jurisdiction]</w:t>
      </w:r>
      <w:r w:rsidRPr="005F1C7D">
        <w:t xml:space="preserve"> on transition activities and provide </w:t>
      </w:r>
      <w:r w:rsidR="00F42C80">
        <w:rPr>
          <w:highlight w:val="lightGray"/>
        </w:rPr>
        <w:t>[Jurisdiction]</w:t>
      </w:r>
      <w:r w:rsidRPr="005F1C7D">
        <w:t xml:space="preserve"> with access to the Facility for a reasonable amount of time following deactivation.</w:t>
      </w:r>
    </w:p>
    <w:p w14:paraId="75A58FBF" w14:textId="0042ABFC" w:rsidR="00CF0B30" w:rsidRPr="000627E3" w:rsidRDefault="00CF0B30" w:rsidP="000627E3">
      <w:pPr>
        <w:pStyle w:val="FakeHeading2"/>
        <w:rPr>
          <w:rFonts w:eastAsia="Calibri"/>
        </w:rPr>
      </w:pPr>
      <w:bookmarkStart w:id="203" w:name="_Toc519236621"/>
      <w:bookmarkStart w:id="204" w:name="_Toc520725626"/>
      <w:bookmarkStart w:id="205" w:name="_Toc520726508"/>
      <w:bookmarkStart w:id="206" w:name="_Toc520797074"/>
      <w:bookmarkStart w:id="207" w:name="_Toc520798957"/>
      <w:bookmarkStart w:id="208" w:name="_Toc521071436"/>
      <w:bookmarkStart w:id="209" w:name="_Toc521071753"/>
      <w:bookmarkStart w:id="210" w:name="_Toc524612108"/>
      <w:bookmarkStart w:id="211" w:name="_Toc524612559"/>
      <w:bookmarkStart w:id="212" w:name="_Toc524685262"/>
      <w:bookmarkStart w:id="213" w:name="_Toc524685381"/>
      <w:bookmarkStart w:id="214" w:name="_Toc526758961"/>
      <w:bookmarkStart w:id="215" w:name="_Toc526759171"/>
      <w:bookmarkStart w:id="216" w:name="_Toc106697590"/>
      <w:r w:rsidRPr="000627E3">
        <w:rPr>
          <w:rFonts w:eastAsia="Calibri"/>
        </w:rPr>
        <w:t>Liability</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6EC05B61" w14:textId="296A0F33" w:rsidR="00CF0B30" w:rsidRPr="005F1C7D" w:rsidRDefault="00CF0B30" w:rsidP="005F1C7D">
      <w:pPr>
        <w:pStyle w:val="BodyText"/>
      </w:pPr>
      <w:r w:rsidRPr="005F1C7D">
        <w:t xml:space="preserve">The Texas Disaster Act of 1975, Texas Code Chapter 418, Emergency Management, addresses the authorities and responsibilities of state and local jurisdictions </w:t>
      </w:r>
      <w:r w:rsidR="00BD591A">
        <w:t>in</w:t>
      </w:r>
      <w:r w:rsidRPr="005F1C7D">
        <w:t xml:space="preserve"> implement</w:t>
      </w:r>
      <w:r w:rsidR="00BD591A">
        <w:t>ing</w:t>
      </w:r>
      <w:r w:rsidRPr="005F1C7D">
        <w:t xml:space="preserve"> necessary activities to </w:t>
      </w:r>
      <w:r w:rsidR="006C3EDF">
        <w:t xml:space="preserve">manage </w:t>
      </w:r>
      <w:r w:rsidRPr="005F1C7D">
        <w:t xml:space="preserve">emergencies. </w:t>
      </w:r>
    </w:p>
    <w:p w14:paraId="647E8E66" w14:textId="66FC1FD9" w:rsidR="00CF0B30" w:rsidRPr="005F1C7D" w:rsidRDefault="00CF0B30" w:rsidP="005F1C7D">
      <w:pPr>
        <w:pStyle w:val="BodyText"/>
      </w:pPr>
      <w:r w:rsidRPr="005F1C7D">
        <w:t>Additionally, the 2005 Texas Civil Practice and Remedies Code, Chapter 84</w:t>
      </w:r>
      <w:r w:rsidR="00BD591A">
        <w:t>,</w:t>
      </w:r>
      <w:r w:rsidRPr="005F1C7D">
        <w:t xml:space="preserve"> provides protections and liability </w:t>
      </w:r>
      <w:r w:rsidR="006C3EDF">
        <w:t>for</w:t>
      </w:r>
      <w:r w:rsidRPr="005F1C7D">
        <w:t xml:space="preserve"> persons serving charitable organizations </w:t>
      </w:r>
      <w:r w:rsidR="006C3EDF">
        <w:t>or</w:t>
      </w:r>
      <w:r w:rsidRPr="005F1C7D">
        <w:t xml:space="preserve"> public entities while acting in good faith provides protection for services rendered in good faith during an emergency. </w:t>
      </w:r>
    </w:p>
    <w:p w14:paraId="6629CA20" w14:textId="4914F773" w:rsidR="00CF0B30" w:rsidRPr="005F1C7D" w:rsidRDefault="00CF0B30" w:rsidP="005F1C7D">
      <w:pPr>
        <w:pStyle w:val="BodyText"/>
        <w:rPr>
          <w:highlight w:val="lightGray"/>
        </w:rPr>
      </w:pPr>
      <w:r w:rsidRPr="005F1C7D">
        <w:rPr>
          <w:highlight w:val="lightGray"/>
        </w:rPr>
        <w:t>[A</w:t>
      </w:r>
      <w:r w:rsidR="0090585B">
        <w:rPr>
          <w:highlight w:val="lightGray"/>
        </w:rPr>
        <w:t>dd</w:t>
      </w:r>
      <w:r w:rsidRPr="005F1C7D">
        <w:rPr>
          <w:highlight w:val="lightGray"/>
        </w:rPr>
        <w:t xml:space="preserve"> </w:t>
      </w:r>
      <w:r w:rsidR="00A72A2A">
        <w:rPr>
          <w:highlight w:val="lightGray"/>
        </w:rPr>
        <w:t>any</w:t>
      </w:r>
      <w:r w:rsidRPr="005F1C7D">
        <w:rPr>
          <w:highlight w:val="lightGray"/>
        </w:rPr>
        <w:t xml:space="preserve"> </w:t>
      </w:r>
      <w:r w:rsidR="00A72A2A" w:rsidRPr="005F1C7D">
        <w:rPr>
          <w:highlight w:val="lightGray"/>
        </w:rPr>
        <w:t>relevant local ordina</w:t>
      </w:r>
      <w:r w:rsidR="00A72A2A">
        <w:rPr>
          <w:highlight w:val="lightGray"/>
        </w:rPr>
        <w:t>n</w:t>
      </w:r>
      <w:r w:rsidR="00A72A2A" w:rsidRPr="005F1C7D">
        <w:rPr>
          <w:highlight w:val="lightGray"/>
        </w:rPr>
        <w:t>ces or statues pertaining to liability here</w:t>
      </w:r>
      <w:r w:rsidR="00A72A2A">
        <w:rPr>
          <w:highlight w:val="lightGray"/>
        </w:rPr>
        <w:t>.</w:t>
      </w:r>
      <w:r w:rsidRPr="005F1C7D">
        <w:rPr>
          <w:highlight w:val="lightGray"/>
        </w:rPr>
        <w:t>]</w:t>
      </w:r>
    </w:p>
    <w:p w14:paraId="6C3C1D1E" w14:textId="490DEDF2" w:rsidR="00CF0B30" w:rsidRPr="005F1C7D" w:rsidRDefault="00CF0B30" w:rsidP="005F1C7D">
      <w:pPr>
        <w:pStyle w:val="BodyText"/>
      </w:pPr>
      <w:r w:rsidRPr="005F1C7D">
        <w:t>42 U.S.</w:t>
      </w:r>
      <w:r w:rsidR="009A0104">
        <w:t xml:space="preserve"> </w:t>
      </w:r>
      <w:r w:rsidRPr="005F1C7D">
        <w:t>C</w:t>
      </w:r>
      <w:r w:rsidR="009A0104">
        <w:t xml:space="preserve">ode </w:t>
      </w:r>
      <w:r w:rsidR="002B3530">
        <w:t>§</w:t>
      </w:r>
      <w:r w:rsidRPr="005F1C7D">
        <w:t xml:space="preserve"> 14501-05, Federal Volunteer Protection Act, 1997 (Public Law 105-19)</w:t>
      </w:r>
      <w:r w:rsidR="002B3530">
        <w:t>,</w:t>
      </w:r>
      <w:r w:rsidRPr="005F1C7D">
        <w:t xml:space="preserve"> provides protection to </w:t>
      </w:r>
      <w:r w:rsidR="002B3530">
        <w:t xml:space="preserve">volunteers from </w:t>
      </w:r>
      <w:r w:rsidRPr="005F1C7D">
        <w:t xml:space="preserve">nonprofit organizations and governmental entities for harm caused by their acts or omissions on behalf of the organization or entity. The act does not require that an emergency declaration be in place for its protections to apply. </w:t>
      </w:r>
    </w:p>
    <w:p w14:paraId="5935EC87" w14:textId="3F314506" w:rsidR="00CF0B30" w:rsidRPr="005F1C7D" w:rsidRDefault="00CF0B30" w:rsidP="005F1C7D">
      <w:pPr>
        <w:pStyle w:val="BodyText"/>
      </w:pPr>
      <w:r w:rsidRPr="005F1C7D">
        <w:rPr>
          <w:highlight w:val="lightGray"/>
        </w:rPr>
        <w:t>[</w:t>
      </w:r>
      <w:r w:rsidR="0090585B">
        <w:rPr>
          <w:highlight w:val="lightGray"/>
        </w:rPr>
        <w:t>Facility Owner</w:t>
      </w:r>
      <w:r w:rsidRPr="005F1C7D">
        <w:rPr>
          <w:highlight w:val="lightGray"/>
        </w:rPr>
        <w:t>]</w:t>
      </w:r>
      <w:r w:rsidRPr="005F1C7D">
        <w:t xml:space="preserve"> and </w:t>
      </w:r>
      <w:r w:rsidR="00F42C80">
        <w:rPr>
          <w:highlight w:val="lightGray"/>
        </w:rPr>
        <w:t>[Jurisdiction]</w:t>
      </w:r>
      <w:r w:rsidRPr="005F1C7D">
        <w:t xml:space="preserve"> agree to ensure </w:t>
      </w:r>
      <w:r w:rsidR="002B3530">
        <w:t xml:space="preserve">that </w:t>
      </w:r>
      <w:r w:rsidRPr="005F1C7D">
        <w:t xml:space="preserve">the Facility is maintained </w:t>
      </w:r>
      <w:r w:rsidR="002B3530">
        <w:t xml:space="preserve">in accordance </w:t>
      </w:r>
      <w:r w:rsidRPr="005F1C7D">
        <w:t xml:space="preserve">with proper health, environmental, and safety standards during </w:t>
      </w:r>
      <w:r w:rsidR="002B3530">
        <w:t>the Facility’s</w:t>
      </w:r>
      <w:r w:rsidRPr="005F1C7D">
        <w:t xml:space="preserve"> use for emergency purposes. </w:t>
      </w:r>
    </w:p>
    <w:p w14:paraId="04BFCECA" w14:textId="2442E39D" w:rsidR="00CF0B30" w:rsidRPr="00AB7992" w:rsidRDefault="00CF0B30" w:rsidP="000627E3">
      <w:pPr>
        <w:pStyle w:val="FakeHeading3"/>
        <w:rPr>
          <w:rFonts w:eastAsia="Calibri"/>
        </w:rPr>
      </w:pPr>
      <w:bookmarkStart w:id="217" w:name="_Toc519236623"/>
      <w:bookmarkStart w:id="218" w:name="_Toc520725628"/>
      <w:bookmarkStart w:id="219" w:name="_Toc520726510"/>
      <w:bookmarkStart w:id="220" w:name="_Toc520797076"/>
      <w:bookmarkStart w:id="221" w:name="_Toc520798959"/>
      <w:bookmarkStart w:id="222" w:name="_Toc521071438"/>
      <w:bookmarkStart w:id="223" w:name="_Toc521071755"/>
      <w:bookmarkStart w:id="224" w:name="_Toc524612110"/>
      <w:bookmarkStart w:id="225" w:name="_Toc524612561"/>
      <w:bookmarkStart w:id="226" w:name="_Toc524685264"/>
      <w:bookmarkStart w:id="227" w:name="_Toc524685383"/>
      <w:bookmarkStart w:id="228" w:name="_Toc526758963"/>
      <w:bookmarkStart w:id="229" w:name="_Toc526759173"/>
      <w:r w:rsidRPr="00AB7992">
        <w:rPr>
          <w:rFonts w:eastAsia="Calibri"/>
        </w:rPr>
        <w:t>Insurance</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4D6CC365" w14:textId="6031D42A" w:rsidR="00CF0B30" w:rsidRPr="005F1C7D" w:rsidRDefault="00F42C80" w:rsidP="005F1C7D">
      <w:pPr>
        <w:pStyle w:val="BodyText"/>
      </w:pPr>
      <w:r>
        <w:rPr>
          <w:highlight w:val="lightGray"/>
        </w:rPr>
        <w:t>[Jurisdiction]</w:t>
      </w:r>
      <w:r w:rsidR="00CF0B30" w:rsidRPr="005F1C7D">
        <w:t xml:space="preserve"> and </w:t>
      </w:r>
      <w:r w:rsidR="00CF0B30" w:rsidRPr="005F1C7D">
        <w:rPr>
          <w:highlight w:val="lightGray"/>
        </w:rPr>
        <w:t>[</w:t>
      </w:r>
      <w:r w:rsidR="00A72A2A">
        <w:rPr>
          <w:highlight w:val="lightGray"/>
        </w:rPr>
        <w:t>Facility Owner</w:t>
      </w:r>
      <w:r w:rsidR="00CF0B30" w:rsidRPr="005F1C7D">
        <w:rPr>
          <w:highlight w:val="lightGray"/>
        </w:rPr>
        <w:t>]</w:t>
      </w:r>
      <w:r w:rsidR="00CF0B30" w:rsidRPr="005F1C7D">
        <w:t xml:space="preserve"> are each responsible for their own insurance and will maintain appropriate coverage for their respective activities under this MOU. </w:t>
      </w:r>
    </w:p>
    <w:p w14:paraId="6090D361" w14:textId="3088E20B" w:rsidR="00CF0B30" w:rsidRPr="005F1C7D" w:rsidRDefault="00F42C80" w:rsidP="005F1C7D">
      <w:pPr>
        <w:pStyle w:val="BodyText"/>
      </w:pPr>
      <w:r>
        <w:rPr>
          <w:highlight w:val="lightGray"/>
        </w:rPr>
        <w:t>[Jurisdiction]</w:t>
      </w:r>
      <w:r w:rsidR="00CF0B30" w:rsidRPr="005F1C7D">
        <w:t xml:space="preserve"> and </w:t>
      </w:r>
      <w:r w:rsidR="00CF0B30" w:rsidRPr="005F1C7D">
        <w:rPr>
          <w:highlight w:val="lightGray"/>
        </w:rPr>
        <w:t>[</w:t>
      </w:r>
      <w:r w:rsidR="00A72A2A">
        <w:rPr>
          <w:highlight w:val="lightGray"/>
        </w:rPr>
        <w:t>Facility Owner</w:t>
      </w:r>
      <w:r w:rsidR="00CF0B30" w:rsidRPr="005F1C7D">
        <w:rPr>
          <w:highlight w:val="lightGray"/>
        </w:rPr>
        <w:t>]</w:t>
      </w:r>
      <w:r w:rsidR="00CF0B30" w:rsidRPr="005F1C7D">
        <w:t xml:space="preserve"> maintain during the full term of this MOU the following insurance amounts and coverage: </w:t>
      </w:r>
    </w:p>
    <w:p w14:paraId="2F0A1A57" w14:textId="1C53E148" w:rsidR="00CF0B30" w:rsidRPr="005F1C7D" w:rsidRDefault="00CF0B30" w:rsidP="005F1C7D">
      <w:pPr>
        <w:pStyle w:val="BodyText"/>
      </w:pPr>
      <w:r w:rsidRPr="005F1C7D">
        <w:rPr>
          <w:highlight w:val="lightGray"/>
        </w:rPr>
        <w:lastRenderedPageBreak/>
        <w:t>[A</w:t>
      </w:r>
      <w:r w:rsidR="00A72A2A">
        <w:rPr>
          <w:highlight w:val="lightGray"/>
        </w:rPr>
        <w:t>dd</w:t>
      </w:r>
      <w:r w:rsidRPr="005F1C7D">
        <w:rPr>
          <w:highlight w:val="lightGray"/>
        </w:rPr>
        <w:t xml:space="preserve"> </w:t>
      </w:r>
      <w:r w:rsidR="00A72A2A" w:rsidRPr="005F1C7D">
        <w:rPr>
          <w:highlight w:val="lightGray"/>
        </w:rPr>
        <w:t xml:space="preserve">policies and amounts required by </w:t>
      </w:r>
      <w:r w:rsidR="00F13EBA">
        <w:rPr>
          <w:highlight w:val="lightGray"/>
        </w:rPr>
        <w:t>J</w:t>
      </w:r>
      <w:r w:rsidR="00A72A2A" w:rsidRPr="005F1C7D">
        <w:rPr>
          <w:highlight w:val="lightGray"/>
        </w:rPr>
        <w:t>urisdiction</w:t>
      </w:r>
      <w:r w:rsidRPr="005F1C7D">
        <w:rPr>
          <w:highlight w:val="lightGray"/>
        </w:rPr>
        <w:t>.]</w:t>
      </w:r>
    </w:p>
    <w:p w14:paraId="31A136E0" w14:textId="6AD2A463" w:rsidR="00CF0B30" w:rsidRPr="005F1C7D" w:rsidRDefault="00CF0B30" w:rsidP="005F1C7D">
      <w:pPr>
        <w:pStyle w:val="BodyText"/>
      </w:pPr>
      <w:r w:rsidRPr="005F1C7D">
        <w:t xml:space="preserve">Should any required insurance lapse during the term of this MOU, if the insurance is not promptly reinstated, </w:t>
      </w:r>
      <w:r w:rsidR="00F42C80">
        <w:rPr>
          <w:highlight w:val="lightGray"/>
        </w:rPr>
        <w:t>[Jurisdiction]</w:t>
      </w:r>
      <w:r w:rsidRPr="005F1C7D">
        <w:t xml:space="preserve"> or </w:t>
      </w:r>
      <w:r w:rsidRPr="005F1C7D">
        <w:rPr>
          <w:highlight w:val="lightGray"/>
        </w:rPr>
        <w:t>[</w:t>
      </w:r>
      <w:r w:rsidR="00A72A2A">
        <w:rPr>
          <w:highlight w:val="lightGray"/>
        </w:rPr>
        <w:t>Facility Owner</w:t>
      </w:r>
      <w:r w:rsidRPr="005F1C7D">
        <w:rPr>
          <w:highlight w:val="lightGray"/>
        </w:rPr>
        <w:t>]</w:t>
      </w:r>
      <w:r w:rsidRPr="005F1C7D">
        <w:t xml:space="preserve"> may, at </w:t>
      </w:r>
      <w:r w:rsidR="002B3530">
        <w:t>their</w:t>
      </w:r>
      <w:r w:rsidRPr="005F1C7D">
        <w:t xml:space="preserve"> sole option, terminate this MOU effective on the date of such lapse of insurance. Insurance shall not relieve or decrease the liability of </w:t>
      </w:r>
      <w:r w:rsidRPr="005F1C7D">
        <w:rPr>
          <w:highlight w:val="lightGray"/>
        </w:rPr>
        <w:t>[</w:t>
      </w:r>
      <w:r w:rsidR="00F13EBA">
        <w:rPr>
          <w:highlight w:val="lightGray"/>
        </w:rPr>
        <w:t>Facility Owner</w:t>
      </w:r>
      <w:r w:rsidRPr="005F1C7D">
        <w:rPr>
          <w:highlight w:val="lightGray"/>
        </w:rPr>
        <w:t>]</w:t>
      </w:r>
      <w:r w:rsidRPr="005F1C7D">
        <w:t xml:space="preserve"> hereunder.</w:t>
      </w:r>
    </w:p>
    <w:p w14:paraId="10C2FCDB" w14:textId="77777777" w:rsidR="00CF0B30" w:rsidRPr="000627E3" w:rsidRDefault="00CF0B30" w:rsidP="000627E3">
      <w:pPr>
        <w:pStyle w:val="FakeHeading2"/>
        <w:rPr>
          <w:rFonts w:eastAsia="Calibri"/>
        </w:rPr>
      </w:pPr>
      <w:bookmarkStart w:id="230" w:name="_Toc519236624"/>
      <w:bookmarkStart w:id="231" w:name="_Toc520725629"/>
      <w:bookmarkStart w:id="232" w:name="_Toc520726511"/>
      <w:bookmarkStart w:id="233" w:name="_Toc520797077"/>
      <w:bookmarkStart w:id="234" w:name="_Toc520798960"/>
      <w:bookmarkStart w:id="235" w:name="_Toc521071439"/>
      <w:bookmarkStart w:id="236" w:name="_Toc521071756"/>
      <w:bookmarkStart w:id="237" w:name="_Toc524612111"/>
      <w:bookmarkStart w:id="238" w:name="_Toc524612562"/>
      <w:bookmarkStart w:id="239" w:name="_Toc524685265"/>
      <w:bookmarkStart w:id="240" w:name="_Toc524685384"/>
      <w:bookmarkStart w:id="241" w:name="_Toc526758964"/>
      <w:bookmarkStart w:id="242" w:name="_Toc526759174"/>
      <w:bookmarkStart w:id="243" w:name="_Toc106697592"/>
      <w:r w:rsidRPr="000627E3">
        <w:rPr>
          <w:rFonts w:eastAsia="Calibri"/>
        </w:rPr>
        <w:t>Reimbursement</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0627E3">
        <w:rPr>
          <w:rFonts w:eastAsia="Calibri"/>
        </w:rPr>
        <w:t xml:space="preserve"> </w:t>
      </w:r>
    </w:p>
    <w:p w14:paraId="236B09FE" w14:textId="44DFD2AC" w:rsidR="00CF0B30" w:rsidRPr="00AB7992" w:rsidRDefault="00CF0B30" w:rsidP="000627E3">
      <w:pPr>
        <w:pStyle w:val="FakeHeading3"/>
        <w:rPr>
          <w:rFonts w:eastAsia="Calibri"/>
        </w:rPr>
      </w:pPr>
      <w:bookmarkStart w:id="244" w:name="_Toc519236625"/>
      <w:bookmarkStart w:id="245" w:name="_Toc520725630"/>
      <w:bookmarkStart w:id="246" w:name="_Toc520726512"/>
      <w:bookmarkStart w:id="247" w:name="_Toc520797078"/>
      <w:bookmarkStart w:id="248" w:name="_Toc520798961"/>
      <w:bookmarkStart w:id="249" w:name="_Toc521071440"/>
      <w:bookmarkStart w:id="250" w:name="_Toc521071757"/>
      <w:bookmarkStart w:id="251" w:name="_Toc524612112"/>
      <w:bookmarkStart w:id="252" w:name="_Toc524612563"/>
      <w:bookmarkStart w:id="253" w:name="_Toc524685266"/>
      <w:bookmarkStart w:id="254" w:name="_Toc524685385"/>
      <w:bookmarkStart w:id="255" w:name="_Toc526758965"/>
      <w:bookmarkStart w:id="256" w:name="_Toc526759175"/>
      <w:bookmarkStart w:id="257" w:name="_Toc106697593"/>
      <w:r w:rsidRPr="00AB7992">
        <w:rPr>
          <w:rFonts w:eastAsia="Calibri"/>
        </w:rPr>
        <w:t>Damage</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C6B2419" w14:textId="6124520D" w:rsidR="00CF0B30" w:rsidRPr="005F1C7D" w:rsidRDefault="00F42C80" w:rsidP="005F1C7D">
      <w:pPr>
        <w:pStyle w:val="BodyText"/>
      </w:pPr>
      <w:r>
        <w:rPr>
          <w:highlight w:val="lightGray"/>
        </w:rPr>
        <w:t>[Jurisdiction]</w:t>
      </w:r>
      <w:r w:rsidR="00CF0B30" w:rsidRPr="005F1C7D">
        <w:t xml:space="preserve"> will reimburse </w:t>
      </w:r>
      <w:r w:rsidR="00CF0B30" w:rsidRPr="005F1C7D">
        <w:rPr>
          <w:highlight w:val="lightGray"/>
        </w:rPr>
        <w:t>[</w:t>
      </w:r>
      <w:r w:rsidR="0008370C">
        <w:rPr>
          <w:highlight w:val="lightGray"/>
        </w:rPr>
        <w:t>Facility Owner</w:t>
      </w:r>
      <w:r w:rsidR="00CF0B30" w:rsidRPr="005F1C7D">
        <w:rPr>
          <w:highlight w:val="lightGray"/>
        </w:rPr>
        <w:t>]</w:t>
      </w:r>
      <w:r w:rsidR="00CF0B30" w:rsidRPr="005F1C7D">
        <w:t xml:space="preserve"> for any damage to the Facility or other property resulting from </w:t>
      </w:r>
      <w:r w:rsidR="00CF0B30" w:rsidRPr="005F1C7D">
        <w:rPr>
          <w:highlight w:val="lightGray"/>
        </w:rPr>
        <w:t>[ENTER DESIRED FACILITY TYPE HERE (Friends and Relatives Center, Family Assistance Center</w:t>
      </w:r>
      <w:r w:rsidR="006C3EDF">
        <w:rPr>
          <w:highlight w:val="lightGray"/>
        </w:rPr>
        <w:t>,</w:t>
      </w:r>
      <w:r w:rsidR="00CF0B30" w:rsidRPr="005F1C7D">
        <w:rPr>
          <w:highlight w:val="lightGray"/>
        </w:rPr>
        <w:t xml:space="preserve"> or other mass care services</w:t>
      </w:r>
      <w:r w:rsidR="006C3EDF">
        <w:rPr>
          <w:highlight w:val="lightGray"/>
        </w:rPr>
        <w:t xml:space="preserve"> facility</w:t>
      </w:r>
      <w:r w:rsidR="00CF0B30" w:rsidRPr="005F1C7D">
        <w:rPr>
          <w:highlight w:val="lightGray"/>
        </w:rPr>
        <w:t>)]</w:t>
      </w:r>
      <w:r w:rsidR="00CF0B30" w:rsidRPr="005F1C7D">
        <w:t xml:space="preserve"> operations. </w:t>
      </w:r>
      <w:r w:rsidR="00CF0B30" w:rsidRPr="005F1C7D">
        <w:rPr>
          <w:highlight w:val="lightGray"/>
        </w:rPr>
        <w:t>[</w:t>
      </w:r>
      <w:r w:rsidR="0008370C">
        <w:rPr>
          <w:highlight w:val="lightGray"/>
        </w:rPr>
        <w:t>Facility Owner</w:t>
      </w:r>
      <w:r w:rsidR="00CF0B30" w:rsidRPr="005F1C7D">
        <w:rPr>
          <w:highlight w:val="lightGray"/>
        </w:rPr>
        <w:t>]</w:t>
      </w:r>
      <w:r w:rsidR="00CF0B30" w:rsidRPr="005F1C7D">
        <w:t xml:space="preserve"> will not be reimbursed for any damage caused by disasters or out-of-pocket operational costs, including equipment, waste disposal, and utilities</w:t>
      </w:r>
      <w:r w:rsidR="005C3429">
        <w:t>,</w:t>
      </w:r>
      <w:r w:rsidR="00CF0B30" w:rsidRPr="005F1C7D">
        <w:t xml:space="preserve"> specific to operations outside the use of the Facility or infrastructure by </w:t>
      </w:r>
      <w:r>
        <w:rPr>
          <w:highlight w:val="lightGray"/>
        </w:rPr>
        <w:t>[Jurisdiction]</w:t>
      </w:r>
      <w:r w:rsidR="00CF0B30" w:rsidRPr="005F1C7D">
        <w:t xml:space="preserve"> for </w:t>
      </w:r>
      <w:r w:rsidR="00CF0B30" w:rsidRPr="005F1C7D">
        <w:rPr>
          <w:highlight w:val="lightGray"/>
        </w:rPr>
        <w:t>[ENTER DESIRED FACILITY TYPE HERE (Friends and Relatives Center, Family Assistance Center</w:t>
      </w:r>
      <w:r w:rsidR="005316BB">
        <w:rPr>
          <w:highlight w:val="lightGray"/>
        </w:rPr>
        <w:t>,</w:t>
      </w:r>
      <w:r w:rsidR="00CF0B30" w:rsidRPr="005F1C7D">
        <w:rPr>
          <w:highlight w:val="lightGray"/>
        </w:rPr>
        <w:t xml:space="preserve"> or other mass care services</w:t>
      </w:r>
      <w:r w:rsidR="005316BB">
        <w:rPr>
          <w:highlight w:val="lightGray"/>
        </w:rPr>
        <w:t xml:space="preserve"> facility</w:t>
      </w:r>
      <w:r w:rsidR="00CF0B30" w:rsidRPr="005F1C7D">
        <w:rPr>
          <w:highlight w:val="lightGray"/>
        </w:rPr>
        <w:t>)]</w:t>
      </w:r>
      <w:r w:rsidR="00CF0B30" w:rsidRPr="005F1C7D">
        <w:t xml:space="preserve">. </w:t>
      </w:r>
    </w:p>
    <w:p w14:paraId="1554B039" w14:textId="6ACF6AD2" w:rsidR="00CF0B30" w:rsidRPr="005F1C7D" w:rsidRDefault="00CF0B30" w:rsidP="005F1C7D">
      <w:pPr>
        <w:pStyle w:val="BodyText"/>
      </w:pPr>
      <w:r w:rsidRPr="005F1C7D">
        <w:t xml:space="preserve">Damage or loss to the Facility and equipment shall be presumed to have occurred during its use </w:t>
      </w:r>
      <w:r w:rsidR="0027506D">
        <w:t>as a</w:t>
      </w:r>
      <w:r w:rsidRPr="005F1C7D">
        <w:t xml:space="preserve"> </w:t>
      </w:r>
      <w:r w:rsidRPr="005F1C7D">
        <w:rPr>
          <w:highlight w:val="lightGray"/>
        </w:rPr>
        <w:t>[ENTER DESIRED FACILITY TYPE HERE (Friends and Relatives Center, Family Assistance Center</w:t>
      </w:r>
      <w:r w:rsidR="0027506D">
        <w:rPr>
          <w:highlight w:val="lightGray"/>
        </w:rPr>
        <w:t>,</w:t>
      </w:r>
      <w:r w:rsidRPr="005F1C7D">
        <w:rPr>
          <w:highlight w:val="lightGray"/>
        </w:rPr>
        <w:t xml:space="preserve"> or other mass care services</w:t>
      </w:r>
      <w:r w:rsidR="0027506D">
        <w:rPr>
          <w:highlight w:val="lightGray"/>
        </w:rPr>
        <w:t xml:space="preserve"> facility</w:t>
      </w:r>
      <w:r w:rsidRPr="005F1C7D">
        <w:rPr>
          <w:highlight w:val="lightGray"/>
        </w:rPr>
        <w:t>)]</w:t>
      </w:r>
      <w:r w:rsidRPr="005F1C7D">
        <w:t xml:space="preserve"> if the documentation, photographs, and/or videos depicting the condition prior to use for emergency purposes do not describe or include evidence of damage that exists at the conclusion of the use of said Facility for emergency purposes.</w:t>
      </w:r>
    </w:p>
    <w:p w14:paraId="6CF925B7" w14:textId="3241E79C" w:rsidR="00CF0B30" w:rsidRPr="005F1C7D" w:rsidRDefault="00F42C80" w:rsidP="005F1C7D">
      <w:pPr>
        <w:pStyle w:val="BodyText"/>
      </w:pPr>
      <w:r>
        <w:rPr>
          <w:highlight w:val="lightGray"/>
        </w:rPr>
        <w:t>[Jurisdiction]</w:t>
      </w:r>
      <w:r w:rsidR="00CF0B30" w:rsidRPr="005F1C7D">
        <w:t xml:space="preserve"> will reimburse </w:t>
      </w:r>
      <w:r w:rsidR="00CF0B30" w:rsidRPr="005F1C7D">
        <w:rPr>
          <w:highlight w:val="lightGray"/>
        </w:rPr>
        <w:t>[</w:t>
      </w:r>
      <w:r w:rsidR="0008370C">
        <w:rPr>
          <w:highlight w:val="lightGray"/>
        </w:rPr>
        <w:t>Facility Owner</w:t>
      </w:r>
      <w:r w:rsidR="00CF0B30" w:rsidRPr="005F1C7D">
        <w:rPr>
          <w:highlight w:val="lightGray"/>
        </w:rPr>
        <w:t>]</w:t>
      </w:r>
      <w:r w:rsidR="00CF0B30" w:rsidRPr="005F1C7D">
        <w:t xml:space="preserve"> for the following:</w:t>
      </w:r>
    </w:p>
    <w:p w14:paraId="2D28C15D" w14:textId="255F261D" w:rsidR="00CF0B30" w:rsidRPr="00AB7992" w:rsidRDefault="00CF0B30" w:rsidP="005F1C7D">
      <w:pPr>
        <w:pStyle w:val="Number"/>
      </w:pPr>
      <w:bookmarkStart w:id="258" w:name="_Toc519236626"/>
      <w:bookmarkStart w:id="259" w:name="_Toc520725631"/>
      <w:bookmarkStart w:id="260" w:name="_Toc520726513"/>
      <w:bookmarkStart w:id="261" w:name="_Toc520797079"/>
      <w:bookmarkStart w:id="262" w:name="_Toc520798962"/>
      <w:bookmarkStart w:id="263" w:name="_Toc521071441"/>
      <w:bookmarkStart w:id="264" w:name="_Toc521071758"/>
      <w:bookmarkStart w:id="265" w:name="_Toc524612113"/>
      <w:bookmarkStart w:id="266" w:name="_Toc524612564"/>
      <w:bookmarkStart w:id="267" w:name="_Toc524685267"/>
      <w:bookmarkStart w:id="268" w:name="_Toc524685386"/>
      <w:bookmarkStart w:id="269" w:name="_Toc526758966"/>
      <w:bookmarkStart w:id="270" w:name="_Toc526759176"/>
      <w:r w:rsidRPr="00AB7992">
        <w:t xml:space="preserve">Damage to a </w:t>
      </w:r>
      <w:r>
        <w:t>F</w:t>
      </w:r>
      <w:r w:rsidRPr="00AB7992">
        <w:t xml:space="preserve">acility or other property of </w:t>
      </w:r>
      <w:r w:rsidRPr="00AB7992">
        <w:rPr>
          <w:highlight w:val="lightGray"/>
        </w:rPr>
        <w:t>[</w:t>
      </w:r>
      <w:r w:rsidR="0008370C">
        <w:rPr>
          <w:highlight w:val="lightGray"/>
        </w:rPr>
        <w:t>Facility Owner</w:t>
      </w:r>
      <w:r w:rsidRPr="00AB7992">
        <w:rPr>
          <w:highlight w:val="lightGray"/>
        </w:rPr>
        <w:t>]</w:t>
      </w:r>
      <w:r w:rsidRPr="00AB7992">
        <w:rPr>
          <w:color w:val="FF0000"/>
        </w:rPr>
        <w:t xml:space="preserve"> </w:t>
      </w:r>
      <w:r w:rsidRPr="00AB7992">
        <w:t xml:space="preserve">resulting from the operations of </w:t>
      </w:r>
      <w:r w:rsidR="00F42C80">
        <w:rPr>
          <w:highlight w:val="lightGray"/>
        </w:rPr>
        <w:t>[Jurisdiction]</w:t>
      </w:r>
      <w:r w:rsidRPr="00AB7992">
        <w:t xml:space="preserve">, reasonable wear and tear excepted. Reimbursement for </w:t>
      </w:r>
      <w:r>
        <w:t>F</w:t>
      </w:r>
      <w:r w:rsidRPr="00AB7992">
        <w:t xml:space="preserve">acility damage will be based on replacement at actual cash value. As needed, </w:t>
      </w:r>
      <w:r w:rsidR="00F42C80">
        <w:rPr>
          <w:highlight w:val="lightGray"/>
        </w:rPr>
        <w:t>[Jurisdiction]</w:t>
      </w:r>
      <w:r w:rsidRPr="00AB7992">
        <w:t xml:space="preserve"> will select from among bids from at least three reputable contractors. </w:t>
      </w:r>
      <w:r w:rsidR="00F42C80">
        <w:rPr>
          <w:highlight w:val="lightGray"/>
        </w:rPr>
        <w:t>[Jurisdiction]</w:t>
      </w:r>
      <w:r w:rsidRPr="00AB7992">
        <w:t xml:space="preserve"> is not responsible for damage caused by the disaster or emergency. </w:t>
      </w:r>
      <w:bookmarkEnd w:id="258"/>
      <w:bookmarkEnd w:id="259"/>
      <w:bookmarkEnd w:id="260"/>
      <w:bookmarkEnd w:id="261"/>
      <w:bookmarkEnd w:id="262"/>
      <w:bookmarkEnd w:id="263"/>
      <w:bookmarkEnd w:id="264"/>
      <w:bookmarkEnd w:id="265"/>
      <w:bookmarkEnd w:id="266"/>
      <w:bookmarkEnd w:id="267"/>
      <w:bookmarkEnd w:id="268"/>
      <w:bookmarkEnd w:id="269"/>
      <w:bookmarkEnd w:id="270"/>
    </w:p>
    <w:p w14:paraId="0F8EC536" w14:textId="1A5A7FA4" w:rsidR="00CF0B30" w:rsidRPr="00AB7992" w:rsidRDefault="00CF0B30" w:rsidP="005F1C7D">
      <w:pPr>
        <w:pStyle w:val="Number"/>
      </w:pPr>
      <w:r w:rsidRPr="00AB7992">
        <w:t xml:space="preserve">Reasonable costs associated with custodial and food service personnel that would not have been incurred but for </w:t>
      </w:r>
      <w:r w:rsidR="00F42C80">
        <w:rPr>
          <w:highlight w:val="lightGray"/>
        </w:rPr>
        <w:t>[Jurisdiction]</w:t>
      </w:r>
      <w:r w:rsidRPr="00AB7992">
        <w:t xml:space="preserve">’s use of the </w:t>
      </w:r>
      <w:r>
        <w:t>F</w:t>
      </w:r>
      <w:r w:rsidRPr="00AB7992">
        <w:t xml:space="preserve">acility for </w:t>
      </w:r>
      <w:r w:rsidRPr="00625D04">
        <w:rPr>
          <w:rFonts w:eastAsia="Arial"/>
          <w:szCs w:val="32"/>
          <w:highlight w:val="lightGray"/>
        </w:rPr>
        <w:t xml:space="preserve">[ENTER </w:t>
      </w:r>
      <w:r>
        <w:rPr>
          <w:rFonts w:eastAsia="Arial"/>
          <w:szCs w:val="32"/>
          <w:highlight w:val="lightGray"/>
        </w:rPr>
        <w:t xml:space="preserve">DESIRED </w:t>
      </w:r>
      <w:r w:rsidRPr="00625D04">
        <w:rPr>
          <w:rFonts w:eastAsia="Arial"/>
          <w:szCs w:val="32"/>
          <w:highlight w:val="lightGray"/>
        </w:rPr>
        <w:t>FACILITY TYPE HERE, (</w:t>
      </w:r>
      <w:r>
        <w:rPr>
          <w:rFonts w:eastAsia="Arial"/>
          <w:szCs w:val="32"/>
          <w:highlight w:val="lightGray"/>
        </w:rPr>
        <w:t>Friends and Relatives Center, F</w:t>
      </w:r>
      <w:r w:rsidRPr="00B051DB">
        <w:rPr>
          <w:rFonts w:eastAsia="Arial"/>
          <w:szCs w:val="32"/>
          <w:highlight w:val="lightGray"/>
        </w:rPr>
        <w:t xml:space="preserve">amily </w:t>
      </w:r>
      <w:r>
        <w:rPr>
          <w:rFonts w:eastAsia="Arial"/>
          <w:szCs w:val="32"/>
          <w:highlight w:val="lightGray"/>
        </w:rPr>
        <w:t>A</w:t>
      </w:r>
      <w:r w:rsidRPr="00B051DB">
        <w:rPr>
          <w:rFonts w:eastAsia="Arial"/>
          <w:szCs w:val="32"/>
          <w:highlight w:val="lightGray"/>
        </w:rPr>
        <w:t xml:space="preserve">ssistance </w:t>
      </w:r>
      <w:r>
        <w:rPr>
          <w:rFonts w:eastAsia="Arial"/>
          <w:szCs w:val="32"/>
          <w:highlight w:val="lightGray"/>
        </w:rPr>
        <w:t>C</w:t>
      </w:r>
      <w:r w:rsidRPr="00B051DB">
        <w:rPr>
          <w:rFonts w:eastAsia="Arial"/>
          <w:szCs w:val="32"/>
          <w:highlight w:val="lightGray"/>
        </w:rPr>
        <w:t>enter</w:t>
      </w:r>
      <w:r w:rsidR="002D26E5">
        <w:rPr>
          <w:rFonts w:eastAsia="Arial"/>
          <w:szCs w:val="32"/>
          <w:highlight w:val="lightGray"/>
        </w:rPr>
        <w:t>,</w:t>
      </w:r>
      <w:r w:rsidRPr="00B051DB">
        <w:rPr>
          <w:rFonts w:eastAsia="Arial"/>
          <w:szCs w:val="32"/>
          <w:highlight w:val="lightGray"/>
        </w:rPr>
        <w:t xml:space="preserve"> or other mass care service</w:t>
      </w:r>
      <w:r w:rsidRPr="00625D04">
        <w:rPr>
          <w:rFonts w:eastAsia="Arial"/>
          <w:szCs w:val="32"/>
          <w:highlight w:val="lightGray"/>
        </w:rPr>
        <w:t>s</w:t>
      </w:r>
      <w:r w:rsidR="002D26E5">
        <w:rPr>
          <w:rFonts w:eastAsia="Arial"/>
          <w:szCs w:val="32"/>
          <w:highlight w:val="lightGray"/>
        </w:rPr>
        <w:t xml:space="preserve"> facility</w:t>
      </w:r>
      <w:r w:rsidRPr="00625D04">
        <w:rPr>
          <w:rFonts w:eastAsia="Arial"/>
          <w:szCs w:val="32"/>
          <w:highlight w:val="lightGray"/>
        </w:rPr>
        <w:t>)]</w:t>
      </w:r>
      <w:r w:rsidRPr="00AB7992">
        <w:t xml:space="preserve">. </w:t>
      </w:r>
      <w:r w:rsidR="00F42C80">
        <w:rPr>
          <w:highlight w:val="lightGray"/>
        </w:rPr>
        <w:t>[Jurisdiction]</w:t>
      </w:r>
      <w:r w:rsidRPr="00AB7992">
        <w:t xml:space="preserve"> will reimburse at per hour, straight-time rate for wages actually incurred but will not reimburse for overtime or costs of salaried staff.</w:t>
      </w:r>
    </w:p>
    <w:p w14:paraId="73305379" w14:textId="5A09D425" w:rsidR="00CF0B30" w:rsidRDefault="00CF0B30" w:rsidP="005F1C7D">
      <w:pPr>
        <w:pStyle w:val="NL2"/>
      </w:pPr>
      <w:bookmarkStart w:id="271" w:name="_Toc519236627"/>
      <w:bookmarkStart w:id="272" w:name="_Toc520725632"/>
      <w:bookmarkStart w:id="273" w:name="_Toc520726514"/>
      <w:bookmarkStart w:id="274" w:name="_Toc520797080"/>
      <w:bookmarkStart w:id="275" w:name="_Toc520798963"/>
      <w:bookmarkStart w:id="276" w:name="_Toc521071442"/>
      <w:bookmarkStart w:id="277" w:name="_Toc521071759"/>
      <w:bookmarkStart w:id="278" w:name="_Toc524612114"/>
      <w:bookmarkStart w:id="279" w:name="_Toc524612565"/>
      <w:bookmarkStart w:id="280" w:name="_Toc524685268"/>
      <w:bookmarkStart w:id="281" w:name="_Toc524685387"/>
      <w:bookmarkStart w:id="282" w:name="_Toc526758967"/>
      <w:bookmarkStart w:id="283" w:name="_Toc526759177"/>
      <w:r w:rsidRPr="00AB7992">
        <w:t xml:space="preserve">Reasonable, actual, out-of-pocket operational costs, including the costs of the utilities indicated below, to the extent that such costs would not have been incurred but for </w:t>
      </w:r>
      <w:r w:rsidR="00F42C80">
        <w:rPr>
          <w:highlight w:val="lightGray"/>
        </w:rPr>
        <w:t>[Jurisdiction]</w:t>
      </w:r>
      <w:r w:rsidRPr="00AB7992">
        <w:t xml:space="preserve">’s use of the </w:t>
      </w:r>
      <w:r>
        <w:t>F</w:t>
      </w:r>
      <w:r w:rsidRPr="00AB7992">
        <w:t xml:space="preserve">acility. Before execution of this MOU, both </w:t>
      </w:r>
      <w:r w:rsidR="00C64D9C">
        <w:t>P</w:t>
      </w:r>
      <w:r w:rsidRPr="00AB7992">
        <w:t xml:space="preserve">arties must initial all utilities to be reimbursed by </w:t>
      </w:r>
      <w:bookmarkEnd w:id="271"/>
      <w:bookmarkEnd w:id="272"/>
      <w:bookmarkEnd w:id="273"/>
      <w:bookmarkEnd w:id="274"/>
      <w:bookmarkEnd w:id="275"/>
      <w:bookmarkEnd w:id="276"/>
      <w:bookmarkEnd w:id="277"/>
      <w:bookmarkEnd w:id="278"/>
      <w:bookmarkEnd w:id="279"/>
      <w:bookmarkEnd w:id="280"/>
      <w:bookmarkEnd w:id="281"/>
      <w:bookmarkEnd w:id="282"/>
      <w:bookmarkEnd w:id="283"/>
      <w:r w:rsidR="00F42C80">
        <w:rPr>
          <w:highlight w:val="lightGray"/>
        </w:rPr>
        <w:t>[Jurisdiction]</w:t>
      </w:r>
      <w:r w:rsidRPr="00AB7992">
        <w:t xml:space="preserve"> below.</w:t>
      </w:r>
    </w:p>
    <w:p w14:paraId="461C835B" w14:textId="77777777" w:rsidR="00F9022F" w:rsidRDefault="00F9022F" w:rsidP="00F9022F">
      <w:pPr>
        <w:pStyle w:val="NL2"/>
        <w:numPr>
          <w:ilvl w:val="0"/>
          <w:numId w:val="0"/>
        </w:numPr>
        <w:ind w:left="720"/>
      </w:pPr>
    </w:p>
    <w:p w14:paraId="1F11025E" w14:textId="25A7CE9E" w:rsidR="00CF0B30" w:rsidRPr="000627E3" w:rsidRDefault="00CF0B30" w:rsidP="000627E3">
      <w:pPr>
        <w:rPr>
          <w:rFonts w:ascii="Segoe UI Semilight" w:hAnsi="Segoe UI Semilight" w:cs="Segoe UI Semilight"/>
          <w:b/>
          <w:bCs/>
          <w:sz w:val="24"/>
          <w:highlight w:val="lightGray"/>
        </w:rPr>
      </w:pPr>
      <w:r w:rsidRPr="00AB7992">
        <w:rPr>
          <w:rFonts w:eastAsia="Calibri"/>
        </w:rPr>
        <w:tab/>
      </w:r>
      <w:r w:rsidRPr="00AB7992">
        <w:rPr>
          <w:rFonts w:eastAsia="Calibri"/>
        </w:rPr>
        <w:tab/>
      </w:r>
      <w:r w:rsidR="002F6C3F">
        <w:rPr>
          <w:rFonts w:eastAsia="Calibri"/>
        </w:rPr>
        <w:tab/>
      </w:r>
      <w:r w:rsidRPr="00AB7992">
        <w:rPr>
          <w:rFonts w:eastAsia="Calibri"/>
        </w:rPr>
        <w:t xml:space="preserve">      </w:t>
      </w:r>
      <w:r w:rsidR="00F42C80" w:rsidRPr="000627E3">
        <w:rPr>
          <w:rFonts w:ascii="Segoe UI Semilight" w:hAnsi="Segoe UI Semilight" w:cs="Segoe UI Semilight"/>
          <w:b/>
          <w:bCs/>
          <w:sz w:val="24"/>
          <w:highlight w:val="lightGray"/>
        </w:rPr>
        <w:t>[Jurisdiction]</w:t>
      </w:r>
      <w:r w:rsidR="002F6C3F">
        <w:tab/>
      </w:r>
      <w:r w:rsidR="002F6C3F">
        <w:tab/>
      </w:r>
      <w:r w:rsidR="002F6C3F">
        <w:tab/>
      </w:r>
      <w:r w:rsidRPr="000627E3">
        <w:rPr>
          <w:rFonts w:ascii="Segoe UI Semilight" w:hAnsi="Segoe UI Semilight" w:cs="Segoe UI Semilight"/>
          <w:b/>
          <w:bCs/>
          <w:sz w:val="24"/>
          <w:highlight w:val="lightGray"/>
        </w:rPr>
        <w:t>[</w:t>
      </w:r>
      <w:r w:rsidR="0008370C" w:rsidRPr="000627E3">
        <w:rPr>
          <w:rFonts w:ascii="Segoe UI Semilight" w:hAnsi="Segoe UI Semilight" w:cs="Segoe UI Semilight"/>
          <w:b/>
          <w:bCs/>
          <w:sz w:val="24"/>
          <w:highlight w:val="lightGray"/>
        </w:rPr>
        <w:t>Facility Owner</w:t>
      </w:r>
      <w:r w:rsidRPr="000627E3">
        <w:rPr>
          <w:rFonts w:ascii="Segoe UI Semilight" w:hAnsi="Segoe UI Semilight" w:cs="Segoe UI Semilight"/>
          <w:b/>
          <w:bCs/>
          <w:sz w:val="24"/>
          <w:highlight w:val="lightGray"/>
        </w:rPr>
        <w:t>]</w:t>
      </w:r>
    </w:p>
    <w:p w14:paraId="6A94A09F" w14:textId="77777777" w:rsidR="00CF0B30" w:rsidRPr="00AB7992" w:rsidRDefault="00CF0B30" w:rsidP="00F9022F">
      <w:pPr>
        <w:rPr>
          <w:rFonts w:ascii="Segoe UI Semilight" w:eastAsia="Calibri" w:hAnsi="Segoe UI Semilight" w:cs="Segoe UI Semilight"/>
          <w:sz w:val="22"/>
        </w:rPr>
      </w:pPr>
      <w:r w:rsidRPr="00AB7992">
        <w:rPr>
          <w:rFonts w:ascii="Segoe UI Semilight" w:eastAsia="Calibri" w:hAnsi="Segoe UI Semilight" w:cs="Segoe UI Semilight"/>
          <w:sz w:val="22"/>
        </w:rPr>
        <w:t>Water:</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p>
    <w:p w14:paraId="62E2D0BF" w14:textId="77777777" w:rsidR="00CF0B30" w:rsidRPr="00AB7992" w:rsidRDefault="00CF0B30" w:rsidP="00F9022F">
      <w:pPr>
        <w:rPr>
          <w:rFonts w:ascii="Segoe UI Semilight" w:eastAsia="Calibri" w:hAnsi="Segoe UI Semilight" w:cs="Segoe UI Semilight"/>
          <w:sz w:val="22"/>
        </w:rPr>
      </w:pPr>
      <w:r w:rsidRPr="00AB7992">
        <w:rPr>
          <w:rFonts w:ascii="Segoe UI Semilight" w:eastAsia="Calibri" w:hAnsi="Segoe UI Semilight" w:cs="Segoe UI Semilight"/>
          <w:sz w:val="22"/>
        </w:rPr>
        <w:t xml:space="preserve">Gas: </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p>
    <w:p w14:paraId="326F1930" w14:textId="77777777" w:rsidR="00CF0B30" w:rsidRPr="00AB7992" w:rsidRDefault="00CF0B30" w:rsidP="00F9022F">
      <w:pPr>
        <w:rPr>
          <w:rFonts w:ascii="Segoe UI Semilight" w:eastAsia="Calibri" w:hAnsi="Segoe UI Semilight" w:cs="Segoe UI Semilight"/>
          <w:sz w:val="22"/>
        </w:rPr>
      </w:pPr>
      <w:r w:rsidRPr="00AB7992">
        <w:rPr>
          <w:rFonts w:ascii="Segoe UI Semilight" w:eastAsia="Calibri" w:hAnsi="Segoe UI Semilight" w:cs="Segoe UI Semilight"/>
          <w:sz w:val="22"/>
        </w:rPr>
        <w:t>Electricity:</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p>
    <w:p w14:paraId="6B260C32" w14:textId="77777777" w:rsidR="00CF0B30" w:rsidRPr="00AB7992" w:rsidRDefault="00CF0B30" w:rsidP="00F9022F">
      <w:pPr>
        <w:rPr>
          <w:rFonts w:ascii="Segoe UI Semilight" w:eastAsia="Calibri" w:hAnsi="Segoe UI Semilight" w:cs="Segoe UI Semilight"/>
          <w:sz w:val="22"/>
        </w:rPr>
      </w:pPr>
      <w:r w:rsidRPr="00AB7992">
        <w:rPr>
          <w:rFonts w:ascii="Segoe UI Semilight" w:eastAsia="Calibri" w:hAnsi="Segoe UI Semilight" w:cs="Segoe UI Semilight"/>
          <w:sz w:val="22"/>
        </w:rPr>
        <w:t>Waste/Disposal:</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r>
      <w:r w:rsidRPr="00AB7992">
        <w:rPr>
          <w:rFonts w:ascii="Segoe UI Semilight" w:eastAsia="Calibri" w:hAnsi="Segoe UI Semilight" w:cs="Segoe UI Semilight"/>
          <w:sz w:val="22"/>
        </w:rPr>
        <w:tab/>
        <w:t>________</w:t>
      </w:r>
    </w:p>
    <w:p w14:paraId="2DAEB820" w14:textId="74B5A65A" w:rsidR="00CF0B30" w:rsidRPr="000627E3" w:rsidRDefault="00CF0B30" w:rsidP="000627E3">
      <w:pPr>
        <w:pStyle w:val="FakeHeading2"/>
        <w:rPr>
          <w:rFonts w:eastAsia="Calibri"/>
        </w:rPr>
      </w:pPr>
      <w:bookmarkStart w:id="284" w:name="_Toc519236628"/>
      <w:bookmarkStart w:id="285" w:name="_Toc520725633"/>
      <w:bookmarkStart w:id="286" w:name="_Toc520726515"/>
      <w:bookmarkStart w:id="287" w:name="_Toc520797081"/>
      <w:bookmarkStart w:id="288" w:name="_Toc520798964"/>
      <w:bookmarkStart w:id="289" w:name="_Toc521071443"/>
      <w:bookmarkStart w:id="290" w:name="_Toc521071760"/>
      <w:bookmarkStart w:id="291" w:name="_Toc524612115"/>
      <w:bookmarkStart w:id="292" w:name="_Toc524612566"/>
      <w:bookmarkStart w:id="293" w:name="_Toc524685269"/>
      <w:bookmarkStart w:id="294" w:name="_Toc524685388"/>
      <w:bookmarkStart w:id="295" w:name="_Toc526758968"/>
      <w:bookmarkStart w:id="296" w:name="_Toc526759178"/>
      <w:bookmarkStart w:id="297" w:name="_Toc106697594"/>
      <w:r w:rsidRPr="000627E3">
        <w:rPr>
          <w:rFonts w:eastAsia="Calibri"/>
        </w:rPr>
        <w:lastRenderedPageBreak/>
        <w:t>Financial Impact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22DA7513" w14:textId="1756D8EA" w:rsidR="00CF0B30" w:rsidRPr="00CF79EE" w:rsidRDefault="00CF0B30" w:rsidP="00CF79EE">
      <w:pPr>
        <w:pStyle w:val="BodyText"/>
      </w:pPr>
      <w:r w:rsidRPr="00CF79EE">
        <w:rPr>
          <w:highlight w:val="lightGray"/>
        </w:rPr>
        <w:t>[</w:t>
      </w:r>
      <w:r w:rsidR="0008370C">
        <w:rPr>
          <w:highlight w:val="lightGray"/>
        </w:rPr>
        <w:t>Facility Owner</w:t>
      </w:r>
      <w:r w:rsidRPr="00CF79EE">
        <w:rPr>
          <w:highlight w:val="lightGray"/>
        </w:rPr>
        <w:t>]</w:t>
      </w:r>
      <w:r w:rsidRPr="00CF79EE">
        <w:t xml:space="preserve"> will not charge </w:t>
      </w:r>
      <w:r w:rsidR="00F42C80">
        <w:rPr>
          <w:highlight w:val="lightGray"/>
        </w:rPr>
        <w:t>[Jurisdiction]</w:t>
      </w:r>
      <w:r w:rsidRPr="00CF79EE">
        <w:t xml:space="preserve"> for use of the Facility. The </w:t>
      </w:r>
      <w:r w:rsidR="0045530C">
        <w:t>P</w:t>
      </w:r>
      <w:r w:rsidRPr="00CF79EE">
        <w:t xml:space="preserve">arties understand and agree that a source of funding has not been identified to cover the cost of any improvements or modifications to the Facility. If costs and expenses are required for compliance with this MOU, the </w:t>
      </w:r>
      <w:r w:rsidR="0045530C">
        <w:t>P</w:t>
      </w:r>
      <w:r w:rsidRPr="00CF79EE">
        <w:t xml:space="preserve">arties understand and agree that </w:t>
      </w:r>
      <w:r w:rsidRPr="00CF79EE">
        <w:rPr>
          <w:highlight w:val="lightGray"/>
        </w:rPr>
        <w:t>[</w:t>
      </w:r>
      <w:r w:rsidR="0008370C">
        <w:rPr>
          <w:highlight w:val="lightGray"/>
        </w:rPr>
        <w:t>Facility Owner</w:t>
      </w:r>
      <w:r w:rsidRPr="00CF79EE">
        <w:rPr>
          <w:highlight w:val="lightGray"/>
        </w:rPr>
        <w:t>]</w:t>
      </w:r>
      <w:r w:rsidRPr="00CF79EE">
        <w:t xml:space="preserve"> will not be considered to be in default of its obligations under this MOU for failure to make improvements or modifications to the Facility for use in emergency operations due to a lack of available funding that may legally be used to pay for such repairs or improvements.</w:t>
      </w:r>
    </w:p>
    <w:p w14:paraId="31CA1E63" w14:textId="144DB599" w:rsidR="00CF0B30" w:rsidRPr="00CF79EE" w:rsidRDefault="00CF0B30" w:rsidP="00CF79EE">
      <w:pPr>
        <w:pStyle w:val="BodyText"/>
      </w:pPr>
      <w:r w:rsidRPr="00CF79EE">
        <w:t xml:space="preserve">All requests for reimbursement must be submitted within </w:t>
      </w:r>
      <w:r w:rsidRPr="00CF79EE">
        <w:rPr>
          <w:highlight w:val="lightGray"/>
        </w:rPr>
        <w:t>[#</w:t>
      </w:r>
      <w:r w:rsidR="002D5F59">
        <w:rPr>
          <w:highlight w:val="lightGray"/>
        </w:rPr>
        <w:t xml:space="preserve"> days</w:t>
      </w:r>
      <w:r w:rsidRPr="00CF79EE">
        <w:rPr>
          <w:highlight w:val="lightGray"/>
        </w:rPr>
        <w:t>]</w:t>
      </w:r>
      <w:r w:rsidRPr="00CF79EE">
        <w:t xml:space="preserve"> days after the </w:t>
      </w:r>
      <w:r w:rsidRPr="00CF79EE">
        <w:rPr>
          <w:highlight w:val="lightGray"/>
        </w:rPr>
        <w:t>[ENTER DESIRED FACILITY TYPE HERE, (Friends and Relatives Center, Family Assistance Center</w:t>
      </w:r>
      <w:r w:rsidR="00770505">
        <w:rPr>
          <w:highlight w:val="lightGray"/>
        </w:rPr>
        <w:t>,</w:t>
      </w:r>
      <w:r w:rsidRPr="00CF79EE">
        <w:rPr>
          <w:highlight w:val="lightGray"/>
        </w:rPr>
        <w:t xml:space="preserve"> or other mass care services</w:t>
      </w:r>
      <w:r w:rsidR="00770505">
        <w:rPr>
          <w:highlight w:val="lightGray"/>
        </w:rPr>
        <w:t xml:space="preserve"> facility</w:t>
      </w:r>
      <w:r w:rsidRPr="00CF79EE">
        <w:rPr>
          <w:highlight w:val="lightGray"/>
        </w:rPr>
        <w:t>)]</w:t>
      </w:r>
      <w:r w:rsidRPr="00CF79EE">
        <w:t xml:space="preserve"> closes.</w:t>
      </w:r>
    </w:p>
    <w:p w14:paraId="31FC968E" w14:textId="04D663B1" w:rsidR="00CF0B30" w:rsidRPr="000627E3" w:rsidRDefault="00CF0B30" w:rsidP="000627E3">
      <w:pPr>
        <w:pStyle w:val="FakeHeading2"/>
        <w:rPr>
          <w:rFonts w:eastAsia="Calibri"/>
        </w:rPr>
      </w:pPr>
      <w:bookmarkStart w:id="298" w:name="_Toc519236629"/>
      <w:bookmarkStart w:id="299" w:name="_Toc520725634"/>
      <w:bookmarkStart w:id="300" w:name="_Toc520726516"/>
      <w:bookmarkStart w:id="301" w:name="_Toc520797082"/>
      <w:bookmarkStart w:id="302" w:name="_Toc520798965"/>
      <w:bookmarkStart w:id="303" w:name="_Toc521071444"/>
      <w:bookmarkStart w:id="304" w:name="_Toc521071761"/>
      <w:bookmarkStart w:id="305" w:name="_Toc524612116"/>
      <w:bookmarkStart w:id="306" w:name="_Toc524612567"/>
      <w:bookmarkStart w:id="307" w:name="_Toc524685270"/>
      <w:bookmarkStart w:id="308" w:name="_Toc524685389"/>
      <w:bookmarkStart w:id="309" w:name="_Toc526758969"/>
      <w:bookmarkStart w:id="310" w:name="_Toc526759179"/>
      <w:bookmarkStart w:id="311" w:name="_Toc106697595"/>
      <w:r w:rsidRPr="000627E3">
        <w:rPr>
          <w:rFonts w:eastAsia="Calibri"/>
        </w:rPr>
        <w:t>Periodic Review</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42289037" w14:textId="05221E31" w:rsidR="00CF0B30" w:rsidRPr="00CF79EE" w:rsidRDefault="00CF0B30" w:rsidP="00CF79EE">
      <w:pPr>
        <w:pStyle w:val="BodyText"/>
      </w:pPr>
      <w:r w:rsidRPr="00CF79EE">
        <w:t xml:space="preserve">This MOU can be modified or revoked within </w:t>
      </w:r>
      <w:r w:rsidRPr="00CF79EE">
        <w:rPr>
          <w:highlight w:val="lightGray"/>
        </w:rPr>
        <w:t>[#</w:t>
      </w:r>
      <w:r w:rsidR="002D5F59">
        <w:rPr>
          <w:highlight w:val="lightGray"/>
        </w:rPr>
        <w:t xml:space="preserve"> days</w:t>
      </w:r>
      <w:r w:rsidRPr="00CF79EE">
        <w:rPr>
          <w:highlight w:val="lightGray"/>
        </w:rPr>
        <w:t>]</w:t>
      </w:r>
      <w:r w:rsidRPr="00CF79EE">
        <w:t xml:space="preserve"> days’ notice by either </w:t>
      </w:r>
      <w:r w:rsidR="003D47F6">
        <w:t>P</w:t>
      </w:r>
      <w:r w:rsidRPr="00CF79EE">
        <w:t xml:space="preserve">arty. The </w:t>
      </w:r>
      <w:r w:rsidR="003D47F6">
        <w:t>P</w:t>
      </w:r>
      <w:r w:rsidRPr="00CF79EE">
        <w:t>arties will, on an annual basis, on or around the anniversary date of this MOU, jointly evaluate their progress in implementing this MOU and revise and develop new plans, attachments, or goals</w:t>
      </w:r>
      <w:r w:rsidR="003D47F6">
        <w:t>,</w:t>
      </w:r>
      <w:r w:rsidRPr="00CF79EE">
        <w:t xml:space="preserve"> as appropriate. Both </w:t>
      </w:r>
      <w:r w:rsidR="003D47F6">
        <w:t>P</w:t>
      </w:r>
      <w:r w:rsidRPr="00CF79EE">
        <w:t xml:space="preserve">arties should notify the other within </w:t>
      </w:r>
      <w:r w:rsidRPr="00CF79EE">
        <w:rPr>
          <w:highlight w:val="lightGray"/>
        </w:rPr>
        <w:t>[#</w:t>
      </w:r>
      <w:r w:rsidR="002D5F59">
        <w:rPr>
          <w:highlight w:val="lightGray"/>
        </w:rPr>
        <w:t>days</w:t>
      </w:r>
      <w:r w:rsidRPr="00CF79EE">
        <w:rPr>
          <w:highlight w:val="lightGray"/>
        </w:rPr>
        <w:t>]</w:t>
      </w:r>
      <w:r w:rsidRPr="00CF79EE">
        <w:t xml:space="preserve"> days if primary points of contact </w:t>
      </w:r>
      <w:r w:rsidRPr="00DF3CFF">
        <w:t xml:space="preserve">change (see </w:t>
      </w:r>
      <w:r w:rsidR="00F42C80">
        <w:t>Annex</w:t>
      </w:r>
      <w:r w:rsidRPr="00DF3CFF">
        <w:t xml:space="preserve"> A</w:t>
      </w:r>
      <w:r w:rsidR="002D5F59">
        <w:t xml:space="preserve"> of this MOU</w:t>
      </w:r>
      <w:r w:rsidRPr="00DF3CFF">
        <w:t>).</w:t>
      </w:r>
      <w:r w:rsidRPr="00CF79EE">
        <w:t xml:space="preserve"> </w:t>
      </w:r>
    </w:p>
    <w:p w14:paraId="29316486" w14:textId="1AE4F77F" w:rsidR="00CF0B30" w:rsidRPr="000627E3" w:rsidRDefault="00CF0B30" w:rsidP="000627E3">
      <w:pPr>
        <w:pStyle w:val="FakeHeading2"/>
        <w:rPr>
          <w:rFonts w:eastAsia="Calibri"/>
        </w:rPr>
      </w:pPr>
      <w:bookmarkStart w:id="312" w:name="_Toc519236631"/>
      <w:bookmarkStart w:id="313" w:name="_Toc520725636"/>
      <w:bookmarkStart w:id="314" w:name="_Toc520726518"/>
      <w:bookmarkStart w:id="315" w:name="_Toc520797084"/>
      <w:bookmarkStart w:id="316" w:name="_Toc520798967"/>
      <w:bookmarkStart w:id="317" w:name="_Toc521071446"/>
      <w:bookmarkStart w:id="318" w:name="_Toc521071763"/>
      <w:bookmarkStart w:id="319" w:name="_Toc524612117"/>
      <w:bookmarkStart w:id="320" w:name="_Toc524612568"/>
      <w:bookmarkStart w:id="321" w:name="_Toc524685271"/>
      <w:bookmarkStart w:id="322" w:name="_Toc524685390"/>
      <w:bookmarkStart w:id="323" w:name="_Toc526758970"/>
      <w:bookmarkStart w:id="324" w:name="_Toc526759180"/>
      <w:bookmarkStart w:id="325" w:name="_Toc106697596"/>
      <w:r w:rsidRPr="000627E3">
        <w:rPr>
          <w:rFonts w:eastAsia="Calibri"/>
        </w:rPr>
        <w:t>Miscellaneous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6EA3AA6" w14:textId="77777777" w:rsidR="00CF0B30" w:rsidRPr="00AB7992" w:rsidRDefault="00CF0B30" w:rsidP="000627E3">
      <w:pPr>
        <w:pStyle w:val="FakeHeading3"/>
        <w:rPr>
          <w:rFonts w:eastAsia="Calibri"/>
        </w:rPr>
      </w:pPr>
      <w:bookmarkStart w:id="326" w:name="_Toc106697597"/>
      <w:bookmarkStart w:id="327" w:name="_Toc519236632"/>
      <w:bookmarkStart w:id="328" w:name="_Toc520725637"/>
      <w:bookmarkStart w:id="329" w:name="_Toc520726519"/>
      <w:bookmarkStart w:id="330" w:name="_Toc520797085"/>
      <w:bookmarkStart w:id="331" w:name="_Toc520798968"/>
      <w:bookmarkStart w:id="332" w:name="_Toc521071447"/>
      <w:bookmarkStart w:id="333" w:name="_Toc521071764"/>
      <w:bookmarkStart w:id="334" w:name="_Toc524612118"/>
      <w:bookmarkStart w:id="335" w:name="_Toc524612569"/>
      <w:bookmarkStart w:id="336" w:name="_Toc524685272"/>
      <w:bookmarkStart w:id="337" w:name="_Toc524685391"/>
      <w:bookmarkStart w:id="338" w:name="_Toc526758971"/>
      <w:bookmarkStart w:id="339" w:name="_Toc526759181"/>
      <w:r w:rsidRPr="00AB7992">
        <w:rPr>
          <w:rFonts w:eastAsia="Calibri"/>
        </w:rPr>
        <w:t>Final, Complete, and Exclusive Agreement</w:t>
      </w:r>
      <w:bookmarkEnd w:id="326"/>
    </w:p>
    <w:p w14:paraId="42D8E791" w14:textId="77BCA855" w:rsidR="00CF0B30" w:rsidRPr="00CF79EE" w:rsidRDefault="00CF0B30" w:rsidP="00CF79EE">
      <w:pPr>
        <w:pStyle w:val="BodyText"/>
      </w:pPr>
      <w:r w:rsidRPr="00CF79EE">
        <w:t xml:space="preserve">This MOU expresses the final, complete, and exclusive agreement between </w:t>
      </w:r>
      <w:r w:rsidR="00F42C80">
        <w:rPr>
          <w:highlight w:val="lightGray"/>
        </w:rPr>
        <w:t>[Jurisdiction]</w:t>
      </w:r>
      <w:r w:rsidRPr="00CF79EE">
        <w:t xml:space="preserve"> and </w:t>
      </w:r>
      <w:r w:rsidRPr="00CF79EE">
        <w:rPr>
          <w:highlight w:val="lightGray"/>
        </w:rPr>
        <w:t>[</w:t>
      </w:r>
      <w:r w:rsidR="0008370C">
        <w:rPr>
          <w:highlight w:val="lightGray"/>
        </w:rPr>
        <w:t>Facility Owner</w:t>
      </w:r>
      <w:r w:rsidRPr="00CF79EE">
        <w:rPr>
          <w:highlight w:val="lightGray"/>
        </w:rPr>
        <w:t>]</w:t>
      </w:r>
      <w:r w:rsidRPr="00CF79EE">
        <w:t xml:space="preserve"> and supersedes all prior or contemporaneous written or oral communications between </w:t>
      </w:r>
      <w:r w:rsidR="00F42C80">
        <w:rPr>
          <w:highlight w:val="lightGray"/>
        </w:rPr>
        <w:t>[Jurisdiction]</w:t>
      </w:r>
      <w:r w:rsidRPr="00CF79EE">
        <w:t xml:space="preserve"> and </w:t>
      </w:r>
      <w:r w:rsidRPr="00CF79EE">
        <w:rPr>
          <w:highlight w:val="lightGray"/>
        </w:rPr>
        <w:t>[</w:t>
      </w:r>
      <w:r w:rsidR="0008370C">
        <w:rPr>
          <w:highlight w:val="lightGray"/>
        </w:rPr>
        <w:t>Facility Owner</w:t>
      </w:r>
      <w:r w:rsidRPr="00CF79EE">
        <w:rPr>
          <w:highlight w:val="lightGray"/>
        </w:rPr>
        <w:t>]</w:t>
      </w:r>
      <w:r w:rsidRPr="00CF79EE">
        <w:t xml:space="preserve">. This MOU may be amended as agreed upon, in writing, including </w:t>
      </w:r>
      <w:r w:rsidR="00EC1CBD">
        <w:t xml:space="preserve">by </w:t>
      </w:r>
      <w:r w:rsidRPr="00CF79EE">
        <w:t xml:space="preserve">email, by </w:t>
      </w:r>
      <w:r w:rsidR="00F42C80">
        <w:rPr>
          <w:highlight w:val="lightGray"/>
        </w:rPr>
        <w:t>[Jurisdiction]</w:t>
      </w:r>
      <w:r w:rsidRPr="00CF79EE">
        <w:t xml:space="preserve"> and </w:t>
      </w:r>
      <w:r w:rsidRPr="00CF79EE">
        <w:rPr>
          <w:highlight w:val="lightGray"/>
        </w:rPr>
        <w:t>[</w:t>
      </w:r>
      <w:r w:rsidR="0008370C">
        <w:rPr>
          <w:highlight w:val="lightGray"/>
        </w:rPr>
        <w:t>Facility Owner</w:t>
      </w:r>
      <w:r w:rsidRPr="00CF79EE">
        <w:rPr>
          <w:highlight w:val="lightGray"/>
        </w:rPr>
        <w:t>]</w:t>
      </w:r>
      <w:r w:rsidRPr="00CF79EE">
        <w:t>.</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163889C8" w14:textId="0FCA22C6" w:rsidR="00CF0B30" w:rsidRPr="00AB7992" w:rsidRDefault="00CF0B30" w:rsidP="000627E3">
      <w:pPr>
        <w:pStyle w:val="Number"/>
        <w:numPr>
          <w:ilvl w:val="0"/>
          <w:numId w:val="52"/>
        </w:numPr>
      </w:pPr>
      <w:bookmarkStart w:id="340" w:name="_Toc519236633"/>
      <w:bookmarkStart w:id="341" w:name="_Toc520725638"/>
      <w:bookmarkStart w:id="342" w:name="_Toc520726520"/>
      <w:bookmarkStart w:id="343" w:name="_Toc520797086"/>
      <w:bookmarkStart w:id="344" w:name="_Toc520798969"/>
      <w:bookmarkStart w:id="345" w:name="_Toc521071448"/>
      <w:bookmarkStart w:id="346" w:name="_Toc521071765"/>
      <w:bookmarkStart w:id="347" w:name="_Toc524612119"/>
      <w:bookmarkStart w:id="348" w:name="_Toc524612570"/>
      <w:bookmarkStart w:id="349" w:name="_Toc524685273"/>
      <w:bookmarkStart w:id="350" w:name="_Toc524685392"/>
      <w:bookmarkStart w:id="351" w:name="_Toc526758972"/>
      <w:bookmarkStart w:id="352" w:name="_Toc526759182"/>
      <w:r w:rsidRPr="00AB7992">
        <w:t xml:space="preserve">Any waiver of the provisions of this MOU must be in writing and signed by the </w:t>
      </w:r>
      <w:r w:rsidR="00EC1CBD">
        <w:t>P</w:t>
      </w:r>
      <w:r w:rsidRPr="00AB7992">
        <w:t>arty granting the waiver. Waiver of any breach or provision of this MOU will not be considered a waiver of any later breach or of the right to enforce any provision of this MOU.</w:t>
      </w:r>
      <w:bookmarkEnd w:id="340"/>
      <w:bookmarkEnd w:id="341"/>
      <w:bookmarkEnd w:id="342"/>
      <w:bookmarkEnd w:id="343"/>
      <w:bookmarkEnd w:id="344"/>
      <w:bookmarkEnd w:id="345"/>
      <w:bookmarkEnd w:id="346"/>
      <w:bookmarkEnd w:id="347"/>
      <w:bookmarkEnd w:id="348"/>
      <w:bookmarkEnd w:id="349"/>
      <w:bookmarkEnd w:id="350"/>
      <w:bookmarkEnd w:id="351"/>
      <w:bookmarkEnd w:id="352"/>
    </w:p>
    <w:p w14:paraId="120A8AE9" w14:textId="13ECD176" w:rsidR="00CF0B30" w:rsidRPr="00AB7992" w:rsidRDefault="00CF0B30" w:rsidP="00CF79EE">
      <w:pPr>
        <w:pStyle w:val="Number"/>
      </w:pPr>
      <w:bookmarkStart w:id="353" w:name="_Toc519236634"/>
      <w:bookmarkStart w:id="354" w:name="_Toc520725639"/>
      <w:bookmarkStart w:id="355" w:name="_Toc520726521"/>
      <w:bookmarkStart w:id="356" w:name="_Toc520797087"/>
      <w:bookmarkStart w:id="357" w:name="_Toc520798970"/>
      <w:bookmarkStart w:id="358" w:name="_Toc521071449"/>
      <w:bookmarkStart w:id="359" w:name="_Toc521071766"/>
      <w:bookmarkStart w:id="360" w:name="_Toc524612120"/>
      <w:bookmarkStart w:id="361" w:name="_Toc524612571"/>
      <w:bookmarkStart w:id="362" w:name="_Toc524685274"/>
      <w:bookmarkStart w:id="363" w:name="_Toc524685393"/>
      <w:bookmarkStart w:id="364" w:name="_Toc526758973"/>
      <w:bookmarkStart w:id="365" w:name="_Toc526759183"/>
      <w:r w:rsidRPr="00AB7992">
        <w:t xml:space="preserve">This MOU is for the exclusive benefit of </w:t>
      </w:r>
      <w:r w:rsidR="00F42C80">
        <w:rPr>
          <w:highlight w:val="lightGray"/>
        </w:rPr>
        <w:t>[Jurisdiction]</w:t>
      </w:r>
      <w:r w:rsidRPr="00AB7992">
        <w:t xml:space="preserve"> and </w:t>
      </w:r>
      <w:r w:rsidRPr="00AB7992">
        <w:rPr>
          <w:highlight w:val="lightGray"/>
        </w:rPr>
        <w:t>[</w:t>
      </w:r>
      <w:r w:rsidR="0008370C">
        <w:rPr>
          <w:highlight w:val="lightGray"/>
        </w:rPr>
        <w:t>Facility Owner</w:t>
      </w:r>
      <w:r w:rsidRPr="00AB7992">
        <w:rPr>
          <w:highlight w:val="lightGray"/>
        </w:rPr>
        <w:t>]</w:t>
      </w:r>
      <w:r w:rsidR="00CB5C0A">
        <w:t xml:space="preserve"> </w:t>
      </w:r>
      <w:r w:rsidRPr="00AB7992">
        <w:t>and not for the benefit of any third party, including, without limitation, volunteer organizations.</w:t>
      </w:r>
      <w:bookmarkEnd w:id="353"/>
      <w:bookmarkEnd w:id="354"/>
      <w:bookmarkEnd w:id="355"/>
      <w:bookmarkEnd w:id="356"/>
      <w:bookmarkEnd w:id="357"/>
      <w:bookmarkEnd w:id="358"/>
      <w:bookmarkEnd w:id="359"/>
      <w:bookmarkEnd w:id="360"/>
      <w:bookmarkEnd w:id="361"/>
      <w:bookmarkEnd w:id="362"/>
      <w:bookmarkEnd w:id="363"/>
      <w:bookmarkEnd w:id="364"/>
      <w:bookmarkEnd w:id="365"/>
    </w:p>
    <w:p w14:paraId="397FCA89" w14:textId="5F1F7C17" w:rsidR="00CF0B30" w:rsidRPr="00AB7992" w:rsidRDefault="00CF0B30" w:rsidP="00CF79EE">
      <w:pPr>
        <w:pStyle w:val="Number"/>
      </w:pPr>
      <w:bookmarkStart w:id="366" w:name="_Toc524612121"/>
      <w:bookmarkStart w:id="367" w:name="_Toc524612572"/>
      <w:bookmarkStart w:id="368" w:name="_Toc524685275"/>
      <w:bookmarkStart w:id="369" w:name="_Toc524685394"/>
      <w:bookmarkStart w:id="370" w:name="_Toc526758974"/>
      <w:bookmarkStart w:id="371" w:name="_Toc526759184"/>
      <w:bookmarkStart w:id="372" w:name="_Toc520797088"/>
      <w:bookmarkStart w:id="373" w:name="_Toc520798971"/>
      <w:bookmarkStart w:id="374" w:name="_Toc521071450"/>
      <w:bookmarkStart w:id="375" w:name="_Toc521071767"/>
      <w:r w:rsidRPr="00AB7992">
        <w:rPr>
          <w:highlight w:val="lightGray"/>
        </w:rPr>
        <w:t>[</w:t>
      </w:r>
      <w:r w:rsidR="00CB5C0A">
        <w:rPr>
          <w:highlight w:val="lightGray"/>
        </w:rPr>
        <w:t>Facility Owner</w:t>
      </w:r>
      <w:r w:rsidRPr="00AB7992">
        <w:rPr>
          <w:highlight w:val="lightGray"/>
        </w:rPr>
        <w:t>]</w:t>
      </w:r>
      <w:r w:rsidR="00CB5C0A">
        <w:t xml:space="preserve"> </w:t>
      </w:r>
      <w:r w:rsidRPr="00AB7992">
        <w:rPr>
          <w:highlight w:val="lightGray"/>
        </w:rPr>
        <w:t>[will/will not]</w:t>
      </w:r>
      <w:r w:rsidRPr="00AB7992">
        <w:rPr>
          <w:color w:val="FF0000"/>
        </w:rPr>
        <w:t xml:space="preserve"> </w:t>
      </w:r>
      <w:r w:rsidRPr="00AB7992">
        <w:t xml:space="preserve">provide staff and/or volunteers as needed to support </w:t>
      </w:r>
      <w:r w:rsidR="00EE61EA">
        <w:t>Facility use for</w:t>
      </w:r>
      <w:r w:rsidRPr="00AB7992">
        <w:t xml:space="preserve"> emergency operations.</w:t>
      </w:r>
      <w:bookmarkEnd w:id="366"/>
      <w:bookmarkEnd w:id="367"/>
      <w:bookmarkEnd w:id="368"/>
      <w:bookmarkEnd w:id="369"/>
      <w:bookmarkEnd w:id="370"/>
      <w:bookmarkEnd w:id="371"/>
      <w:r w:rsidRPr="00AB7992">
        <w:t xml:space="preserve"> </w:t>
      </w:r>
      <w:bookmarkEnd w:id="372"/>
      <w:bookmarkEnd w:id="373"/>
      <w:bookmarkEnd w:id="374"/>
      <w:bookmarkEnd w:id="375"/>
    </w:p>
    <w:p w14:paraId="7689C4F4" w14:textId="656D5A58" w:rsidR="00CF0B30" w:rsidRPr="000627E3" w:rsidRDefault="00CF0B30" w:rsidP="000627E3">
      <w:pPr>
        <w:pStyle w:val="FakeHeading2"/>
        <w:rPr>
          <w:rFonts w:eastAsia="Calibri"/>
        </w:rPr>
      </w:pPr>
      <w:bookmarkStart w:id="376" w:name="_Toc519236635"/>
      <w:bookmarkStart w:id="377" w:name="_Toc520725640"/>
      <w:bookmarkStart w:id="378" w:name="_Toc520726522"/>
      <w:bookmarkStart w:id="379" w:name="_Toc520797089"/>
      <w:bookmarkStart w:id="380" w:name="_Toc520798972"/>
      <w:bookmarkStart w:id="381" w:name="_Toc521071451"/>
      <w:bookmarkStart w:id="382" w:name="_Toc521071768"/>
      <w:bookmarkStart w:id="383" w:name="_Toc524612122"/>
      <w:bookmarkStart w:id="384" w:name="_Toc524612573"/>
      <w:bookmarkStart w:id="385" w:name="_Toc524685276"/>
      <w:bookmarkStart w:id="386" w:name="_Toc524685395"/>
      <w:bookmarkStart w:id="387" w:name="_Toc526758975"/>
      <w:bookmarkStart w:id="388" w:name="_Toc526759185"/>
      <w:bookmarkStart w:id="389" w:name="_Toc106697598"/>
      <w:r w:rsidRPr="000627E3">
        <w:rPr>
          <w:rFonts w:eastAsia="Calibri"/>
        </w:rPr>
        <w:t>Capacity to Enter Agreement</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1E55C705" w14:textId="77777777" w:rsidR="00CF0B30" w:rsidRPr="00CF79EE" w:rsidRDefault="00CF0B30" w:rsidP="00CF79EE">
      <w:pPr>
        <w:pStyle w:val="BodyText"/>
      </w:pPr>
      <w:r w:rsidRPr="00CF79EE">
        <w:t>The persons executing this MOU on behalf of their respective entities hereby represent and warrant that they have the right, power, legal capacity, and appropriate authority to enter into this MOU on behalf of the entity for which they sign.</w:t>
      </w:r>
    </w:p>
    <w:p w14:paraId="5BC0C064" w14:textId="37C879C2" w:rsidR="00CF0B30" w:rsidRPr="000627E3" w:rsidRDefault="00CF0B30" w:rsidP="000627E3">
      <w:pPr>
        <w:pStyle w:val="FakeHeading2"/>
        <w:rPr>
          <w:rFonts w:eastAsia="Calibri"/>
        </w:rPr>
      </w:pPr>
      <w:bookmarkStart w:id="390" w:name="_Toc524612123"/>
      <w:bookmarkStart w:id="391" w:name="_Toc524612574"/>
      <w:bookmarkStart w:id="392" w:name="_Toc524685277"/>
      <w:bookmarkStart w:id="393" w:name="_Toc524685396"/>
      <w:bookmarkStart w:id="394" w:name="_Toc526758976"/>
      <w:bookmarkStart w:id="395" w:name="_Toc526759186"/>
      <w:bookmarkStart w:id="396" w:name="_Toc106697599"/>
      <w:bookmarkStart w:id="397" w:name="_Toc519236636"/>
      <w:bookmarkStart w:id="398" w:name="_Toc520725641"/>
      <w:bookmarkStart w:id="399" w:name="_Toc520726523"/>
      <w:bookmarkStart w:id="400" w:name="_Toc520797090"/>
      <w:bookmarkStart w:id="401" w:name="_Toc520798973"/>
      <w:bookmarkStart w:id="402" w:name="_Toc521071452"/>
      <w:bookmarkStart w:id="403" w:name="_Toc521071769"/>
      <w:r w:rsidRPr="000627E3">
        <w:rPr>
          <w:rFonts w:eastAsia="Calibri"/>
        </w:rPr>
        <w:lastRenderedPageBreak/>
        <w:t>Signatures and Contact Information</w:t>
      </w:r>
      <w:bookmarkEnd w:id="390"/>
      <w:bookmarkEnd w:id="391"/>
      <w:bookmarkEnd w:id="392"/>
      <w:bookmarkEnd w:id="393"/>
      <w:bookmarkEnd w:id="394"/>
      <w:bookmarkEnd w:id="395"/>
      <w:bookmarkEnd w:id="396"/>
      <w:r w:rsidRPr="000627E3">
        <w:rPr>
          <w:rFonts w:eastAsia="Calibri"/>
        </w:rPr>
        <w:t xml:space="preserve"> </w:t>
      </w:r>
      <w:bookmarkEnd w:id="397"/>
      <w:bookmarkEnd w:id="398"/>
      <w:bookmarkEnd w:id="399"/>
      <w:bookmarkEnd w:id="400"/>
      <w:bookmarkEnd w:id="401"/>
      <w:bookmarkEnd w:id="402"/>
      <w:bookmarkEnd w:id="403"/>
    </w:p>
    <w:p w14:paraId="0CA1914D" w14:textId="4446D092" w:rsidR="00CF0B30" w:rsidRPr="00CF79EE" w:rsidRDefault="00CF0B30" w:rsidP="00CF79EE">
      <w:pPr>
        <w:pStyle w:val="BodyText"/>
      </w:pPr>
      <w:r w:rsidRPr="00CF79EE">
        <w:t xml:space="preserve">In witness whereof, </w:t>
      </w:r>
      <w:r w:rsidR="00F42C80">
        <w:rPr>
          <w:highlight w:val="lightGray"/>
        </w:rPr>
        <w:t>[Jurisdiction]</w:t>
      </w:r>
      <w:r w:rsidRPr="00CF79EE">
        <w:t xml:space="preserve"> and </w:t>
      </w:r>
      <w:r w:rsidRPr="00CF79EE">
        <w:rPr>
          <w:highlight w:val="lightGray"/>
        </w:rPr>
        <w:t>[</w:t>
      </w:r>
      <w:r w:rsidR="00CB5C0A">
        <w:rPr>
          <w:highlight w:val="lightGray"/>
        </w:rPr>
        <w:t>Facility Owner</w:t>
      </w:r>
      <w:r w:rsidRPr="00CF79EE">
        <w:rPr>
          <w:highlight w:val="lightGray"/>
        </w:rPr>
        <w:t>]</w:t>
      </w:r>
      <w:r w:rsidRPr="00CF79EE">
        <w:t xml:space="preserve"> have executed this MOU, effective as of the dates set forth above. The term of this MOU begins on the date of the last signature below and ends </w:t>
      </w:r>
      <w:r w:rsidRPr="00CF79EE">
        <w:rPr>
          <w:highlight w:val="lightGray"/>
        </w:rPr>
        <w:t xml:space="preserve">[# </w:t>
      </w:r>
      <w:r w:rsidR="00CB5C0A">
        <w:rPr>
          <w:highlight w:val="lightGray"/>
        </w:rPr>
        <w:t>days</w:t>
      </w:r>
      <w:r w:rsidRPr="00CF79EE">
        <w:rPr>
          <w:highlight w:val="lightGray"/>
        </w:rPr>
        <w:t>]</w:t>
      </w:r>
      <w:r w:rsidRPr="00CF79EE">
        <w:t xml:space="preserve"> days after written notice by either </w:t>
      </w:r>
      <w:r w:rsidR="007908C2">
        <w:t>P</w:t>
      </w:r>
      <w:r w:rsidRPr="00CF79EE">
        <w:t>arty.</w:t>
      </w:r>
    </w:p>
    <w:p w14:paraId="538171C4" w14:textId="77777777" w:rsidR="00CF0B30" w:rsidRPr="00AB7992" w:rsidRDefault="00CF0B30" w:rsidP="00246C8A">
      <w:pPr>
        <w:pStyle w:val="BodyText"/>
      </w:pPr>
    </w:p>
    <w:tbl>
      <w:tblPr>
        <w:tblW w:w="9000" w:type="dxa"/>
        <w:tblInd w:w="295" w:type="dxa"/>
        <w:tblCellMar>
          <w:left w:w="115" w:type="dxa"/>
          <w:right w:w="115" w:type="dxa"/>
        </w:tblCellMar>
        <w:tblLook w:val="0000" w:firstRow="0" w:lastRow="0" w:firstColumn="0" w:lastColumn="0" w:noHBand="0" w:noVBand="0"/>
      </w:tblPr>
      <w:tblGrid>
        <w:gridCol w:w="1055"/>
        <w:gridCol w:w="3199"/>
        <w:gridCol w:w="351"/>
        <w:gridCol w:w="991"/>
        <w:gridCol w:w="3404"/>
      </w:tblGrid>
      <w:tr w:rsidR="00CF0B30" w:rsidRPr="00AB7992" w14:paraId="1EDE87AE" w14:textId="77777777" w:rsidTr="00A07D69">
        <w:tc>
          <w:tcPr>
            <w:tcW w:w="4254" w:type="dxa"/>
            <w:gridSpan w:val="2"/>
          </w:tcPr>
          <w:p w14:paraId="27F6424C" w14:textId="61072E87" w:rsidR="00CF0B30" w:rsidRPr="00AB7992" w:rsidRDefault="00F42C80" w:rsidP="00A07D69">
            <w:pPr>
              <w:pStyle w:val="BodyText"/>
              <w:jc w:val="center"/>
              <w:rPr>
                <w:rFonts w:cs="Segoe UI Semilight"/>
                <w:b/>
                <w:bCs/>
                <w:sz w:val="24"/>
              </w:rPr>
            </w:pPr>
            <w:r>
              <w:rPr>
                <w:rFonts w:cs="Segoe UI Semilight"/>
                <w:b/>
                <w:bCs/>
                <w:sz w:val="24"/>
                <w:highlight w:val="lightGray"/>
              </w:rPr>
              <w:t>[Jurisdiction]</w:t>
            </w:r>
          </w:p>
        </w:tc>
        <w:tc>
          <w:tcPr>
            <w:tcW w:w="351" w:type="dxa"/>
          </w:tcPr>
          <w:p w14:paraId="2D5A2C23" w14:textId="77777777" w:rsidR="00CF0B30" w:rsidRPr="00AB7992" w:rsidRDefault="00CF0B30" w:rsidP="00A07D69">
            <w:pPr>
              <w:pStyle w:val="BodyText"/>
              <w:jc w:val="center"/>
              <w:rPr>
                <w:rFonts w:cs="Segoe UI Semilight"/>
                <w:b/>
                <w:bCs/>
                <w:sz w:val="24"/>
              </w:rPr>
            </w:pPr>
          </w:p>
        </w:tc>
        <w:tc>
          <w:tcPr>
            <w:tcW w:w="4395" w:type="dxa"/>
            <w:gridSpan w:val="2"/>
          </w:tcPr>
          <w:p w14:paraId="775BFBF9" w14:textId="6BBC41CF" w:rsidR="00CF0B30" w:rsidRPr="000627E3" w:rsidRDefault="00CF0B30" w:rsidP="00A07D69">
            <w:pPr>
              <w:pStyle w:val="BodyText"/>
              <w:jc w:val="center"/>
              <w:rPr>
                <w:rFonts w:cs="Segoe UI Semilight"/>
                <w:b/>
                <w:bCs/>
                <w:sz w:val="24"/>
                <w:highlight w:val="lightGray"/>
              </w:rPr>
            </w:pPr>
            <w:r w:rsidRPr="00AB7992">
              <w:rPr>
                <w:rFonts w:cs="Segoe UI Semilight"/>
                <w:b/>
                <w:bCs/>
                <w:sz w:val="24"/>
                <w:highlight w:val="lightGray"/>
              </w:rPr>
              <w:t>[</w:t>
            </w:r>
            <w:r w:rsidR="00CB5C0A" w:rsidRPr="000627E3">
              <w:rPr>
                <w:rFonts w:cs="Segoe UI Semilight"/>
                <w:b/>
                <w:bCs/>
                <w:sz w:val="24"/>
                <w:highlight w:val="lightGray"/>
              </w:rPr>
              <w:t>Facility Owner</w:t>
            </w:r>
            <w:r w:rsidRPr="00AB7992">
              <w:rPr>
                <w:rFonts w:cs="Segoe UI Semilight"/>
                <w:b/>
                <w:bCs/>
                <w:sz w:val="24"/>
                <w:highlight w:val="lightGray"/>
              </w:rPr>
              <w:t>]</w:t>
            </w:r>
          </w:p>
        </w:tc>
      </w:tr>
      <w:tr w:rsidR="00CF0B30" w:rsidRPr="00AB7992" w14:paraId="54F8C60F" w14:textId="77777777" w:rsidTr="00A07D69">
        <w:tc>
          <w:tcPr>
            <w:tcW w:w="4254" w:type="dxa"/>
            <w:gridSpan w:val="2"/>
          </w:tcPr>
          <w:p w14:paraId="5A07DA61" w14:textId="77777777" w:rsidR="00CF0B30" w:rsidRPr="00AB7992" w:rsidRDefault="00CF0B30" w:rsidP="00A07D69">
            <w:pPr>
              <w:pStyle w:val="BodyText"/>
              <w:rPr>
                <w:rFonts w:cs="Segoe UI Semilight"/>
                <w:sz w:val="24"/>
              </w:rPr>
            </w:pPr>
          </w:p>
        </w:tc>
        <w:tc>
          <w:tcPr>
            <w:tcW w:w="351" w:type="dxa"/>
          </w:tcPr>
          <w:p w14:paraId="7A518F9B" w14:textId="77777777" w:rsidR="00CF0B30" w:rsidRPr="00AB7992" w:rsidRDefault="00CF0B30" w:rsidP="00A07D69">
            <w:pPr>
              <w:pStyle w:val="BodyText"/>
              <w:rPr>
                <w:rFonts w:cs="Segoe UI Semilight"/>
                <w:sz w:val="24"/>
              </w:rPr>
            </w:pPr>
          </w:p>
        </w:tc>
        <w:tc>
          <w:tcPr>
            <w:tcW w:w="4395" w:type="dxa"/>
            <w:gridSpan w:val="2"/>
          </w:tcPr>
          <w:p w14:paraId="25FF1B61" w14:textId="77777777" w:rsidR="00CF0B30" w:rsidRPr="00AB7992" w:rsidRDefault="00CF0B30" w:rsidP="00A07D69">
            <w:pPr>
              <w:pStyle w:val="BodyText"/>
              <w:rPr>
                <w:rFonts w:cs="Segoe UI Semilight"/>
                <w:sz w:val="24"/>
              </w:rPr>
            </w:pPr>
          </w:p>
          <w:p w14:paraId="46CA2BA2" w14:textId="77777777" w:rsidR="00CF0B30" w:rsidRPr="00AB7992" w:rsidRDefault="00CF0B30" w:rsidP="00A07D69">
            <w:pPr>
              <w:pStyle w:val="BodyText"/>
              <w:rPr>
                <w:rFonts w:cs="Segoe UI Semilight"/>
                <w:sz w:val="24"/>
              </w:rPr>
            </w:pPr>
          </w:p>
        </w:tc>
      </w:tr>
      <w:tr w:rsidR="00CF0B30" w:rsidRPr="00AB7992" w14:paraId="14B65DAA" w14:textId="77777777" w:rsidTr="000627E3">
        <w:tc>
          <w:tcPr>
            <w:tcW w:w="1055" w:type="dxa"/>
          </w:tcPr>
          <w:p w14:paraId="66D30FFA" w14:textId="77777777" w:rsidR="00CF0B30" w:rsidRPr="00AB7992" w:rsidRDefault="00CF0B30" w:rsidP="00A07D69">
            <w:pPr>
              <w:pStyle w:val="BodyText"/>
              <w:rPr>
                <w:rFonts w:cs="Segoe UI Semilight"/>
                <w:color w:val="000000"/>
                <w:sz w:val="24"/>
              </w:rPr>
            </w:pPr>
            <w:r w:rsidRPr="00AB7992">
              <w:rPr>
                <w:rFonts w:cs="Segoe UI Semilight"/>
                <w:color w:val="000000"/>
                <w:sz w:val="24"/>
              </w:rPr>
              <w:t>By:</w:t>
            </w:r>
          </w:p>
        </w:tc>
        <w:tc>
          <w:tcPr>
            <w:tcW w:w="3199" w:type="dxa"/>
            <w:tcBorders>
              <w:bottom w:val="single" w:sz="8" w:space="0" w:color="auto"/>
            </w:tcBorders>
          </w:tcPr>
          <w:p w14:paraId="4A18E48D" w14:textId="77777777" w:rsidR="00CF0B30" w:rsidRPr="00AB7992" w:rsidRDefault="00CF0B30" w:rsidP="00A07D69">
            <w:pPr>
              <w:pStyle w:val="BodyText"/>
              <w:rPr>
                <w:rFonts w:cs="Segoe UI Semilight"/>
                <w:color w:val="000000"/>
                <w:sz w:val="24"/>
              </w:rPr>
            </w:pPr>
          </w:p>
        </w:tc>
        <w:tc>
          <w:tcPr>
            <w:tcW w:w="351" w:type="dxa"/>
          </w:tcPr>
          <w:p w14:paraId="3804E34B" w14:textId="77777777" w:rsidR="00CF0B30" w:rsidRPr="00AB7992" w:rsidRDefault="00CF0B30" w:rsidP="00A07D69">
            <w:pPr>
              <w:pStyle w:val="BodyText"/>
              <w:rPr>
                <w:rFonts w:cs="Segoe UI Semilight"/>
                <w:color w:val="000000"/>
                <w:sz w:val="24"/>
              </w:rPr>
            </w:pPr>
          </w:p>
        </w:tc>
        <w:tc>
          <w:tcPr>
            <w:tcW w:w="991" w:type="dxa"/>
          </w:tcPr>
          <w:p w14:paraId="2E908791" w14:textId="77777777" w:rsidR="00CF0B30" w:rsidRPr="00AB7992" w:rsidRDefault="00CF0B30" w:rsidP="00A07D69">
            <w:pPr>
              <w:pStyle w:val="BodyText"/>
              <w:rPr>
                <w:rFonts w:cs="Segoe UI Semilight"/>
                <w:color w:val="000000"/>
                <w:sz w:val="24"/>
              </w:rPr>
            </w:pPr>
            <w:r w:rsidRPr="00AB7992">
              <w:rPr>
                <w:rFonts w:cs="Segoe UI Semilight"/>
                <w:color w:val="000000"/>
                <w:sz w:val="24"/>
              </w:rPr>
              <w:t>By:</w:t>
            </w:r>
          </w:p>
        </w:tc>
        <w:tc>
          <w:tcPr>
            <w:tcW w:w="3404" w:type="dxa"/>
            <w:tcBorders>
              <w:bottom w:val="single" w:sz="8" w:space="0" w:color="auto"/>
            </w:tcBorders>
          </w:tcPr>
          <w:p w14:paraId="79AD9EEA" w14:textId="77777777" w:rsidR="00CF0B30" w:rsidRPr="00AB7992" w:rsidRDefault="00CF0B30" w:rsidP="00A07D69">
            <w:pPr>
              <w:pStyle w:val="BodyText"/>
              <w:rPr>
                <w:rFonts w:cs="Segoe UI Semilight"/>
                <w:color w:val="000000"/>
                <w:sz w:val="24"/>
              </w:rPr>
            </w:pPr>
          </w:p>
        </w:tc>
      </w:tr>
      <w:tr w:rsidR="00CF0B30" w:rsidRPr="00AB7992" w14:paraId="375C1B5D" w14:textId="77777777" w:rsidTr="00A07D69">
        <w:tc>
          <w:tcPr>
            <w:tcW w:w="4254" w:type="dxa"/>
            <w:gridSpan w:val="2"/>
          </w:tcPr>
          <w:p w14:paraId="3333F08A" w14:textId="77777777" w:rsidR="00CF0B30" w:rsidRPr="00AB7992" w:rsidRDefault="00CF0B30" w:rsidP="00A07D69">
            <w:pPr>
              <w:pStyle w:val="BodyText"/>
              <w:rPr>
                <w:rFonts w:cs="Segoe UI Semilight"/>
                <w:color w:val="000000"/>
                <w:sz w:val="24"/>
              </w:rPr>
            </w:pPr>
            <w:r w:rsidRPr="00AB7992">
              <w:rPr>
                <w:rFonts w:cs="Segoe UI Semilight"/>
                <w:color w:val="000000"/>
                <w:sz w:val="24"/>
              </w:rPr>
              <w:t xml:space="preserve">                     (Signature)</w:t>
            </w:r>
          </w:p>
        </w:tc>
        <w:tc>
          <w:tcPr>
            <w:tcW w:w="351" w:type="dxa"/>
          </w:tcPr>
          <w:p w14:paraId="6A9FB74C" w14:textId="77777777" w:rsidR="00CF0B30" w:rsidRPr="00AB7992" w:rsidRDefault="00CF0B30" w:rsidP="00A07D69">
            <w:pPr>
              <w:pStyle w:val="BodyText"/>
              <w:rPr>
                <w:rFonts w:cs="Segoe UI Semilight"/>
                <w:color w:val="000000"/>
                <w:sz w:val="24"/>
              </w:rPr>
            </w:pPr>
          </w:p>
        </w:tc>
        <w:tc>
          <w:tcPr>
            <w:tcW w:w="4395" w:type="dxa"/>
            <w:gridSpan w:val="2"/>
          </w:tcPr>
          <w:p w14:paraId="0C47BE4C" w14:textId="77777777" w:rsidR="00CF0B30" w:rsidRPr="00AB7992" w:rsidRDefault="00CF0B30" w:rsidP="00A07D69">
            <w:pPr>
              <w:pStyle w:val="BodyText"/>
              <w:rPr>
                <w:rFonts w:cs="Segoe UI Semilight"/>
                <w:color w:val="000000"/>
                <w:sz w:val="24"/>
              </w:rPr>
            </w:pPr>
            <w:r w:rsidRPr="00AB7992">
              <w:rPr>
                <w:rFonts w:cs="Segoe UI Semilight"/>
                <w:color w:val="000000"/>
                <w:sz w:val="24"/>
              </w:rPr>
              <w:t xml:space="preserve">                            (Signature)</w:t>
            </w:r>
          </w:p>
        </w:tc>
      </w:tr>
      <w:tr w:rsidR="00CF0B30" w:rsidRPr="00AB7992" w14:paraId="01047BD8" w14:textId="77777777" w:rsidTr="000627E3">
        <w:tc>
          <w:tcPr>
            <w:tcW w:w="1055" w:type="dxa"/>
          </w:tcPr>
          <w:p w14:paraId="639289A3" w14:textId="77777777" w:rsidR="00CF0B30" w:rsidRPr="00AB7992" w:rsidRDefault="00CF0B30" w:rsidP="00A07D69">
            <w:pPr>
              <w:pStyle w:val="BodyText"/>
              <w:rPr>
                <w:rFonts w:cs="Segoe UI Semilight"/>
                <w:color w:val="000000"/>
                <w:sz w:val="24"/>
              </w:rPr>
            </w:pPr>
            <w:r w:rsidRPr="00AB7992">
              <w:rPr>
                <w:rFonts w:cs="Segoe UI Semilight"/>
                <w:color w:val="000000"/>
                <w:sz w:val="24"/>
              </w:rPr>
              <w:t>Name:</w:t>
            </w:r>
          </w:p>
        </w:tc>
        <w:tc>
          <w:tcPr>
            <w:tcW w:w="3199" w:type="dxa"/>
            <w:tcBorders>
              <w:bottom w:val="single" w:sz="8" w:space="0" w:color="auto"/>
            </w:tcBorders>
          </w:tcPr>
          <w:p w14:paraId="07B71DAA" w14:textId="77777777" w:rsidR="00CF0B30" w:rsidRPr="00AB7992" w:rsidRDefault="00CF0B30" w:rsidP="00A07D69">
            <w:pPr>
              <w:pStyle w:val="BodyText"/>
              <w:rPr>
                <w:rFonts w:cs="Segoe UI Semilight"/>
                <w:color w:val="000000"/>
                <w:sz w:val="24"/>
              </w:rPr>
            </w:pPr>
          </w:p>
        </w:tc>
        <w:tc>
          <w:tcPr>
            <w:tcW w:w="351" w:type="dxa"/>
          </w:tcPr>
          <w:p w14:paraId="16F9C85E" w14:textId="77777777" w:rsidR="00CF0B30" w:rsidRPr="00AB7992" w:rsidRDefault="00CF0B30" w:rsidP="00A07D69">
            <w:pPr>
              <w:pStyle w:val="BodyText"/>
              <w:rPr>
                <w:rFonts w:cs="Segoe UI Semilight"/>
                <w:color w:val="000000"/>
                <w:sz w:val="24"/>
              </w:rPr>
            </w:pPr>
          </w:p>
        </w:tc>
        <w:tc>
          <w:tcPr>
            <w:tcW w:w="991" w:type="dxa"/>
            <w:shd w:val="clear" w:color="auto" w:fill="auto"/>
          </w:tcPr>
          <w:p w14:paraId="07888E2D" w14:textId="77777777" w:rsidR="00CF0B30" w:rsidRPr="00AB7992" w:rsidRDefault="00CF0B30" w:rsidP="00A07D69">
            <w:pPr>
              <w:pStyle w:val="BodyText"/>
              <w:rPr>
                <w:rFonts w:cs="Segoe UI Semilight"/>
                <w:color w:val="000000"/>
                <w:sz w:val="24"/>
              </w:rPr>
            </w:pPr>
            <w:r w:rsidRPr="00AB7992">
              <w:rPr>
                <w:rFonts w:cs="Segoe UI Semilight"/>
                <w:color w:val="000000"/>
                <w:sz w:val="24"/>
              </w:rPr>
              <w:t>Name:</w:t>
            </w:r>
          </w:p>
        </w:tc>
        <w:tc>
          <w:tcPr>
            <w:tcW w:w="3404" w:type="dxa"/>
            <w:tcBorders>
              <w:bottom w:val="single" w:sz="8" w:space="0" w:color="auto"/>
            </w:tcBorders>
            <w:shd w:val="clear" w:color="auto" w:fill="auto"/>
          </w:tcPr>
          <w:p w14:paraId="1CC30787" w14:textId="77777777" w:rsidR="00CF0B30" w:rsidRPr="00AB7992" w:rsidRDefault="00CF0B30" w:rsidP="00A07D69">
            <w:pPr>
              <w:pStyle w:val="BodyText"/>
              <w:rPr>
                <w:rFonts w:cs="Segoe UI Semilight"/>
                <w:color w:val="000000"/>
                <w:sz w:val="24"/>
              </w:rPr>
            </w:pPr>
          </w:p>
        </w:tc>
      </w:tr>
      <w:tr w:rsidR="00CF0B30" w:rsidRPr="00AB7992" w14:paraId="349AF9C7" w14:textId="77777777" w:rsidTr="000627E3">
        <w:tc>
          <w:tcPr>
            <w:tcW w:w="1055" w:type="dxa"/>
          </w:tcPr>
          <w:p w14:paraId="240FD0FB" w14:textId="77777777" w:rsidR="00CF0B30" w:rsidRPr="00AB7992" w:rsidRDefault="00CF0B30" w:rsidP="00A07D69">
            <w:pPr>
              <w:pStyle w:val="BodyText"/>
              <w:rPr>
                <w:rFonts w:cs="Segoe UI Semilight"/>
                <w:color w:val="000000"/>
                <w:sz w:val="24"/>
              </w:rPr>
            </w:pPr>
          </w:p>
          <w:p w14:paraId="0DD0F9EA" w14:textId="77777777" w:rsidR="00CF0B30" w:rsidRPr="00AB7992" w:rsidRDefault="00CF0B30" w:rsidP="00A07D69">
            <w:pPr>
              <w:pStyle w:val="BodyText"/>
              <w:rPr>
                <w:rFonts w:cs="Segoe UI Semilight"/>
                <w:color w:val="000000"/>
                <w:sz w:val="24"/>
              </w:rPr>
            </w:pPr>
            <w:r w:rsidRPr="00AB7992">
              <w:rPr>
                <w:rFonts w:cs="Segoe UI Semilight"/>
                <w:color w:val="000000"/>
                <w:sz w:val="24"/>
              </w:rPr>
              <w:t>Title:</w:t>
            </w:r>
          </w:p>
        </w:tc>
        <w:tc>
          <w:tcPr>
            <w:tcW w:w="3199" w:type="dxa"/>
            <w:tcBorders>
              <w:top w:val="single" w:sz="8" w:space="0" w:color="auto"/>
              <w:bottom w:val="single" w:sz="8" w:space="0" w:color="auto"/>
            </w:tcBorders>
          </w:tcPr>
          <w:p w14:paraId="251044FD" w14:textId="77777777" w:rsidR="00CF0B30" w:rsidRPr="00AB7992" w:rsidRDefault="00CF0B30" w:rsidP="00A07D69">
            <w:pPr>
              <w:pStyle w:val="BodyText"/>
              <w:rPr>
                <w:rFonts w:cs="Segoe UI Semilight"/>
                <w:color w:val="000000"/>
                <w:sz w:val="24"/>
              </w:rPr>
            </w:pPr>
          </w:p>
        </w:tc>
        <w:tc>
          <w:tcPr>
            <w:tcW w:w="351" w:type="dxa"/>
            <w:tcBorders>
              <w:left w:val="nil"/>
            </w:tcBorders>
          </w:tcPr>
          <w:p w14:paraId="7C3357DD" w14:textId="77777777" w:rsidR="00CF0B30" w:rsidRPr="00AB7992" w:rsidRDefault="00CF0B30" w:rsidP="00A07D69">
            <w:pPr>
              <w:pStyle w:val="BodyText"/>
              <w:rPr>
                <w:rFonts w:cs="Segoe UI Semilight"/>
                <w:color w:val="000000"/>
                <w:sz w:val="24"/>
              </w:rPr>
            </w:pPr>
          </w:p>
        </w:tc>
        <w:tc>
          <w:tcPr>
            <w:tcW w:w="991" w:type="dxa"/>
            <w:shd w:val="clear" w:color="auto" w:fill="auto"/>
          </w:tcPr>
          <w:p w14:paraId="58BEB973" w14:textId="77777777" w:rsidR="00CF0B30" w:rsidRPr="00AB7992" w:rsidRDefault="00CF0B30" w:rsidP="00A07D69">
            <w:pPr>
              <w:pStyle w:val="BodyText"/>
              <w:rPr>
                <w:rFonts w:cs="Segoe UI Semilight"/>
                <w:color w:val="000000"/>
                <w:sz w:val="24"/>
              </w:rPr>
            </w:pPr>
          </w:p>
          <w:p w14:paraId="27DD5243" w14:textId="77777777" w:rsidR="00CF0B30" w:rsidRPr="00AB7992" w:rsidRDefault="00CF0B30" w:rsidP="00A07D69">
            <w:pPr>
              <w:pStyle w:val="BodyText"/>
              <w:rPr>
                <w:rFonts w:cs="Segoe UI Semilight"/>
                <w:color w:val="000000"/>
                <w:sz w:val="24"/>
              </w:rPr>
            </w:pPr>
            <w:r w:rsidRPr="00AB7992">
              <w:rPr>
                <w:rFonts w:cs="Segoe UI Semilight"/>
                <w:color w:val="000000"/>
                <w:sz w:val="24"/>
              </w:rPr>
              <w:t>Title:</w:t>
            </w:r>
          </w:p>
        </w:tc>
        <w:tc>
          <w:tcPr>
            <w:tcW w:w="3404" w:type="dxa"/>
            <w:tcBorders>
              <w:bottom w:val="single" w:sz="8" w:space="0" w:color="auto"/>
            </w:tcBorders>
            <w:shd w:val="clear" w:color="auto" w:fill="auto"/>
          </w:tcPr>
          <w:p w14:paraId="70A993E0" w14:textId="77777777" w:rsidR="00CF0B30" w:rsidRPr="00AB7992" w:rsidRDefault="00CF0B30" w:rsidP="00A07D69">
            <w:pPr>
              <w:pStyle w:val="BodyText"/>
              <w:rPr>
                <w:rFonts w:cs="Segoe UI Semilight"/>
                <w:color w:val="000000"/>
                <w:sz w:val="24"/>
              </w:rPr>
            </w:pPr>
          </w:p>
        </w:tc>
      </w:tr>
      <w:tr w:rsidR="00CF0B30" w:rsidRPr="00AB7992" w14:paraId="6D95C2EE" w14:textId="77777777" w:rsidTr="000627E3">
        <w:tc>
          <w:tcPr>
            <w:tcW w:w="1055" w:type="dxa"/>
          </w:tcPr>
          <w:p w14:paraId="386D1572" w14:textId="77777777" w:rsidR="00CF0B30" w:rsidRDefault="00CF0B30" w:rsidP="00A07D69">
            <w:pPr>
              <w:pStyle w:val="BodyText"/>
              <w:rPr>
                <w:rFonts w:cs="Segoe UI Semilight"/>
                <w:color w:val="000000"/>
                <w:sz w:val="24"/>
              </w:rPr>
            </w:pPr>
          </w:p>
          <w:p w14:paraId="4BDC7B33" w14:textId="77777777" w:rsidR="00CF0B30" w:rsidRPr="00AB7992" w:rsidRDefault="00CF0B30" w:rsidP="00A07D69">
            <w:pPr>
              <w:pStyle w:val="BodyText"/>
              <w:rPr>
                <w:rFonts w:cs="Segoe UI Semilight"/>
                <w:color w:val="000000"/>
                <w:sz w:val="24"/>
              </w:rPr>
            </w:pPr>
            <w:r w:rsidRPr="00AB7992">
              <w:rPr>
                <w:rFonts w:cs="Segoe UI Semilight"/>
                <w:color w:val="000000"/>
                <w:sz w:val="24"/>
              </w:rPr>
              <w:t>Date:</w:t>
            </w:r>
          </w:p>
        </w:tc>
        <w:tc>
          <w:tcPr>
            <w:tcW w:w="3199" w:type="dxa"/>
            <w:tcBorders>
              <w:top w:val="single" w:sz="8" w:space="0" w:color="auto"/>
              <w:bottom w:val="single" w:sz="8" w:space="0" w:color="auto"/>
            </w:tcBorders>
          </w:tcPr>
          <w:p w14:paraId="646F23A0" w14:textId="77777777" w:rsidR="00CF0B30" w:rsidRPr="00AB7992" w:rsidRDefault="00CF0B30" w:rsidP="00A07D69">
            <w:pPr>
              <w:pStyle w:val="BodyText"/>
              <w:rPr>
                <w:rFonts w:cs="Segoe UI Semilight"/>
                <w:color w:val="000000"/>
                <w:sz w:val="24"/>
              </w:rPr>
            </w:pPr>
          </w:p>
        </w:tc>
        <w:tc>
          <w:tcPr>
            <w:tcW w:w="351" w:type="dxa"/>
            <w:tcBorders>
              <w:left w:val="nil"/>
            </w:tcBorders>
          </w:tcPr>
          <w:p w14:paraId="16B691A3" w14:textId="77777777" w:rsidR="00CF0B30" w:rsidRPr="00AB7992" w:rsidRDefault="00CF0B30" w:rsidP="00A07D69">
            <w:pPr>
              <w:pStyle w:val="BodyText"/>
              <w:rPr>
                <w:rFonts w:cs="Segoe UI Semilight"/>
                <w:color w:val="000000"/>
                <w:sz w:val="24"/>
              </w:rPr>
            </w:pPr>
          </w:p>
        </w:tc>
        <w:tc>
          <w:tcPr>
            <w:tcW w:w="991" w:type="dxa"/>
            <w:shd w:val="clear" w:color="auto" w:fill="auto"/>
          </w:tcPr>
          <w:p w14:paraId="74FDCBE4" w14:textId="77777777" w:rsidR="00CF0B30" w:rsidRDefault="00CF0B30" w:rsidP="00A07D69">
            <w:pPr>
              <w:pStyle w:val="BodyText"/>
              <w:rPr>
                <w:rFonts w:cs="Segoe UI Semilight"/>
                <w:color w:val="000000"/>
                <w:sz w:val="24"/>
              </w:rPr>
            </w:pPr>
          </w:p>
          <w:p w14:paraId="4783D414" w14:textId="77777777" w:rsidR="00CF0B30" w:rsidRPr="00AB7992" w:rsidRDefault="00CF0B30" w:rsidP="00A07D69">
            <w:pPr>
              <w:pStyle w:val="BodyText"/>
              <w:rPr>
                <w:rFonts w:cs="Segoe UI Semilight"/>
                <w:color w:val="000000"/>
                <w:sz w:val="24"/>
              </w:rPr>
            </w:pPr>
            <w:r w:rsidRPr="00AB7992">
              <w:rPr>
                <w:rFonts w:cs="Segoe UI Semilight"/>
                <w:color w:val="000000"/>
                <w:sz w:val="24"/>
              </w:rPr>
              <w:t>Date:</w:t>
            </w:r>
          </w:p>
        </w:tc>
        <w:tc>
          <w:tcPr>
            <w:tcW w:w="3404" w:type="dxa"/>
            <w:tcBorders>
              <w:left w:val="nil"/>
              <w:bottom w:val="single" w:sz="8" w:space="0" w:color="auto"/>
            </w:tcBorders>
            <w:shd w:val="clear" w:color="auto" w:fill="auto"/>
          </w:tcPr>
          <w:p w14:paraId="276BCC9F" w14:textId="77777777" w:rsidR="00CF0B30" w:rsidRPr="00AB7992" w:rsidRDefault="00CF0B30" w:rsidP="00A07D69">
            <w:pPr>
              <w:pStyle w:val="BodyText"/>
              <w:rPr>
                <w:rFonts w:cs="Segoe UI Semilight"/>
                <w:color w:val="000000"/>
                <w:sz w:val="24"/>
              </w:rPr>
            </w:pPr>
          </w:p>
        </w:tc>
      </w:tr>
      <w:tr w:rsidR="00CF0B30" w:rsidRPr="00AB7992" w14:paraId="44ACE20F" w14:textId="77777777" w:rsidTr="000627E3">
        <w:tc>
          <w:tcPr>
            <w:tcW w:w="1055" w:type="dxa"/>
          </w:tcPr>
          <w:p w14:paraId="25641621" w14:textId="77777777" w:rsidR="00CF0B30" w:rsidRPr="00AB7992" w:rsidRDefault="00CF0B30" w:rsidP="00A07D69">
            <w:pPr>
              <w:pStyle w:val="BodyText"/>
              <w:rPr>
                <w:rFonts w:cs="Segoe UI Semilight"/>
                <w:color w:val="000000"/>
                <w:sz w:val="24"/>
              </w:rPr>
            </w:pPr>
          </w:p>
        </w:tc>
        <w:tc>
          <w:tcPr>
            <w:tcW w:w="3199" w:type="dxa"/>
            <w:tcBorders>
              <w:top w:val="single" w:sz="8" w:space="0" w:color="auto"/>
            </w:tcBorders>
          </w:tcPr>
          <w:p w14:paraId="0BB1B899" w14:textId="77777777" w:rsidR="00CF0B30" w:rsidRPr="00AB7992" w:rsidRDefault="00CF0B30" w:rsidP="00A07D69">
            <w:pPr>
              <w:pStyle w:val="BodyText"/>
              <w:rPr>
                <w:rFonts w:cs="Segoe UI Semilight"/>
                <w:color w:val="000000"/>
                <w:sz w:val="24"/>
              </w:rPr>
            </w:pPr>
          </w:p>
        </w:tc>
        <w:tc>
          <w:tcPr>
            <w:tcW w:w="351" w:type="dxa"/>
          </w:tcPr>
          <w:p w14:paraId="3C03796F" w14:textId="77777777" w:rsidR="00CF0B30" w:rsidRPr="00AB7992" w:rsidRDefault="00CF0B30" w:rsidP="00A07D69">
            <w:pPr>
              <w:pStyle w:val="BodyText"/>
              <w:rPr>
                <w:rFonts w:cs="Segoe UI Semilight"/>
                <w:color w:val="000000"/>
                <w:sz w:val="24"/>
              </w:rPr>
            </w:pPr>
          </w:p>
        </w:tc>
        <w:tc>
          <w:tcPr>
            <w:tcW w:w="991" w:type="dxa"/>
          </w:tcPr>
          <w:p w14:paraId="6C566579" w14:textId="77777777" w:rsidR="00CF0B30" w:rsidRPr="00AB7992" w:rsidRDefault="00CF0B30" w:rsidP="00A07D69">
            <w:pPr>
              <w:pStyle w:val="BodyText"/>
              <w:rPr>
                <w:rFonts w:cs="Segoe UI Semilight"/>
                <w:color w:val="000000"/>
                <w:sz w:val="24"/>
              </w:rPr>
            </w:pPr>
          </w:p>
        </w:tc>
        <w:tc>
          <w:tcPr>
            <w:tcW w:w="3404" w:type="dxa"/>
            <w:tcBorders>
              <w:top w:val="single" w:sz="4" w:space="0" w:color="auto"/>
            </w:tcBorders>
          </w:tcPr>
          <w:p w14:paraId="497FBE1B" w14:textId="77777777" w:rsidR="00CF0B30" w:rsidRPr="00AB7992" w:rsidRDefault="00CF0B30" w:rsidP="00A07D69">
            <w:pPr>
              <w:pStyle w:val="BodyText"/>
              <w:rPr>
                <w:rFonts w:cs="Segoe UI Semilight"/>
                <w:color w:val="000000"/>
                <w:sz w:val="24"/>
              </w:rPr>
            </w:pPr>
          </w:p>
        </w:tc>
      </w:tr>
      <w:tr w:rsidR="00CF0B30" w:rsidRPr="00AB7992" w14:paraId="0B0AD7B1" w14:textId="77777777" w:rsidTr="000627E3">
        <w:tc>
          <w:tcPr>
            <w:tcW w:w="1055" w:type="dxa"/>
          </w:tcPr>
          <w:p w14:paraId="37692188" w14:textId="77777777" w:rsidR="00CF0B30" w:rsidRPr="00AB7992" w:rsidRDefault="00CF0B30" w:rsidP="00A07D69">
            <w:pPr>
              <w:pStyle w:val="BodyText"/>
              <w:rPr>
                <w:rFonts w:cs="Segoe UI Semilight"/>
                <w:color w:val="000000"/>
                <w:sz w:val="24"/>
              </w:rPr>
            </w:pPr>
            <w:r w:rsidRPr="00AB7992">
              <w:rPr>
                <w:rFonts w:cs="Segoe UI Semilight"/>
                <w:color w:val="000000"/>
                <w:sz w:val="24"/>
              </w:rPr>
              <w:t>Phone:</w:t>
            </w:r>
          </w:p>
        </w:tc>
        <w:tc>
          <w:tcPr>
            <w:tcW w:w="3199" w:type="dxa"/>
            <w:tcBorders>
              <w:bottom w:val="single" w:sz="8" w:space="0" w:color="auto"/>
            </w:tcBorders>
          </w:tcPr>
          <w:p w14:paraId="57382E34" w14:textId="77777777" w:rsidR="00CF0B30" w:rsidRPr="00AB7992" w:rsidRDefault="00CF0B30" w:rsidP="00A07D69">
            <w:pPr>
              <w:pStyle w:val="BodyText"/>
              <w:rPr>
                <w:rFonts w:cs="Segoe UI Semilight"/>
                <w:color w:val="000000"/>
                <w:sz w:val="24"/>
              </w:rPr>
            </w:pPr>
          </w:p>
        </w:tc>
        <w:tc>
          <w:tcPr>
            <w:tcW w:w="351" w:type="dxa"/>
          </w:tcPr>
          <w:p w14:paraId="21516BE4" w14:textId="77777777" w:rsidR="00CF0B30" w:rsidRPr="00AB7992" w:rsidRDefault="00CF0B30" w:rsidP="00A07D69">
            <w:pPr>
              <w:pStyle w:val="BodyText"/>
              <w:rPr>
                <w:rFonts w:cs="Segoe UI Semilight"/>
                <w:color w:val="000000"/>
                <w:sz w:val="24"/>
              </w:rPr>
            </w:pPr>
          </w:p>
        </w:tc>
        <w:tc>
          <w:tcPr>
            <w:tcW w:w="991" w:type="dxa"/>
          </w:tcPr>
          <w:p w14:paraId="4BA4CBFD" w14:textId="77777777" w:rsidR="00CF0B30" w:rsidRPr="00AB7992" w:rsidRDefault="00CF0B30" w:rsidP="00A07D69">
            <w:pPr>
              <w:pStyle w:val="BodyText"/>
              <w:rPr>
                <w:rFonts w:cs="Segoe UI Semilight"/>
                <w:color w:val="000000"/>
                <w:sz w:val="24"/>
              </w:rPr>
            </w:pPr>
            <w:r w:rsidRPr="00AB7992">
              <w:rPr>
                <w:rFonts w:cs="Segoe UI Semilight"/>
                <w:color w:val="000000"/>
                <w:sz w:val="24"/>
              </w:rPr>
              <w:t>Phone:</w:t>
            </w:r>
          </w:p>
        </w:tc>
        <w:tc>
          <w:tcPr>
            <w:tcW w:w="3404" w:type="dxa"/>
            <w:tcBorders>
              <w:bottom w:val="single" w:sz="8" w:space="0" w:color="auto"/>
            </w:tcBorders>
          </w:tcPr>
          <w:p w14:paraId="0C3291AA" w14:textId="77777777" w:rsidR="00CF0B30" w:rsidRPr="00AB7992" w:rsidRDefault="00CF0B30" w:rsidP="00A07D69">
            <w:pPr>
              <w:pStyle w:val="BodyText"/>
              <w:rPr>
                <w:rFonts w:cs="Segoe UI Semilight"/>
                <w:color w:val="000000"/>
                <w:sz w:val="24"/>
              </w:rPr>
            </w:pPr>
          </w:p>
        </w:tc>
      </w:tr>
      <w:tr w:rsidR="00CF0B30" w:rsidRPr="00AB7992" w14:paraId="699D92DA" w14:textId="77777777" w:rsidTr="000627E3">
        <w:tc>
          <w:tcPr>
            <w:tcW w:w="1055" w:type="dxa"/>
          </w:tcPr>
          <w:p w14:paraId="3A0145DE" w14:textId="77777777" w:rsidR="00CF0B30" w:rsidRPr="00AB7992" w:rsidRDefault="00CF0B30" w:rsidP="00A07D69">
            <w:pPr>
              <w:pStyle w:val="BodyText"/>
              <w:rPr>
                <w:rFonts w:cs="Segoe UI Semilight"/>
                <w:color w:val="000000"/>
                <w:sz w:val="24"/>
              </w:rPr>
            </w:pPr>
          </w:p>
        </w:tc>
        <w:tc>
          <w:tcPr>
            <w:tcW w:w="3199" w:type="dxa"/>
            <w:tcBorders>
              <w:top w:val="single" w:sz="8" w:space="0" w:color="auto"/>
            </w:tcBorders>
          </w:tcPr>
          <w:p w14:paraId="5DE221B3" w14:textId="77777777" w:rsidR="00CF0B30" w:rsidRPr="00AB7992" w:rsidRDefault="00CF0B30" w:rsidP="00A07D69">
            <w:pPr>
              <w:pStyle w:val="BodyText"/>
              <w:rPr>
                <w:rFonts w:cs="Segoe UI Semilight"/>
                <w:color w:val="000000"/>
                <w:sz w:val="24"/>
              </w:rPr>
            </w:pPr>
          </w:p>
        </w:tc>
        <w:tc>
          <w:tcPr>
            <w:tcW w:w="351" w:type="dxa"/>
          </w:tcPr>
          <w:p w14:paraId="4733B7E1" w14:textId="77777777" w:rsidR="00CF0B30" w:rsidRPr="00AB7992" w:rsidRDefault="00CF0B30" w:rsidP="00A07D69">
            <w:pPr>
              <w:pStyle w:val="BodyText"/>
              <w:rPr>
                <w:rFonts w:cs="Segoe UI Semilight"/>
                <w:color w:val="000000"/>
                <w:sz w:val="24"/>
              </w:rPr>
            </w:pPr>
          </w:p>
        </w:tc>
        <w:tc>
          <w:tcPr>
            <w:tcW w:w="991" w:type="dxa"/>
          </w:tcPr>
          <w:p w14:paraId="26220323" w14:textId="77777777" w:rsidR="00CF0B30" w:rsidRPr="00AB7992" w:rsidRDefault="00CF0B30" w:rsidP="00A07D69">
            <w:pPr>
              <w:pStyle w:val="BodyText"/>
              <w:rPr>
                <w:rFonts w:cs="Segoe UI Semilight"/>
                <w:color w:val="000000"/>
                <w:sz w:val="24"/>
              </w:rPr>
            </w:pPr>
          </w:p>
        </w:tc>
        <w:tc>
          <w:tcPr>
            <w:tcW w:w="3404" w:type="dxa"/>
            <w:tcBorders>
              <w:top w:val="single" w:sz="8" w:space="0" w:color="auto"/>
            </w:tcBorders>
          </w:tcPr>
          <w:p w14:paraId="01DF2BBD" w14:textId="77777777" w:rsidR="00CF0B30" w:rsidRPr="00AB7992" w:rsidRDefault="00CF0B30" w:rsidP="00A07D69">
            <w:pPr>
              <w:pStyle w:val="BodyText"/>
              <w:rPr>
                <w:rFonts w:cs="Segoe UI Semilight"/>
                <w:color w:val="000000"/>
                <w:sz w:val="24"/>
              </w:rPr>
            </w:pPr>
          </w:p>
        </w:tc>
      </w:tr>
      <w:tr w:rsidR="00CF0B30" w:rsidRPr="00AB7992" w14:paraId="52F52326" w14:textId="77777777" w:rsidTr="000627E3">
        <w:tc>
          <w:tcPr>
            <w:tcW w:w="1055" w:type="dxa"/>
          </w:tcPr>
          <w:p w14:paraId="5D17A0F1" w14:textId="77777777" w:rsidR="00CF0B30" w:rsidRPr="00AB7992" w:rsidRDefault="00CF0B30" w:rsidP="00A07D69">
            <w:pPr>
              <w:pStyle w:val="BodyText"/>
              <w:rPr>
                <w:rFonts w:cs="Segoe UI Semilight"/>
                <w:color w:val="000000"/>
                <w:sz w:val="24"/>
              </w:rPr>
            </w:pPr>
            <w:r w:rsidRPr="00AB7992">
              <w:rPr>
                <w:rFonts w:cs="Segoe UI Semilight"/>
                <w:color w:val="000000"/>
                <w:sz w:val="24"/>
              </w:rPr>
              <w:t>Email:</w:t>
            </w:r>
          </w:p>
        </w:tc>
        <w:tc>
          <w:tcPr>
            <w:tcW w:w="3199" w:type="dxa"/>
            <w:tcBorders>
              <w:bottom w:val="single" w:sz="8" w:space="0" w:color="auto"/>
            </w:tcBorders>
          </w:tcPr>
          <w:p w14:paraId="6E863608" w14:textId="77777777" w:rsidR="00CF0B30" w:rsidRPr="00AB7992" w:rsidRDefault="00CF0B30" w:rsidP="00A07D69">
            <w:pPr>
              <w:pStyle w:val="BodyText"/>
              <w:rPr>
                <w:rFonts w:cs="Segoe UI Semilight"/>
                <w:color w:val="000000"/>
                <w:sz w:val="24"/>
              </w:rPr>
            </w:pPr>
          </w:p>
        </w:tc>
        <w:tc>
          <w:tcPr>
            <w:tcW w:w="351" w:type="dxa"/>
          </w:tcPr>
          <w:p w14:paraId="2DD3D41B" w14:textId="77777777" w:rsidR="00CF0B30" w:rsidRPr="00AB7992" w:rsidRDefault="00CF0B30" w:rsidP="00A07D69">
            <w:pPr>
              <w:pStyle w:val="BodyText"/>
              <w:rPr>
                <w:rFonts w:cs="Segoe UI Semilight"/>
                <w:color w:val="000000"/>
                <w:sz w:val="24"/>
              </w:rPr>
            </w:pPr>
          </w:p>
        </w:tc>
        <w:tc>
          <w:tcPr>
            <w:tcW w:w="991" w:type="dxa"/>
          </w:tcPr>
          <w:p w14:paraId="327CEBBF" w14:textId="77777777" w:rsidR="00CF0B30" w:rsidRPr="00AB7992" w:rsidRDefault="00CF0B30" w:rsidP="00A07D69">
            <w:pPr>
              <w:pStyle w:val="BodyText"/>
              <w:rPr>
                <w:rFonts w:cs="Segoe UI Semilight"/>
                <w:color w:val="000000"/>
                <w:sz w:val="24"/>
              </w:rPr>
            </w:pPr>
            <w:r w:rsidRPr="00AB7992">
              <w:rPr>
                <w:rFonts w:cs="Segoe UI Semilight"/>
                <w:color w:val="000000"/>
                <w:sz w:val="24"/>
              </w:rPr>
              <w:t>Email:</w:t>
            </w:r>
          </w:p>
        </w:tc>
        <w:tc>
          <w:tcPr>
            <w:tcW w:w="3404" w:type="dxa"/>
            <w:tcBorders>
              <w:bottom w:val="single" w:sz="8" w:space="0" w:color="auto"/>
            </w:tcBorders>
          </w:tcPr>
          <w:p w14:paraId="7D6CD35A" w14:textId="77777777" w:rsidR="00CF0B30" w:rsidRPr="00AB7992" w:rsidRDefault="00CF0B30" w:rsidP="00A07D69">
            <w:pPr>
              <w:pStyle w:val="BodyText"/>
              <w:rPr>
                <w:rFonts w:cs="Segoe UI Semilight"/>
                <w:color w:val="000000"/>
                <w:sz w:val="24"/>
              </w:rPr>
            </w:pPr>
          </w:p>
        </w:tc>
      </w:tr>
    </w:tbl>
    <w:p w14:paraId="21524199" w14:textId="77777777" w:rsidR="00CF0B30" w:rsidRPr="00AB7992" w:rsidRDefault="00CF0B30" w:rsidP="00CF0B30">
      <w:pPr>
        <w:pStyle w:val="BodyText"/>
        <w:rPr>
          <w:rFonts w:cs="Segoe UI Semilight"/>
          <w:sz w:val="24"/>
        </w:rPr>
      </w:pPr>
    </w:p>
    <w:p w14:paraId="6BAB476C" w14:textId="77777777" w:rsidR="00CF0B30" w:rsidRPr="00AB7992" w:rsidRDefault="00CF0B30" w:rsidP="00246C8A">
      <w:pPr>
        <w:pStyle w:val="BodyText"/>
        <w:sectPr w:rsidR="00CF0B30" w:rsidRPr="00AB7992" w:rsidSect="0077626B">
          <w:pgSz w:w="12240" w:h="15840"/>
          <w:pgMar w:top="1440" w:right="1440" w:bottom="1440" w:left="1440" w:header="720" w:footer="720" w:gutter="0"/>
          <w:cols w:space="720"/>
          <w:docGrid w:linePitch="360"/>
        </w:sectPr>
      </w:pPr>
    </w:p>
    <w:p w14:paraId="24DFE6F5" w14:textId="5C091B03" w:rsidR="00CF0B30" w:rsidRPr="00BB4024" w:rsidRDefault="00F4700F" w:rsidP="00E27A25">
      <w:pPr>
        <w:pStyle w:val="Heading9"/>
      </w:pPr>
      <w:bookmarkStart w:id="404" w:name="_Toc106697600"/>
      <w:bookmarkStart w:id="405" w:name="_Toc111186738"/>
      <w:r w:rsidRPr="00BB4024">
        <w:lastRenderedPageBreak/>
        <w:t>B-4-</w:t>
      </w:r>
      <w:r w:rsidR="007526BA" w:rsidRPr="00BB4024">
        <w:t>1.</w:t>
      </w:r>
      <w:r w:rsidRPr="00BB4024">
        <w:t xml:space="preserve"> Facility Use Agreement </w:t>
      </w:r>
      <w:r w:rsidR="00F42C80" w:rsidRPr="00BB4024">
        <w:t>Annex</w:t>
      </w:r>
      <w:r w:rsidR="00CF0B30" w:rsidRPr="00BB4024">
        <w:t xml:space="preserve"> A: Organization</w:t>
      </w:r>
      <w:r w:rsidRPr="00BB4024">
        <w:t>al</w:t>
      </w:r>
      <w:r w:rsidR="00CF0B30" w:rsidRPr="00BB4024">
        <w:t xml:space="preserve"> Contact Information</w:t>
      </w:r>
      <w:bookmarkEnd w:id="404"/>
      <w:bookmarkEnd w:id="405"/>
    </w:p>
    <w:p w14:paraId="3CAC0E0F" w14:textId="4B5E5FB6" w:rsidR="00CF0B30" w:rsidRPr="004A7BC5" w:rsidRDefault="00763D6A" w:rsidP="00E572C8">
      <w:pPr>
        <w:pStyle w:val="BodyText"/>
        <w:rPr>
          <w:i/>
          <w:iCs/>
        </w:rPr>
      </w:pPr>
      <w:r>
        <w:rPr>
          <w:i/>
          <w:iCs/>
        </w:rPr>
        <w:t>[</w:t>
      </w:r>
      <w:r w:rsidR="00CF0B30" w:rsidRPr="004A7BC5">
        <w:rPr>
          <w:i/>
          <w:iCs/>
        </w:rPr>
        <w:t>N</w:t>
      </w:r>
      <w:r w:rsidR="00EA5C8B" w:rsidRPr="004A7BC5">
        <w:rPr>
          <w:i/>
          <w:iCs/>
        </w:rPr>
        <w:t>ote</w:t>
      </w:r>
      <w:r w:rsidR="00CF0B30" w:rsidRPr="004A7BC5">
        <w:rPr>
          <w:i/>
          <w:iCs/>
        </w:rPr>
        <w:t xml:space="preserve">: When </w:t>
      </w:r>
      <w:r w:rsidR="00F42C80" w:rsidRPr="004A7BC5">
        <w:rPr>
          <w:i/>
          <w:iCs/>
        </w:rPr>
        <w:t>Annex</w:t>
      </w:r>
      <w:r w:rsidR="00CF0B30" w:rsidRPr="004A7BC5">
        <w:rPr>
          <w:i/>
          <w:iCs/>
        </w:rPr>
        <w:t xml:space="preserve"> A is updated, the revised attachment is inserted in</w:t>
      </w:r>
      <w:r w:rsidR="00F4700F" w:rsidRPr="004A7BC5">
        <w:rPr>
          <w:i/>
          <w:iCs/>
        </w:rPr>
        <w:t>to</w:t>
      </w:r>
      <w:r w:rsidR="00CF0B30" w:rsidRPr="004A7BC5">
        <w:rPr>
          <w:i/>
          <w:iCs/>
        </w:rPr>
        <w:t xml:space="preserve"> the </w:t>
      </w:r>
      <w:r w:rsidR="00F4700F" w:rsidRPr="004A7BC5">
        <w:rPr>
          <w:i/>
          <w:iCs/>
        </w:rPr>
        <w:t xml:space="preserve">Facility Use </w:t>
      </w:r>
      <w:r w:rsidR="00CF0B30" w:rsidRPr="004A7BC5">
        <w:rPr>
          <w:i/>
          <w:iCs/>
        </w:rPr>
        <w:t>Agreement</w:t>
      </w:r>
      <w:r w:rsidR="00D71417" w:rsidRPr="004A7BC5">
        <w:rPr>
          <w:i/>
          <w:iCs/>
        </w:rPr>
        <w:t xml:space="preserve"> MOU</w:t>
      </w:r>
      <w:r w:rsidR="00CF0B30" w:rsidRPr="004A7BC5">
        <w:rPr>
          <w:i/>
          <w:iCs/>
        </w:rPr>
        <w:t>. The MOU does not need to be signed again.</w:t>
      </w:r>
      <w:r>
        <w:rPr>
          <w:i/>
          <w:iCs/>
        </w:rPr>
        <w:t>]</w:t>
      </w:r>
    </w:p>
    <w:p w14:paraId="2FA4331C" w14:textId="77777777" w:rsidR="00CF0B30" w:rsidRPr="00AB7992" w:rsidRDefault="00CF0B30" w:rsidP="00635DEE">
      <w:pPr>
        <w:pStyle w:val="BodyText"/>
      </w:pPr>
    </w:p>
    <w:tbl>
      <w:tblPr>
        <w:tblStyle w:val="TableGrid2"/>
        <w:tblW w:w="0" w:type="auto"/>
        <w:tblLook w:val="04A0" w:firstRow="1" w:lastRow="0" w:firstColumn="1" w:lastColumn="0" w:noHBand="0" w:noVBand="1"/>
      </w:tblPr>
      <w:tblGrid>
        <w:gridCol w:w="1705"/>
        <w:gridCol w:w="2564"/>
        <w:gridCol w:w="1756"/>
        <w:gridCol w:w="3325"/>
      </w:tblGrid>
      <w:tr w:rsidR="00CF0B30" w:rsidRPr="00AB7992" w14:paraId="2385F263" w14:textId="77777777" w:rsidTr="000627E3">
        <w:trPr>
          <w:cantSplit/>
          <w:trHeight w:val="467"/>
          <w:tblHeader/>
        </w:trPr>
        <w:tc>
          <w:tcPr>
            <w:tcW w:w="4269" w:type="dxa"/>
            <w:gridSpan w:val="2"/>
            <w:shd w:val="clear" w:color="auto" w:fill="005A9E"/>
            <w:vAlign w:val="center"/>
          </w:tcPr>
          <w:p w14:paraId="494994F5" w14:textId="3DB879D9" w:rsidR="00CF0B30" w:rsidRPr="0034345C" w:rsidRDefault="00F42C80" w:rsidP="0034345C">
            <w:pPr>
              <w:pStyle w:val="TableHeader"/>
              <w:rPr>
                <w:sz w:val="24"/>
                <w:szCs w:val="24"/>
              </w:rPr>
            </w:pPr>
            <w:r w:rsidRPr="0034345C">
              <w:rPr>
                <w:sz w:val="24"/>
                <w:szCs w:val="24"/>
                <w:highlight w:val="lightGray"/>
              </w:rPr>
              <w:t>[Jurisdiction]</w:t>
            </w:r>
          </w:p>
        </w:tc>
        <w:tc>
          <w:tcPr>
            <w:tcW w:w="5081" w:type="dxa"/>
            <w:gridSpan w:val="2"/>
            <w:shd w:val="clear" w:color="auto" w:fill="005A9E"/>
            <w:vAlign w:val="center"/>
          </w:tcPr>
          <w:p w14:paraId="26E46867" w14:textId="4137664C" w:rsidR="00CF0B30" w:rsidRPr="0034345C" w:rsidRDefault="00DF77DA" w:rsidP="0034345C">
            <w:pPr>
              <w:pStyle w:val="TableHeader"/>
              <w:rPr>
                <w:sz w:val="24"/>
                <w:szCs w:val="24"/>
              </w:rPr>
            </w:pPr>
            <w:r w:rsidRPr="0034345C">
              <w:rPr>
                <w:sz w:val="24"/>
                <w:szCs w:val="24"/>
                <w:highlight w:val="lightGray"/>
              </w:rPr>
              <w:t>[Facility</w:t>
            </w:r>
            <w:r w:rsidR="004368C3" w:rsidRPr="0034345C">
              <w:rPr>
                <w:sz w:val="24"/>
                <w:szCs w:val="24"/>
                <w:highlight w:val="lightGray"/>
              </w:rPr>
              <w:t xml:space="preserve"> Name</w:t>
            </w:r>
            <w:r w:rsidRPr="0034345C">
              <w:rPr>
                <w:sz w:val="24"/>
                <w:szCs w:val="24"/>
                <w:highlight w:val="lightGray"/>
              </w:rPr>
              <w:t>]</w:t>
            </w:r>
          </w:p>
        </w:tc>
      </w:tr>
      <w:tr w:rsidR="00CF0B30" w:rsidRPr="00AB7992" w14:paraId="47DC0E59" w14:textId="77777777" w:rsidTr="00F410DC">
        <w:trPr>
          <w:trHeight w:val="449"/>
        </w:trPr>
        <w:tc>
          <w:tcPr>
            <w:tcW w:w="4269" w:type="dxa"/>
            <w:gridSpan w:val="2"/>
            <w:shd w:val="clear" w:color="auto" w:fill="CDDAE2"/>
            <w:vAlign w:val="center"/>
          </w:tcPr>
          <w:p w14:paraId="64B097EE" w14:textId="77777777" w:rsidR="00CF0B30" w:rsidRPr="00CF7E3D" w:rsidRDefault="00CF0B30" w:rsidP="00CF7E3D">
            <w:pPr>
              <w:pStyle w:val="TableText"/>
              <w:jc w:val="center"/>
              <w:rPr>
                <w:b/>
                <w:bCs/>
                <w:sz w:val="22"/>
                <w:szCs w:val="22"/>
              </w:rPr>
            </w:pPr>
            <w:r w:rsidRPr="00CF7E3D">
              <w:rPr>
                <w:b/>
                <w:bCs/>
                <w:sz w:val="22"/>
                <w:szCs w:val="22"/>
              </w:rPr>
              <w:t>Primary</w:t>
            </w:r>
          </w:p>
        </w:tc>
        <w:tc>
          <w:tcPr>
            <w:tcW w:w="5081" w:type="dxa"/>
            <w:gridSpan w:val="2"/>
            <w:shd w:val="clear" w:color="auto" w:fill="CDDAE2"/>
            <w:vAlign w:val="center"/>
          </w:tcPr>
          <w:p w14:paraId="65C168BD" w14:textId="77777777" w:rsidR="00CF0B30" w:rsidRPr="00CF7E3D" w:rsidRDefault="00CF0B30" w:rsidP="00CF7E3D">
            <w:pPr>
              <w:pStyle w:val="TableText"/>
              <w:jc w:val="center"/>
              <w:rPr>
                <w:b/>
                <w:bCs/>
                <w:sz w:val="22"/>
                <w:szCs w:val="22"/>
              </w:rPr>
            </w:pPr>
            <w:r w:rsidRPr="00CF7E3D">
              <w:rPr>
                <w:b/>
                <w:bCs/>
                <w:sz w:val="22"/>
                <w:szCs w:val="22"/>
              </w:rPr>
              <w:t>Primary</w:t>
            </w:r>
          </w:p>
        </w:tc>
      </w:tr>
      <w:tr w:rsidR="00CF0B30" w:rsidRPr="00AB7992" w14:paraId="2C5B7A3A" w14:textId="77777777" w:rsidTr="00A07D69">
        <w:tc>
          <w:tcPr>
            <w:tcW w:w="1705" w:type="dxa"/>
          </w:tcPr>
          <w:p w14:paraId="601F578E" w14:textId="77777777" w:rsidR="00CF0B30" w:rsidRPr="00CF7E3D" w:rsidRDefault="00CF0B30" w:rsidP="0032274D">
            <w:pPr>
              <w:pStyle w:val="TableText"/>
              <w:rPr>
                <w:sz w:val="22"/>
                <w:szCs w:val="22"/>
              </w:rPr>
            </w:pPr>
            <w:r w:rsidRPr="00CF7E3D">
              <w:rPr>
                <w:sz w:val="22"/>
                <w:szCs w:val="22"/>
              </w:rPr>
              <w:t>Contact Name</w:t>
            </w:r>
          </w:p>
        </w:tc>
        <w:tc>
          <w:tcPr>
            <w:tcW w:w="2564" w:type="dxa"/>
          </w:tcPr>
          <w:p w14:paraId="2D6EB9A7" w14:textId="77777777" w:rsidR="00CF0B30" w:rsidRPr="00CF7E3D" w:rsidRDefault="00CF0B30" w:rsidP="0032274D">
            <w:pPr>
              <w:pStyle w:val="TableText"/>
              <w:rPr>
                <w:sz w:val="22"/>
                <w:szCs w:val="22"/>
              </w:rPr>
            </w:pPr>
          </w:p>
        </w:tc>
        <w:tc>
          <w:tcPr>
            <w:tcW w:w="1756" w:type="dxa"/>
          </w:tcPr>
          <w:p w14:paraId="0BD5180F" w14:textId="77777777" w:rsidR="00CF0B30" w:rsidRPr="00CF7E3D" w:rsidRDefault="00CF0B30" w:rsidP="0032274D">
            <w:pPr>
              <w:pStyle w:val="TableText"/>
              <w:rPr>
                <w:sz w:val="22"/>
                <w:szCs w:val="22"/>
              </w:rPr>
            </w:pPr>
            <w:r w:rsidRPr="00CF7E3D">
              <w:rPr>
                <w:sz w:val="22"/>
                <w:szCs w:val="22"/>
              </w:rPr>
              <w:t>Contact Name</w:t>
            </w:r>
          </w:p>
        </w:tc>
        <w:tc>
          <w:tcPr>
            <w:tcW w:w="3325" w:type="dxa"/>
          </w:tcPr>
          <w:p w14:paraId="0908A981" w14:textId="77777777" w:rsidR="00CF0B30" w:rsidRPr="00CF7E3D" w:rsidRDefault="00CF0B30" w:rsidP="0032274D">
            <w:pPr>
              <w:pStyle w:val="TableText"/>
              <w:rPr>
                <w:sz w:val="22"/>
                <w:szCs w:val="22"/>
              </w:rPr>
            </w:pPr>
          </w:p>
        </w:tc>
      </w:tr>
      <w:tr w:rsidR="00CF0B30" w:rsidRPr="00AB7992" w14:paraId="1F230675" w14:textId="77777777" w:rsidTr="00A07D69">
        <w:tc>
          <w:tcPr>
            <w:tcW w:w="1705" w:type="dxa"/>
          </w:tcPr>
          <w:p w14:paraId="4C6CDE08" w14:textId="77777777" w:rsidR="00CF0B30" w:rsidRPr="00CF7E3D" w:rsidRDefault="00CF0B30" w:rsidP="0032274D">
            <w:pPr>
              <w:pStyle w:val="TableText"/>
              <w:rPr>
                <w:sz w:val="22"/>
                <w:szCs w:val="22"/>
              </w:rPr>
            </w:pPr>
            <w:r w:rsidRPr="00CF7E3D">
              <w:rPr>
                <w:sz w:val="22"/>
                <w:szCs w:val="22"/>
              </w:rPr>
              <w:t>Title</w:t>
            </w:r>
          </w:p>
        </w:tc>
        <w:tc>
          <w:tcPr>
            <w:tcW w:w="2564" w:type="dxa"/>
          </w:tcPr>
          <w:p w14:paraId="078EC661" w14:textId="77777777" w:rsidR="00CF0B30" w:rsidRPr="00CF7E3D" w:rsidRDefault="00CF0B30" w:rsidP="0032274D">
            <w:pPr>
              <w:pStyle w:val="TableText"/>
              <w:rPr>
                <w:sz w:val="22"/>
                <w:szCs w:val="22"/>
              </w:rPr>
            </w:pPr>
          </w:p>
        </w:tc>
        <w:tc>
          <w:tcPr>
            <w:tcW w:w="1756" w:type="dxa"/>
          </w:tcPr>
          <w:p w14:paraId="0B5D392E" w14:textId="77777777" w:rsidR="00CF0B30" w:rsidRPr="00CF7E3D" w:rsidRDefault="00CF0B30" w:rsidP="0032274D">
            <w:pPr>
              <w:pStyle w:val="TableText"/>
              <w:rPr>
                <w:sz w:val="22"/>
                <w:szCs w:val="22"/>
              </w:rPr>
            </w:pPr>
            <w:r w:rsidRPr="00CF7E3D">
              <w:rPr>
                <w:sz w:val="22"/>
                <w:szCs w:val="22"/>
              </w:rPr>
              <w:t>Title</w:t>
            </w:r>
          </w:p>
        </w:tc>
        <w:tc>
          <w:tcPr>
            <w:tcW w:w="3325" w:type="dxa"/>
          </w:tcPr>
          <w:p w14:paraId="12674732" w14:textId="77777777" w:rsidR="00CF0B30" w:rsidRPr="00CF7E3D" w:rsidRDefault="00CF0B30" w:rsidP="0032274D">
            <w:pPr>
              <w:pStyle w:val="TableText"/>
              <w:rPr>
                <w:sz w:val="22"/>
                <w:szCs w:val="22"/>
              </w:rPr>
            </w:pPr>
          </w:p>
        </w:tc>
      </w:tr>
      <w:tr w:rsidR="00CF0B30" w:rsidRPr="00AB7992" w14:paraId="4A148594" w14:textId="77777777" w:rsidTr="00A07D69">
        <w:tc>
          <w:tcPr>
            <w:tcW w:w="1705" w:type="dxa"/>
          </w:tcPr>
          <w:p w14:paraId="1DBB8050" w14:textId="77777777" w:rsidR="00CF0B30" w:rsidRPr="00CF7E3D" w:rsidRDefault="00CF0B30" w:rsidP="0032274D">
            <w:pPr>
              <w:pStyle w:val="TableText"/>
              <w:rPr>
                <w:sz w:val="22"/>
                <w:szCs w:val="22"/>
              </w:rPr>
            </w:pPr>
            <w:r w:rsidRPr="00CF7E3D">
              <w:rPr>
                <w:sz w:val="22"/>
                <w:szCs w:val="22"/>
              </w:rPr>
              <w:t>Office Phone</w:t>
            </w:r>
          </w:p>
        </w:tc>
        <w:tc>
          <w:tcPr>
            <w:tcW w:w="2564" w:type="dxa"/>
          </w:tcPr>
          <w:p w14:paraId="3D362D51" w14:textId="77777777" w:rsidR="00CF0B30" w:rsidRPr="00CF7E3D" w:rsidRDefault="00CF0B30" w:rsidP="0032274D">
            <w:pPr>
              <w:pStyle w:val="TableText"/>
              <w:rPr>
                <w:sz w:val="22"/>
                <w:szCs w:val="22"/>
              </w:rPr>
            </w:pPr>
          </w:p>
        </w:tc>
        <w:tc>
          <w:tcPr>
            <w:tcW w:w="1756" w:type="dxa"/>
          </w:tcPr>
          <w:p w14:paraId="6275555D" w14:textId="77777777" w:rsidR="00CF0B30" w:rsidRPr="00CF7E3D" w:rsidRDefault="00CF0B30" w:rsidP="0032274D">
            <w:pPr>
              <w:pStyle w:val="TableText"/>
              <w:rPr>
                <w:sz w:val="22"/>
                <w:szCs w:val="22"/>
              </w:rPr>
            </w:pPr>
            <w:r w:rsidRPr="00CF7E3D">
              <w:rPr>
                <w:sz w:val="22"/>
                <w:szCs w:val="22"/>
              </w:rPr>
              <w:t>Office Phone</w:t>
            </w:r>
          </w:p>
        </w:tc>
        <w:tc>
          <w:tcPr>
            <w:tcW w:w="3325" w:type="dxa"/>
          </w:tcPr>
          <w:p w14:paraId="4A58C1ED" w14:textId="77777777" w:rsidR="00CF0B30" w:rsidRPr="00CF7E3D" w:rsidRDefault="00CF0B30" w:rsidP="0032274D">
            <w:pPr>
              <w:pStyle w:val="TableText"/>
              <w:rPr>
                <w:sz w:val="22"/>
                <w:szCs w:val="22"/>
              </w:rPr>
            </w:pPr>
          </w:p>
        </w:tc>
      </w:tr>
      <w:tr w:rsidR="00CF0B30" w:rsidRPr="00AB7992" w14:paraId="247321E9" w14:textId="77777777" w:rsidTr="00A07D69">
        <w:tc>
          <w:tcPr>
            <w:tcW w:w="1705" w:type="dxa"/>
          </w:tcPr>
          <w:p w14:paraId="10554880" w14:textId="77777777" w:rsidR="00CF0B30" w:rsidRPr="00CF7E3D" w:rsidRDefault="00CF0B30" w:rsidP="0032274D">
            <w:pPr>
              <w:pStyle w:val="TableText"/>
              <w:rPr>
                <w:sz w:val="22"/>
                <w:szCs w:val="22"/>
              </w:rPr>
            </w:pPr>
            <w:r w:rsidRPr="00CF7E3D">
              <w:rPr>
                <w:sz w:val="22"/>
                <w:szCs w:val="22"/>
              </w:rPr>
              <w:t>Mobile Phone</w:t>
            </w:r>
          </w:p>
        </w:tc>
        <w:tc>
          <w:tcPr>
            <w:tcW w:w="2564" w:type="dxa"/>
          </w:tcPr>
          <w:p w14:paraId="32CAFFC9" w14:textId="77777777" w:rsidR="00CF0B30" w:rsidRPr="00CF7E3D" w:rsidRDefault="00CF0B30" w:rsidP="0032274D">
            <w:pPr>
              <w:pStyle w:val="TableText"/>
              <w:rPr>
                <w:sz w:val="22"/>
                <w:szCs w:val="22"/>
              </w:rPr>
            </w:pPr>
          </w:p>
        </w:tc>
        <w:tc>
          <w:tcPr>
            <w:tcW w:w="1756" w:type="dxa"/>
          </w:tcPr>
          <w:p w14:paraId="30C39F15" w14:textId="77777777" w:rsidR="00CF0B30" w:rsidRPr="00CF7E3D" w:rsidRDefault="00CF0B30" w:rsidP="0032274D">
            <w:pPr>
              <w:pStyle w:val="TableText"/>
              <w:rPr>
                <w:sz w:val="22"/>
                <w:szCs w:val="22"/>
              </w:rPr>
            </w:pPr>
            <w:r w:rsidRPr="00CF7E3D">
              <w:rPr>
                <w:sz w:val="22"/>
                <w:szCs w:val="22"/>
              </w:rPr>
              <w:t>Mobile Phone</w:t>
            </w:r>
          </w:p>
        </w:tc>
        <w:tc>
          <w:tcPr>
            <w:tcW w:w="3325" w:type="dxa"/>
          </w:tcPr>
          <w:p w14:paraId="5BBAB308" w14:textId="77777777" w:rsidR="00CF0B30" w:rsidRPr="00CF7E3D" w:rsidRDefault="00CF0B30" w:rsidP="0032274D">
            <w:pPr>
              <w:pStyle w:val="TableText"/>
              <w:rPr>
                <w:sz w:val="22"/>
                <w:szCs w:val="22"/>
              </w:rPr>
            </w:pPr>
          </w:p>
        </w:tc>
      </w:tr>
      <w:tr w:rsidR="00CF0B30" w:rsidRPr="00AB7992" w14:paraId="5943B9ED" w14:textId="77777777" w:rsidTr="00A07D69">
        <w:tc>
          <w:tcPr>
            <w:tcW w:w="1705" w:type="dxa"/>
          </w:tcPr>
          <w:p w14:paraId="6FE89F9D" w14:textId="77777777" w:rsidR="00CF0B30" w:rsidRPr="00CF7E3D" w:rsidRDefault="00CF0B30" w:rsidP="0032274D">
            <w:pPr>
              <w:pStyle w:val="TableText"/>
              <w:rPr>
                <w:sz w:val="22"/>
                <w:szCs w:val="22"/>
              </w:rPr>
            </w:pPr>
            <w:r w:rsidRPr="00CF7E3D">
              <w:rPr>
                <w:sz w:val="22"/>
                <w:szCs w:val="22"/>
              </w:rPr>
              <w:t>Emergency Phone</w:t>
            </w:r>
          </w:p>
        </w:tc>
        <w:tc>
          <w:tcPr>
            <w:tcW w:w="2564" w:type="dxa"/>
          </w:tcPr>
          <w:p w14:paraId="4A403E2C" w14:textId="77777777" w:rsidR="00CF0B30" w:rsidRPr="00CF7E3D" w:rsidRDefault="00CF0B30" w:rsidP="0032274D">
            <w:pPr>
              <w:pStyle w:val="TableText"/>
              <w:rPr>
                <w:sz w:val="22"/>
                <w:szCs w:val="22"/>
              </w:rPr>
            </w:pPr>
          </w:p>
        </w:tc>
        <w:tc>
          <w:tcPr>
            <w:tcW w:w="1756" w:type="dxa"/>
          </w:tcPr>
          <w:p w14:paraId="1D9E0CCE" w14:textId="77777777" w:rsidR="00CF0B30" w:rsidRPr="00CF7E3D" w:rsidRDefault="00CF0B30" w:rsidP="0032274D">
            <w:pPr>
              <w:pStyle w:val="TableText"/>
              <w:rPr>
                <w:sz w:val="22"/>
                <w:szCs w:val="22"/>
              </w:rPr>
            </w:pPr>
            <w:r w:rsidRPr="00CF7E3D">
              <w:rPr>
                <w:sz w:val="22"/>
                <w:szCs w:val="22"/>
              </w:rPr>
              <w:t>Emergency Phone</w:t>
            </w:r>
          </w:p>
        </w:tc>
        <w:tc>
          <w:tcPr>
            <w:tcW w:w="3325" w:type="dxa"/>
          </w:tcPr>
          <w:p w14:paraId="535E071D" w14:textId="77777777" w:rsidR="00CF0B30" w:rsidRPr="00CF7E3D" w:rsidRDefault="00CF0B30" w:rsidP="0032274D">
            <w:pPr>
              <w:pStyle w:val="TableText"/>
              <w:rPr>
                <w:sz w:val="22"/>
                <w:szCs w:val="22"/>
              </w:rPr>
            </w:pPr>
          </w:p>
        </w:tc>
      </w:tr>
      <w:tr w:rsidR="00CF0B30" w:rsidRPr="00AB7992" w14:paraId="5504C142" w14:textId="77777777" w:rsidTr="00A07D69">
        <w:tc>
          <w:tcPr>
            <w:tcW w:w="1705" w:type="dxa"/>
          </w:tcPr>
          <w:p w14:paraId="1640A380" w14:textId="77777777" w:rsidR="00CF0B30" w:rsidRPr="00CF7E3D" w:rsidRDefault="00CF0B30" w:rsidP="0032274D">
            <w:pPr>
              <w:pStyle w:val="TableText"/>
              <w:rPr>
                <w:sz w:val="22"/>
                <w:szCs w:val="22"/>
              </w:rPr>
            </w:pPr>
            <w:r w:rsidRPr="00CF7E3D">
              <w:rPr>
                <w:sz w:val="22"/>
                <w:szCs w:val="22"/>
              </w:rPr>
              <w:t>Email</w:t>
            </w:r>
          </w:p>
        </w:tc>
        <w:tc>
          <w:tcPr>
            <w:tcW w:w="2564" w:type="dxa"/>
          </w:tcPr>
          <w:p w14:paraId="48CD1647" w14:textId="77777777" w:rsidR="00CF0B30" w:rsidRPr="00CF7E3D" w:rsidRDefault="00CF0B30" w:rsidP="0032274D">
            <w:pPr>
              <w:pStyle w:val="TableText"/>
              <w:rPr>
                <w:sz w:val="22"/>
                <w:szCs w:val="22"/>
              </w:rPr>
            </w:pPr>
          </w:p>
        </w:tc>
        <w:tc>
          <w:tcPr>
            <w:tcW w:w="1756" w:type="dxa"/>
          </w:tcPr>
          <w:p w14:paraId="7EDC8525" w14:textId="77777777" w:rsidR="00CF0B30" w:rsidRPr="00CF7E3D" w:rsidRDefault="00CF0B30" w:rsidP="0032274D">
            <w:pPr>
              <w:pStyle w:val="TableText"/>
              <w:rPr>
                <w:sz w:val="22"/>
                <w:szCs w:val="22"/>
              </w:rPr>
            </w:pPr>
            <w:r w:rsidRPr="00CF7E3D">
              <w:rPr>
                <w:sz w:val="22"/>
                <w:szCs w:val="22"/>
              </w:rPr>
              <w:t>Email</w:t>
            </w:r>
          </w:p>
        </w:tc>
        <w:tc>
          <w:tcPr>
            <w:tcW w:w="3325" w:type="dxa"/>
          </w:tcPr>
          <w:p w14:paraId="6CECD719" w14:textId="77777777" w:rsidR="00CF0B30" w:rsidRPr="00CF7E3D" w:rsidRDefault="00CF0B30" w:rsidP="0032274D">
            <w:pPr>
              <w:pStyle w:val="TableText"/>
              <w:rPr>
                <w:sz w:val="22"/>
                <w:szCs w:val="22"/>
              </w:rPr>
            </w:pPr>
          </w:p>
        </w:tc>
      </w:tr>
      <w:tr w:rsidR="00CF0B30" w:rsidRPr="00AB7992" w14:paraId="40AF4D31" w14:textId="77777777" w:rsidTr="00F410DC">
        <w:trPr>
          <w:trHeight w:val="395"/>
        </w:trPr>
        <w:tc>
          <w:tcPr>
            <w:tcW w:w="4269" w:type="dxa"/>
            <w:gridSpan w:val="2"/>
            <w:shd w:val="clear" w:color="auto" w:fill="CDDAE2"/>
            <w:vAlign w:val="center"/>
          </w:tcPr>
          <w:p w14:paraId="3276DF76" w14:textId="77777777" w:rsidR="00CF0B30" w:rsidRPr="00CF7E3D" w:rsidRDefault="00CF0B30" w:rsidP="00CF7E3D">
            <w:pPr>
              <w:pStyle w:val="TableText"/>
              <w:jc w:val="center"/>
              <w:rPr>
                <w:b/>
                <w:bCs/>
                <w:sz w:val="22"/>
                <w:szCs w:val="22"/>
              </w:rPr>
            </w:pPr>
            <w:r w:rsidRPr="00CF7E3D">
              <w:rPr>
                <w:b/>
                <w:bCs/>
                <w:sz w:val="22"/>
                <w:szCs w:val="22"/>
              </w:rPr>
              <w:t>Secondary</w:t>
            </w:r>
          </w:p>
        </w:tc>
        <w:tc>
          <w:tcPr>
            <w:tcW w:w="5081" w:type="dxa"/>
            <w:gridSpan w:val="2"/>
            <w:shd w:val="clear" w:color="auto" w:fill="CDDAE2"/>
            <w:vAlign w:val="center"/>
          </w:tcPr>
          <w:p w14:paraId="15678D95" w14:textId="77777777" w:rsidR="00CF0B30" w:rsidRPr="00CF7E3D" w:rsidRDefault="00CF0B30" w:rsidP="00CF7E3D">
            <w:pPr>
              <w:pStyle w:val="TableText"/>
              <w:jc w:val="center"/>
              <w:rPr>
                <w:b/>
                <w:bCs/>
                <w:sz w:val="22"/>
                <w:szCs w:val="22"/>
              </w:rPr>
            </w:pPr>
            <w:r w:rsidRPr="00CF7E3D">
              <w:rPr>
                <w:b/>
                <w:bCs/>
                <w:sz w:val="22"/>
                <w:szCs w:val="22"/>
              </w:rPr>
              <w:t>Secondary</w:t>
            </w:r>
          </w:p>
        </w:tc>
      </w:tr>
      <w:tr w:rsidR="00CF0B30" w:rsidRPr="00AB7992" w14:paraId="3A8280C9" w14:textId="77777777" w:rsidTr="00A07D69">
        <w:tc>
          <w:tcPr>
            <w:tcW w:w="1705" w:type="dxa"/>
          </w:tcPr>
          <w:p w14:paraId="20313642" w14:textId="77777777" w:rsidR="00CF0B30" w:rsidRPr="00CF7E3D" w:rsidRDefault="00CF0B30" w:rsidP="0032274D">
            <w:pPr>
              <w:pStyle w:val="TableText"/>
              <w:rPr>
                <w:sz w:val="22"/>
                <w:szCs w:val="22"/>
              </w:rPr>
            </w:pPr>
            <w:r w:rsidRPr="00CF7E3D">
              <w:rPr>
                <w:sz w:val="22"/>
                <w:szCs w:val="22"/>
              </w:rPr>
              <w:t>Contact Name</w:t>
            </w:r>
          </w:p>
        </w:tc>
        <w:tc>
          <w:tcPr>
            <w:tcW w:w="2564" w:type="dxa"/>
          </w:tcPr>
          <w:p w14:paraId="1AFB3335" w14:textId="77777777" w:rsidR="00CF0B30" w:rsidRPr="00CF7E3D" w:rsidRDefault="00CF0B30" w:rsidP="0032274D">
            <w:pPr>
              <w:pStyle w:val="TableText"/>
              <w:rPr>
                <w:sz w:val="22"/>
                <w:szCs w:val="22"/>
              </w:rPr>
            </w:pPr>
          </w:p>
        </w:tc>
        <w:tc>
          <w:tcPr>
            <w:tcW w:w="1756" w:type="dxa"/>
          </w:tcPr>
          <w:p w14:paraId="31E838B2" w14:textId="77777777" w:rsidR="00CF0B30" w:rsidRPr="00CF7E3D" w:rsidRDefault="00CF0B30" w:rsidP="0032274D">
            <w:pPr>
              <w:pStyle w:val="TableText"/>
              <w:rPr>
                <w:sz w:val="22"/>
                <w:szCs w:val="22"/>
              </w:rPr>
            </w:pPr>
            <w:r w:rsidRPr="00CF7E3D">
              <w:rPr>
                <w:sz w:val="22"/>
                <w:szCs w:val="22"/>
              </w:rPr>
              <w:t>Contact Name</w:t>
            </w:r>
          </w:p>
        </w:tc>
        <w:tc>
          <w:tcPr>
            <w:tcW w:w="3325" w:type="dxa"/>
          </w:tcPr>
          <w:p w14:paraId="34D3C03C" w14:textId="77777777" w:rsidR="00CF0B30" w:rsidRPr="00CF7E3D" w:rsidRDefault="00CF0B30" w:rsidP="0032274D">
            <w:pPr>
              <w:pStyle w:val="TableText"/>
              <w:rPr>
                <w:sz w:val="22"/>
                <w:szCs w:val="22"/>
              </w:rPr>
            </w:pPr>
          </w:p>
        </w:tc>
      </w:tr>
      <w:tr w:rsidR="00CF0B30" w:rsidRPr="00AB7992" w14:paraId="21925472" w14:textId="77777777" w:rsidTr="00A07D69">
        <w:tc>
          <w:tcPr>
            <w:tcW w:w="1705" w:type="dxa"/>
          </w:tcPr>
          <w:p w14:paraId="3B936155" w14:textId="77777777" w:rsidR="00CF0B30" w:rsidRPr="00CF7E3D" w:rsidRDefault="00CF0B30" w:rsidP="0032274D">
            <w:pPr>
              <w:pStyle w:val="TableText"/>
              <w:rPr>
                <w:sz w:val="22"/>
                <w:szCs w:val="22"/>
              </w:rPr>
            </w:pPr>
            <w:r w:rsidRPr="00CF7E3D">
              <w:rPr>
                <w:sz w:val="22"/>
                <w:szCs w:val="22"/>
              </w:rPr>
              <w:t>Title</w:t>
            </w:r>
          </w:p>
        </w:tc>
        <w:tc>
          <w:tcPr>
            <w:tcW w:w="2564" w:type="dxa"/>
          </w:tcPr>
          <w:p w14:paraId="2009CA34" w14:textId="77777777" w:rsidR="00CF0B30" w:rsidRPr="00CF7E3D" w:rsidRDefault="00CF0B30" w:rsidP="0032274D">
            <w:pPr>
              <w:pStyle w:val="TableText"/>
              <w:rPr>
                <w:sz w:val="22"/>
                <w:szCs w:val="22"/>
              </w:rPr>
            </w:pPr>
          </w:p>
        </w:tc>
        <w:tc>
          <w:tcPr>
            <w:tcW w:w="1756" w:type="dxa"/>
          </w:tcPr>
          <w:p w14:paraId="329EFBF1" w14:textId="77777777" w:rsidR="00CF0B30" w:rsidRPr="00CF7E3D" w:rsidRDefault="00CF0B30" w:rsidP="0032274D">
            <w:pPr>
              <w:pStyle w:val="TableText"/>
              <w:rPr>
                <w:sz w:val="22"/>
                <w:szCs w:val="22"/>
              </w:rPr>
            </w:pPr>
            <w:r w:rsidRPr="00CF7E3D">
              <w:rPr>
                <w:sz w:val="22"/>
                <w:szCs w:val="22"/>
              </w:rPr>
              <w:t>Title</w:t>
            </w:r>
          </w:p>
        </w:tc>
        <w:tc>
          <w:tcPr>
            <w:tcW w:w="3325" w:type="dxa"/>
          </w:tcPr>
          <w:p w14:paraId="1834183B" w14:textId="77777777" w:rsidR="00CF0B30" w:rsidRPr="00CF7E3D" w:rsidRDefault="00CF0B30" w:rsidP="0032274D">
            <w:pPr>
              <w:pStyle w:val="TableText"/>
              <w:rPr>
                <w:sz w:val="22"/>
                <w:szCs w:val="22"/>
              </w:rPr>
            </w:pPr>
          </w:p>
        </w:tc>
      </w:tr>
      <w:tr w:rsidR="00CF0B30" w:rsidRPr="00AB7992" w14:paraId="2BC3EA90" w14:textId="77777777" w:rsidTr="00A07D69">
        <w:tc>
          <w:tcPr>
            <w:tcW w:w="1705" w:type="dxa"/>
          </w:tcPr>
          <w:p w14:paraId="05BE580F" w14:textId="77777777" w:rsidR="00CF0B30" w:rsidRPr="00CF7E3D" w:rsidRDefault="00CF0B30" w:rsidP="0032274D">
            <w:pPr>
              <w:pStyle w:val="TableText"/>
              <w:rPr>
                <w:sz w:val="22"/>
                <w:szCs w:val="22"/>
              </w:rPr>
            </w:pPr>
            <w:r w:rsidRPr="00CF7E3D">
              <w:rPr>
                <w:sz w:val="22"/>
                <w:szCs w:val="22"/>
              </w:rPr>
              <w:t>Office Phone</w:t>
            </w:r>
          </w:p>
        </w:tc>
        <w:tc>
          <w:tcPr>
            <w:tcW w:w="2564" w:type="dxa"/>
          </w:tcPr>
          <w:p w14:paraId="7244E53A" w14:textId="77777777" w:rsidR="00CF0B30" w:rsidRPr="00CF7E3D" w:rsidRDefault="00CF0B30" w:rsidP="0032274D">
            <w:pPr>
              <w:pStyle w:val="TableText"/>
              <w:rPr>
                <w:sz w:val="22"/>
                <w:szCs w:val="22"/>
              </w:rPr>
            </w:pPr>
          </w:p>
        </w:tc>
        <w:tc>
          <w:tcPr>
            <w:tcW w:w="1756" w:type="dxa"/>
          </w:tcPr>
          <w:p w14:paraId="581AE199" w14:textId="77777777" w:rsidR="00CF0B30" w:rsidRPr="00CF7E3D" w:rsidRDefault="00CF0B30" w:rsidP="0032274D">
            <w:pPr>
              <w:pStyle w:val="TableText"/>
              <w:rPr>
                <w:sz w:val="22"/>
                <w:szCs w:val="22"/>
              </w:rPr>
            </w:pPr>
            <w:r w:rsidRPr="00CF7E3D">
              <w:rPr>
                <w:sz w:val="22"/>
                <w:szCs w:val="22"/>
              </w:rPr>
              <w:t>Office Phone</w:t>
            </w:r>
          </w:p>
        </w:tc>
        <w:tc>
          <w:tcPr>
            <w:tcW w:w="3325" w:type="dxa"/>
          </w:tcPr>
          <w:p w14:paraId="1A4D8A6B" w14:textId="77777777" w:rsidR="00CF0B30" w:rsidRPr="00CF7E3D" w:rsidRDefault="00CF0B30" w:rsidP="0032274D">
            <w:pPr>
              <w:pStyle w:val="TableText"/>
              <w:rPr>
                <w:sz w:val="22"/>
                <w:szCs w:val="22"/>
              </w:rPr>
            </w:pPr>
          </w:p>
        </w:tc>
      </w:tr>
      <w:tr w:rsidR="00CF0B30" w:rsidRPr="00AB7992" w14:paraId="0B94C327" w14:textId="77777777" w:rsidTr="00A07D69">
        <w:tc>
          <w:tcPr>
            <w:tcW w:w="1705" w:type="dxa"/>
          </w:tcPr>
          <w:p w14:paraId="160A58ED" w14:textId="77777777" w:rsidR="00CF0B30" w:rsidRPr="00CF7E3D" w:rsidRDefault="00CF0B30" w:rsidP="0032274D">
            <w:pPr>
              <w:pStyle w:val="TableText"/>
              <w:rPr>
                <w:sz w:val="22"/>
                <w:szCs w:val="22"/>
              </w:rPr>
            </w:pPr>
            <w:r w:rsidRPr="00CF7E3D">
              <w:rPr>
                <w:sz w:val="22"/>
                <w:szCs w:val="22"/>
              </w:rPr>
              <w:t>Mobile Phone</w:t>
            </w:r>
          </w:p>
        </w:tc>
        <w:tc>
          <w:tcPr>
            <w:tcW w:w="2564" w:type="dxa"/>
          </w:tcPr>
          <w:p w14:paraId="260241EF" w14:textId="77777777" w:rsidR="00CF0B30" w:rsidRPr="00CF7E3D" w:rsidRDefault="00CF0B30" w:rsidP="0032274D">
            <w:pPr>
              <w:pStyle w:val="TableText"/>
              <w:rPr>
                <w:sz w:val="22"/>
                <w:szCs w:val="22"/>
              </w:rPr>
            </w:pPr>
          </w:p>
        </w:tc>
        <w:tc>
          <w:tcPr>
            <w:tcW w:w="1756" w:type="dxa"/>
          </w:tcPr>
          <w:p w14:paraId="3FA82C64" w14:textId="77777777" w:rsidR="00CF0B30" w:rsidRPr="00CF7E3D" w:rsidRDefault="00CF0B30" w:rsidP="0032274D">
            <w:pPr>
              <w:pStyle w:val="TableText"/>
              <w:rPr>
                <w:sz w:val="22"/>
                <w:szCs w:val="22"/>
              </w:rPr>
            </w:pPr>
            <w:r w:rsidRPr="00CF7E3D">
              <w:rPr>
                <w:sz w:val="22"/>
                <w:szCs w:val="22"/>
              </w:rPr>
              <w:t>Mobile Phone</w:t>
            </w:r>
          </w:p>
        </w:tc>
        <w:tc>
          <w:tcPr>
            <w:tcW w:w="3325" w:type="dxa"/>
          </w:tcPr>
          <w:p w14:paraId="31BBC581" w14:textId="77777777" w:rsidR="00CF0B30" w:rsidRPr="00CF7E3D" w:rsidRDefault="00CF0B30" w:rsidP="0032274D">
            <w:pPr>
              <w:pStyle w:val="TableText"/>
              <w:rPr>
                <w:sz w:val="22"/>
                <w:szCs w:val="22"/>
              </w:rPr>
            </w:pPr>
          </w:p>
        </w:tc>
      </w:tr>
      <w:tr w:rsidR="00CF0B30" w:rsidRPr="00AB7992" w14:paraId="5591A457" w14:textId="77777777" w:rsidTr="00A07D69">
        <w:tc>
          <w:tcPr>
            <w:tcW w:w="1705" w:type="dxa"/>
          </w:tcPr>
          <w:p w14:paraId="650F681D" w14:textId="77777777" w:rsidR="00CF0B30" w:rsidRPr="00CF7E3D" w:rsidRDefault="00CF0B30" w:rsidP="0032274D">
            <w:pPr>
              <w:pStyle w:val="TableText"/>
              <w:rPr>
                <w:sz w:val="22"/>
                <w:szCs w:val="22"/>
              </w:rPr>
            </w:pPr>
            <w:r w:rsidRPr="00CF7E3D">
              <w:rPr>
                <w:sz w:val="22"/>
                <w:szCs w:val="22"/>
              </w:rPr>
              <w:t>Emergency Phone</w:t>
            </w:r>
          </w:p>
        </w:tc>
        <w:tc>
          <w:tcPr>
            <w:tcW w:w="2564" w:type="dxa"/>
          </w:tcPr>
          <w:p w14:paraId="1B19FC2D" w14:textId="77777777" w:rsidR="00CF0B30" w:rsidRPr="00CF7E3D" w:rsidRDefault="00CF0B30" w:rsidP="0032274D">
            <w:pPr>
              <w:pStyle w:val="TableText"/>
              <w:rPr>
                <w:sz w:val="22"/>
                <w:szCs w:val="22"/>
              </w:rPr>
            </w:pPr>
          </w:p>
        </w:tc>
        <w:tc>
          <w:tcPr>
            <w:tcW w:w="1756" w:type="dxa"/>
          </w:tcPr>
          <w:p w14:paraId="4EEC0371" w14:textId="77777777" w:rsidR="00CF0B30" w:rsidRPr="00CF7E3D" w:rsidRDefault="00CF0B30" w:rsidP="0032274D">
            <w:pPr>
              <w:pStyle w:val="TableText"/>
              <w:rPr>
                <w:sz w:val="22"/>
                <w:szCs w:val="22"/>
              </w:rPr>
            </w:pPr>
            <w:r w:rsidRPr="00CF7E3D">
              <w:rPr>
                <w:sz w:val="22"/>
                <w:szCs w:val="22"/>
              </w:rPr>
              <w:t>Emergency Phone</w:t>
            </w:r>
          </w:p>
        </w:tc>
        <w:tc>
          <w:tcPr>
            <w:tcW w:w="3325" w:type="dxa"/>
          </w:tcPr>
          <w:p w14:paraId="4F4CEFA0" w14:textId="77777777" w:rsidR="00CF0B30" w:rsidRPr="00CF7E3D" w:rsidRDefault="00CF0B30" w:rsidP="0032274D">
            <w:pPr>
              <w:pStyle w:val="TableText"/>
              <w:rPr>
                <w:sz w:val="22"/>
                <w:szCs w:val="22"/>
              </w:rPr>
            </w:pPr>
          </w:p>
        </w:tc>
      </w:tr>
      <w:tr w:rsidR="00CF0B30" w:rsidRPr="00AB7992" w14:paraId="58B7C5F2" w14:textId="77777777" w:rsidTr="00A07D69">
        <w:tc>
          <w:tcPr>
            <w:tcW w:w="1705" w:type="dxa"/>
          </w:tcPr>
          <w:p w14:paraId="4F5A87EE" w14:textId="77777777" w:rsidR="00CF0B30" w:rsidRPr="00CF7E3D" w:rsidRDefault="00CF0B30" w:rsidP="0032274D">
            <w:pPr>
              <w:pStyle w:val="TableText"/>
              <w:rPr>
                <w:sz w:val="22"/>
                <w:szCs w:val="22"/>
              </w:rPr>
            </w:pPr>
            <w:r w:rsidRPr="00CF7E3D">
              <w:rPr>
                <w:sz w:val="22"/>
                <w:szCs w:val="22"/>
              </w:rPr>
              <w:t>Email</w:t>
            </w:r>
          </w:p>
        </w:tc>
        <w:tc>
          <w:tcPr>
            <w:tcW w:w="2564" w:type="dxa"/>
          </w:tcPr>
          <w:p w14:paraId="5F1D85A2" w14:textId="77777777" w:rsidR="00CF0B30" w:rsidRPr="00CF7E3D" w:rsidRDefault="00CF0B30" w:rsidP="0032274D">
            <w:pPr>
              <w:pStyle w:val="TableText"/>
              <w:rPr>
                <w:sz w:val="22"/>
                <w:szCs w:val="22"/>
              </w:rPr>
            </w:pPr>
          </w:p>
        </w:tc>
        <w:tc>
          <w:tcPr>
            <w:tcW w:w="1756" w:type="dxa"/>
          </w:tcPr>
          <w:p w14:paraId="0A9C7F55" w14:textId="77777777" w:rsidR="00CF0B30" w:rsidRPr="00CF7E3D" w:rsidRDefault="00CF0B30" w:rsidP="0032274D">
            <w:pPr>
              <w:pStyle w:val="TableText"/>
              <w:rPr>
                <w:sz w:val="22"/>
                <w:szCs w:val="22"/>
              </w:rPr>
            </w:pPr>
            <w:r w:rsidRPr="00CF7E3D">
              <w:rPr>
                <w:sz w:val="22"/>
                <w:szCs w:val="22"/>
              </w:rPr>
              <w:t>Email</w:t>
            </w:r>
          </w:p>
        </w:tc>
        <w:tc>
          <w:tcPr>
            <w:tcW w:w="3325" w:type="dxa"/>
          </w:tcPr>
          <w:p w14:paraId="30CD8D70" w14:textId="77777777" w:rsidR="00CF0B30" w:rsidRPr="00CF7E3D" w:rsidRDefault="00CF0B30" w:rsidP="0032274D">
            <w:pPr>
              <w:pStyle w:val="TableText"/>
              <w:rPr>
                <w:sz w:val="22"/>
                <w:szCs w:val="22"/>
              </w:rPr>
            </w:pPr>
          </w:p>
        </w:tc>
      </w:tr>
    </w:tbl>
    <w:p w14:paraId="1D31C0F7" w14:textId="77777777" w:rsidR="00CF0B30" w:rsidRPr="00AB7992" w:rsidRDefault="00CF0B30" w:rsidP="00B16D31">
      <w:pPr>
        <w:pStyle w:val="BodyText"/>
      </w:pPr>
    </w:p>
    <w:p w14:paraId="43B0C2D7" w14:textId="77777777" w:rsidR="00CF0B30" w:rsidRPr="00AB7992" w:rsidRDefault="00CF0B30" w:rsidP="00B16D31">
      <w:pPr>
        <w:pStyle w:val="BodyText"/>
      </w:pPr>
    </w:p>
    <w:p w14:paraId="6F2F8EA4" w14:textId="77777777" w:rsidR="00CF0B30" w:rsidRPr="00AB7992" w:rsidRDefault="00CF0B30" w:rsidP="00246C8A">
      <w:pPr>
        <w:pStyle w:val="BodyText"/>
        <w:sectPr w:rsidR="00CF0B30" w:rsidRPr="00AB7992" w:rsidSect="0077626B">
          <w:headerReference w:type="even" r:id="rId24"/>
          <w:headerReference w:type="first" r:id="rId25"/>
          <w:pgSz w:w="12240" w:h="15840"/>
          <w:pgMar w:top="1440" w:right="1440" w:bottom="1440" w:left="1440" w:header="720" w:footer="720" w:gutter="0"/>
          <w:cols w:space="720"/>
          <w:docGrid w:linePitch="360"/>
        </w:sectPr>
      </w:pPr>
    </w:p>
    <w:p w14:paraId="0E800FEF" w14:textId="2D19899F" w:rsidR="00CF0B30" w:rsidRPr="005952A8" w:rsidRDefault="00A11A4C" w:rsidP="001551E4">
      <w:pPr>
        <w:pStyle w:val="Heading9"/>
      </w:pPr>
      <w:bookmarkStart w:id="406" w:name="_Toc106697601"/>
      <w:bookmarkStart w:id="407" w:name="_Toc111186739"/>
      <w:r w:rsidRPr="005952A8">
        <w:lastRenderedPageBreak/>
        <w:t>B-4-2.</w:t>
      </w:r>
      <w:r w:rsidR="00DF3CFF" w:rsidRPr="005952A8">
        <w:t xml:space="preserve"> </w:t>
      </w:r>
      <w:r w:rsidRPr="005952A8">
        <w:t xml:space="preserve">Facility Use Agreement </w:t>
      </w:r>
      <w:r w:rsidR="00F42C80" w:rsidRPr="005952A8">
        <w:t>Annex</w:t>
      </w:r>
      <w:r w:rsidR="00CF0B30" w:rsidRPr="005952A8">
        <w:t xml:space="preserve"> B: Facilities Covered by This Agreement</w:t>
      </w:r>
      <w:bookmarkEnd w:id="406"/>
      <w:bookmarkEnd w:id="407"/>
    </w:p>
    <w:p w14:paraId="4EA70E5E" w14:textId="2D8AE00E" w:rsidR="00CF0B30" w:rsidRPr="005952A8" w:rsidRDefault="00CF0B30" w:rsidP="00E572C8">
      <w:pPr>
        <w:pStyle w:val="BodyText"/>
        <w:rPr>
          <w:i/>
          <w:iCs/>
        </w:rPr>
      </w:pPr>
      <w:r w:rsidRPr="005952A8">
        <w:rPr>
          <w:i/>
          <w:iCs/>
        </w:rPr>
        <w:t>[</w:t>
      </w:r>
      <w:r w:rsidR="00984E4D" w:rsidRPr="005952A8">
        <w:rPr>
          <w:i/>
          <w:iCs/>
        </w:rPr>
        <w:t xml:space="preserve">Copy this table as many times as needed and </w:t>
      </w:r>
      <w:proofErr w:type="gramStart"/>
      <w:r w:rsidR="00984E4D" w:rsidRPr="005952A8">
        <w:rPr>
          <w:i/>
          <w:iCs/>
        </w:rPr>
        <w:t>modify</w:t>
      </w:r>
      <w:proofErr w:type="gramEnd"/>
      <w:r w:rsidR="00984E4D" w:rsidRPr="005952A8">
        <w:rPr>
          <w:i/>
          <w:iCs/>
        </w:rPr>
        <w:t xml:space="preserve"> as necessary.</w:t>
      </w:r>
      <w:r w:rsidRPr="005952A8">
        <w:rPr>
          <w:i/>
          <w:iCs/>
        </w:rPr>
        <w:t>]</w:t>
      </w:r>
    </w:p>
    <w:p w14:paraId="79DF0A55" w14:textId="49F67F6A" w:rsidR="00CF0B30" w:rsidRPr="00AB7992" w:rsidRDefault="00CF0B30" w:rsidP="00880861">
      <w:pPr>
        <w:pStyle w:val="BodyText"/>
      </w:pPr>
    </w:p>
    <w:tbl>
      <w:tblPr>
        <w:tblStyle w:val="TableGrid2"/>
        <w:tblW w:w="0" w:type="auto"/>
        <w:tblLook w:val="04A0" w:firstRow="1" w:lastRow="0" w:firstColumn="1" w:lastColumn="0" w:noHBand="0" w:noVBand="1"/>
      </w:tblPr>
      <w:tblGrid>
        <w:gridCol w:w="2875"/>
        <w:gridCol w:w="6475"/>
      </w:tblGrid>
      <w:tr w:rsidR="00CF0B30" w:rsidRPr="00AB7992" w14:paraId="7F072D60" w14:textId="77777777" w:rsidTr="00F9736F">
        <w:trPr>
          <w:trHeight w:val="476"/>
        </w:trPr>
        <w:tc>
          <w:tcPr>
            <w:tcW w:w="2875" w:type="dxa"/>
            <w:shd w:val="clear" w:color="auto" w:fill="CDDAE2"/>
          </w:tcPr>
          <w:p w14:paraId="7C9C4514" w14:textId="77777777" w:rsidR="00CF0B30" w:rsidRPr="00CF7E3D" w:rsidRDefault="00CF0B30" w:rsidP="00141178">
            <w:pPr>
              <w:pStyle w:val="TableText"/>
              <w:rPr>
                <w:b/>
                <w:bCs/>
              </w:rPr>
            </w:pPr>
            <w:r w:rsidRPr="00CF7E3D">
              <w:rPr>
                <w:b/>
                <w:bCs/>
              </w:rPr>
              <w:t>Facility Name</w:t>
            </w:r>
          </w:p>
        </w:tc>
        <w:tc>
          <w:tcPr>
            <w:tcW w:w="6475" w:type="dxa"/>
          </w:tcPr>
          <w:p w14:paraId="1213072E" w14:textId="77777777" w:rsidR="00CF0B30" w:rsidRPr="0032274D" w:rsidRDefault="00CF0B30" w:rsidP="00141178">
            <w:pPr>
              <w:pStyle w:val="TableText"/>
            </w:pPr>
          </w:p>
        </w:tc>
      </w:tr>
      <w:tr w:rsidR="00CF0B30" w:rsidRPr="00AB7992" w14:paraId="65EEC6DA" w14:textId="77777777" w:rsidTr="00F9736F">
        <w:trPr>
          <w:trHeight w:val="440"/>
        </w:trPr>
        <w:tc>
          <w:tcPr>
            <w:tcW w:w="2875" w:type="dxa"/>
            <w:shd w:val="clear" w:color="auto" w:fill="CDDAE2"/>
          </w:tcPr>
          <w:p w14:paraId="5164A885" w14:textId="77777777" w:rsidR="00CF0B30" w:rsidRPr="00CF7E3D" w:rsidRDefault="00CF0B30" w:rsidP="00141178">
            <w:pPr>
              <w:pStyle w:val="TableText"/>
              <w:rPr>
                <w:b/>
                <w:bCs/>
              </w:rPr>
            </w:pPr>
            <w:r w:rsidRPr="00CF7E3D">
              <w:rPr>
                <w:b/>
                <w:bCs/>
              </w:rPr>
              <w:t>Facility Owner/Operator</w:t>
            </w:r>
          </w:p>
        </w:tc>
        <w:tc>
          <w:tcPr>
            <w:tcW w:w="6475" w:type="dxa"/>
          </w:tcPr>
          <w:p w14:paraId="1DA1DED8" w14:textId="77777777" w:rsidR="00CF0B30" w:rsidRPr="0032274D" w:rsidRDefault="00CF0B30" w:rsidP="00141178">
            <w:pPr>
              <w:pStyle w:val="TableText"/>
            </w:pPr>
          </w:p>
        </w:tc>
      </w:tr>
      <w:tr w:rsidR="00CF0B30" w:rsidRPr="00AB7992" w14:paraId="4A6BFA6D" w14:textId="77777777" w:rsidTr="00F9736F">
        <w:trPr>
          <w:trHeight w:val="440"/>
        </w:trPr>
        <w:tc>
          <w:tcPr>
            <w:tcW w:w="2875" w:type="dxa"/>
            <w:shd w:val="clear" w:color="auto" w:fill="CDDAE2"/>
          </w:tcPr>
          <w:p w14:paraId="144F96DA" w14:textId="77777777" w:rsidR="00CF0B30" w:rsidRPr="00CF7E3D" w:rsidRDefault="00CF0B30" w:rsidP="00141178">
            <w:pPr>
              <w:pStyle w:val="TableText"/>
              <w:rPr>
                <w:b/>
                <w:bCs/>
              </w:rPr>
            </w:pPr>
            <w:r w:rsidRPr="00CF7E3D">
              <w:rPr>
                <w:b/>
                <w:bCs/>
              </w:rPr>
              <w:t>Facility Address</w:t>
            </w:r>
          </w:p>
        </w:tc>
        <w:tc>
          <w:tcPr>
            <w:tcW w:w="6475" w:type="dxa"/>
          </w:tcPr>
          <w:p w14:paraId="4C5AF420" w14:textId="77777777" w:rsidR="00CF0B30" w:rsidRPr="0032274D" w:rsidRDefault="00CF0B30" w:rsidP="00141178">
            <w:pPr>
              <w:pStyle w:val="TableText"/>
            </w:pPr>
          </w:p>
          <w:p w14:paraId="58543BAD" w14:textId="77777777" w:rsidR="00CF0B30" w:rsidRPr="0032274D" w:rsidRDefault="00CF0B30" w:rsidP="00141178">
            <w:pPr>
              <w:pStyle w:val="TableText"/>
            </w:pPr>
          </w:p>
          <w:p w14:paraId="328243B3" w14:textId="77777777" w:rsidR="00CF0B30" w:rsidRPr="0032274D" w:rsidRDefault="00CF0B30" w:rsidP="00141178">
            <w:pPr>
              <w:pStyle w:val="TableText"/>
            </w:pPr>
          </w:p>
        </w:tc>
      </w:tr>
      <w:tr w:rsidR="00CF0B30" w:rsidRPr="00AB7992" w14:paraId="25B94564" w14:textId="77777777" w:rsidTr="00F9736F">
        <w:tc>
          <w:tcPr>
            <w:tcW w:w="2875" w:type="dxa"/>
            <w:shd w:val="clear" w:color="auto" w:fill="CDDAE2"/>
          </w:tcPr>
          <w:p w14:paraId="2B72FD9E" w14:textId="77777777" w:rsidR="00CF0B30" w:rsidRPr="00CF7E3D" w:rsidRDefault="00CF0B30" w:rsidP="00141178">
            <w:pPr>
              <w:pStyle w:val="TableText"/>
              <w:rPr>
                <w:b/>
                <w:bCs/>
              </w:rPr>
            </w:pPr>
            <w:r w:rsidRPr="00CF7E3D">
              <w:rPr>
                <w:b/>
                <w:bCs/>
              </w:rPr>
              <w:t>Facility Area(s)</w:t>
            </w:r>
          </w:p>
        </w:tc>
        <w:tc>
          <w:tcPr>
            <w:tcW w:w="6475" w:type="dxa"/>
            <w:tcMar>
              <w:top w:w="86" w:type="dxa"/>
              <w:left w:w="115" w:type="dxa"/>
              <w:bottom w:w="86" w:type="dxa"/>
              <w:right w:w="115" w:type="dxa"/>
            </w:tcMar>
          </w:tcPr>
          <w:p w14:paraId="75785DF4" w14:textId="77777777" w:rsidR="00CF0B30" w:rsidRPr="0032274D" w:rsidRDefault="00CF0B30" w:rsidP="00141178">
            <w:pPr>
              <w:pStyle w:val="TableText"/>
            </w:pPr>
            <w:r w:rsidRPr="0032274D">
              <w:rPr>
                <w:highlight w:val="lightGray"/>
              </w:rPr>
              <w:t>[PORTION(S) OF THE FACILITY THAT CAN BE OCCUPIED BY JURISDICTION ACTIVITIES (e.g., indoor areas, outdoor areas, parking lots, etc.)]</w:t>
            </w:r>
            <w:r w:rsidRPr="0032274D">
              <w:t xml:space="preserve"> </w:t>
            </w:r>
          </w:p>
        </w:tc>
      </w:tr>
      <w:tr w:rsidR="00CF0B30" w:rsidRPr="00AB7992" w14:paraId="5BDF84C9" w14:textId="77777777" w:rsidTr="00F9736F">
        <w:tc>
          <w:tcPr>
            <w:tcW w:w="2875" w:type="dxa"/>
            <w:shd w:val="clear" w:color="auto" w:fill="CDDAE2"/>
          </w:tcPr>
          <w:p w14:paraId="4FA7C899" w14:textId="77777777" w:rsidR="00CF0B30" w:rsidRPr="00CF7E3D" w:rsidRDefault="00CF0B30" w:rsidP="00141178">
            <w:pPr>
              <w:pStyle w:val="TableText"/>
              <w:rPr>
                <w:b/>
                <w:bCs/>
              </w:rPr>
            </w:pPr>
            <w:r w:rsidRPr="00CF7E3D">
              <w:rPr>
                <w:b/>
                <w:bCs/>
              </w:rPr>
              <w:t>Access to Facility Area(s) Points of Contact</w:t>
            </w:r>
          </w:p>
        </w:tc>
        <w:tc>
          <w:tcPr>
            <w:tcW w:w="6475" w:type="dxa"/>
            <w:tcMar>
              <w:top w:w="86" w:type="dxa"/>
              <w:left w:w="115" w:type="dxa"/>
              <w:bottom w:w="86" w:type="dxa"/>
              <w:right w:w="115" w:type="dxa"/>
            </w:tcMar>
          </w:tcPr>
          <w:p w14:paraId="72C7630E" w14:textId="77777777" w:rsidR="00CF0B30" w:rsidRPr="0032274D" w:rsidRDefault="00CF0B30" w:rsidP="00141178">
            <w:pPr>
              <w:pStyle w:val="TableText"/>
            </w:pPr>
            <w:r w:rsidRPr="0032274D">
              <w:rPr>
                <w:highlight w:val="lightGray"/>
              </w:rPr>
              <w:t>[PRIMARY PERSON TO CONTACT FOR ACCESS TO FACILITY AREA(S)]</w:t>
            </w:r>
          </w:p>
          <w:p w14:paraId="6630093E" w14:textId="77777777" w:rsidR="00CF0B30" w:rsidRPr="0032274D" w:rsidRDefault="00CF0B30" w:rsidP="00141178">
            <w:pPr>
              <w:pStyle w:val="TableText"/>
            </w:pPr>
            <w:r w:rsidRPr="0032274D">
              <w:rPr>
                <w:highlight w:val="lightGray"/>
              </w:rPr>
              <w:t>[SECONDARY PERSON TO CONTACT FOR ACCESS TO FACILITY AREA(S)]</w:t>
            </w:r>
          </w:p>
        </w:tc>
      </w:tr>
      <w:tr w:rsidR="00CF0B30" w:rsidRPr="00AB7992" w14:paraId="169C9CA2" w14:textId="77777777" w:rsidTr="00F9736F">
        <w:tc>
          <w:tcPr>
            <w:tcW w:w="2875" w:type="dxa"/>
            <w:shd w:val="clear" w:color="auto" w:fill="CDDAE2"/>
          </w:tcPr>
          <w:p w14:paraId="28F5F720" w14:textId="77777777" w:rsidR="00CF0B30" w:rsidRPr="00CF7E3D" w:rsidRDefault="00CF0B30" w:rsidP="00141178">
            <w:pPr>
              <w:pStyle w:val="TableText"/>
              <w:rPr>
                <w:b/>
                <w:bCs/>
              </w:rPr>
            </w:pPr>
            <w:r w:rsidRPr="00CF7E3D">
              <w:rPr>
                <w:b/>
                <w:bCs/>
              </w:rPr>
              <w:t>Storage Area(s)</w:t>
            </w:r>
          </w:p>
        </w:tc>
        <w:tc>
          <w:tcPr>
            <w:tcW w:w="6475" w:type="dxa"/>
            <w:tcMar>
              <w:top w:w="86" w:type="dxa"/>
              <w:left w:w="115" w:type="dxa"/>
              <w:bottom w:w="86" w:type="dxa"/>
              <w:right w:w="115" w:type="dxa"/>
            </w:tcMar>
          </w:tcPr>
          <w:p w14:paraId="7F1653DF" w14:textId="77777777" w:rsidR="00CF0B30" w:rsidRPr="0032274D" w:rsidRDefault="00CF0B30" w:rsidP="00141178">
            <w:pPr>
              <w:pStyle w:val="TableText"/>
            </w:pPr>
            <w:r w:rsidRPr="0032274D">
              <w:rPr>
                <w:highlight w:val="lightGray"/>
              </w:rPr>
              <w:t>[PORTION(S) OF THE FACILITY OR PROPERTY AVAILABLE FOR STORAGE]</w:t>
            </w:r>
          </w:p>
        </w:tc>
      </w:tr>
      <w:tr w:rsidR="00CF0B30" w:rsidRPr="00AB7992" w14:paraId="3F495F4C" w14:textId="77777777" w:rsidTr="00F9736F">
        <w:tc>
          <w:tcPr>
            <w:tcW w:w="2875" w:type="dxa"/>
            <w:shd w:val="clear" w:color="auto" w:fill="CDDAE2"/>
          </w:tcPr>
          <w:p w14:paraId="1131A7D4" w14:textId="77777777" w:rsidR="00CF0B30" w:rsidRPr="00CF7E3D" w:rsidRDefault="00CF0B30" w:rsidP="00141178">
            <w:pPr>
              <w:pStyle w:val="TableText"/>
              <w:rPr>
                <w:b/>
                <w:bCs/>
              </w:rPr>
            </w:pPr>
            <w:r w:rsidRPr="00CF7E3D">
              <w:rPr>
                <w:b/>
                <w:bCs/>
              </w:rPr>
              <w:t>Access to Storage Area(s) Points of Contact</w:t>
            </w:r>
          </w:p>
        </w:tc>
        <w:tc>
          <w:tcPr>
            <w:tcW w:w="6475" w:type="dxa"/>
            <w:tcMar>
              <w:top w:w="86" w:type="dxa"/>
              <w:left w:w="115" w:type="dxa"/>
              <w:bottom w:w="86" w:type="dxa"/>
              <w:right w:w="115" w:type="dxa"/>
            </w:tcMar>
          </w:tcPr>
          <w:p w14:paraId="3900339A" w14:textId="77777777" w:rsidR="00CF0B30" w:rsidRPr="0032274D" w:rsidRDefault="00CF0B30" w:rsidP="00141178">
            <w:pPr>
              <w:pStyle w:val="TableText"/>
            </w:pPr>
            <w:r w:rsidRPr="0032274D">
              <w:rPr>
                <w:highlight w:val="lightGray"/>
              </w:rPr>
              <w:t>[PRIMARY PERSON TO CONTACT FOR ACCESS TO STORAGE AREA(S)]</w:t>
            </w:r>
          </w:p>
          <w:p w14:paraId="57C86EA4" w14:textId="77777777" w:rsidR="00CF0B30" w:rsidRPr="0032274D" w:rsidRDefault="00CF0B30" w:rsidP="00141178">
            <w:pPr>
              <w:pStyle w:val="TableText"/>
            </w:pPr>
            <w:r w:rsidRPr="0032274D">
              <w:rPr>
                <w:highlight w:val="lightGray"/>
              </w:rPr>
              <w:t>[SECONDARY PERSON TO CONTACT FOR ACCESS TO STORAGE AREA(S)]</w:t>
            </w:r>
          </w:p>
        </w:tc>
      </w:tr>
      <w:tr w:rsidR="00CF0B30" w:rsidRPr="00AB7992" w14:paraId="281389B1" w14:textId="77777777" w:rsidTr="00F9736F">
        <w:tc>
          <w:tcPr>
            <w:tcW w:w="2875" w:type="dxa"/>
            <w:shd w:val="clear" w:color="auto" w:fill="CDDAE2"/>
          </w:tcPr>
          <w:p w14:paraId="7CD9B8A7" w14:textId="77777777" w:rsidR="00CF0B30" w:rsidRPr="00CF7E3D" w:rsidRDefault="00CF0B30" w:rsidP="00141178">
            <w:pPr>
              <w:pStyle w:val="TableText"/>
              <w:rPr>
                <w:b/>
                <w:bCs/>
              </w:rPr>
            </w:pPr>
            <w:r w:rsidRPr="00CF7E3D">
              <w:rPr>
                <w:b/>
                <w:bCs/>
              </w:rPr>
              <w:t>Term of Agreement Dates</w:t>
            </w:r>
          </w:p>
        </w:tc>
        <w:tc>
          <w:tcPr>
            <w:tcW w:w="6475" w:type="dxa"/>
            <w:tcMar>
              <w:top w:w="86" w:type="dxa"/>
              <w:left w:w="115" w:type="dxa"/>
              <w:bottom w:w="86" w:type="dxa"/>
              <w:right w:w="115" w:type="dxa"/>
            </w:tcMar>
          </w:tcPr>
          <w:p w14:paraId="478DDAE6" w14:textId="77777777" w:rsidR="00CF0B30" w:rsidRPr="0032274D" w:rsidRDefault="00CF0B30" w:rsidP="00141178">
            <w:pPr>
              <w:pStyle w:val="TableText"/>
            </w:pPr>
            <w:r w:rsidRPr="0032274D">
              <w:rPr>
                <w:highlight w:val="lightGray"/>
              </w:rPr>
              <w:t>[DATES EFFECTIVE AND EXPIRED]</w:t>
            </w:r>
          </w:p>
        </w:tc>
      </w:tr>
    </w:tbl>
    <w:p w14:paraId="10960081" w14:textId="77777777" w:rsidR="00CF0B30" w:rsidRPr="00AB7992" w:rsidRDefault="00CF0B30" w:rsidP="00C915B5">
      <w:pPr>
        <w:pStyle w:val="BodyText"/>
      </w:pPr>
    </w:p>
    <w:p w14:paraId="659E06FD" w14:textId="77777777" w:rsidR="00CF0B30" w:rsidRPr="00AE06D1" w:rsidRDefault="00CF0B30" w:rsidP="00CF0B30">
      <w:pPr>
        <w:pStyle w:val="BodyText"/>
      </w:pPr>
      <w:r>
        <w:br w:type="page"/>
      </w:r>
    </w:p>
    <w:p w14:paraId="7A7F059A" w14:textId="4A77E357" w:rsidR="00CF0B30" w:rsidRPr="00AE06D1" w:rsidRDefault="00DD728E" w:rsidP="001551E4">
      <w:pPr>
        <w:pStyle w:val="Heading8"/>
      </w:pPr>
      <w:bookmarkStart w:id="408" w:name="_Toc106697602"/>
      <w:bookmarkStart w:id="409" w:name="_Toc107304710"/>
      <w:bookmarkStart w:id="410" w:name="_Toc111186740"/>
      <w:r>
        <w:lastRenderedPageBreak/>
        <w:t>B</w:t>
      </w:r>
      <w:r w:rsidR="00CF0B30">
        <w:t>-5. Just</w:t>
      </w:r>
      <w:r w:rsidR="00F45E22">
        <w:t>-</w:t>
      </w:r>
      <w:r w:rsidR="00CF0B30">
        <w:t>in</w:t>
      </w:r>
      <w:r w:rsidR="00F45E22">
        <w:t>-</w:t>
      </w:r>
      <w:r w:rsidR="00CF0B30">
        <w:t>Time Facility Use Agreement Template</w:t>
      </w:r>
      <w:bookmarkEnd w:id="408"/>
      <w:bookmarkEnd w:id="409"/>
      <w:bookmarkEnd w:id="410"/>
    </w:p>
    <w:p w14:paraId="7606E226" w14:textId="32D1C272" w:rsidR="00CF0B30" w:rsidRPr="00D70D74" w:rsidRDefault="00CF0B30" w:rsidP="00DE54B0">
      <w:pPr>
        <w:pStyle w:val="FakeHeading1"/>
        <w:jc w:val="center"/>
      </w:pPr>
      <w:bookmarkStart w:id="411" w:name="_Toc106697603"/>
      <w:r w:rsidRPr="00D70D74">
        <w:t>Just</w:t>
      </w:r>
      <w:r w:rsidR="00F45E22">
        <w:t>-</w:t>
      </w:r>
      <w:r w:rsidRPr="00D70D74">
        <w:t>in</w:t>
      </w:r>
      <w:r w:rsidR="00F45E22">
        <w:t>-</w:t>
      </w:r>
      <w:r w:rsidRPr="00D70D74">
        <w:t>Time Facility Use Agreement</w:t>
      </w:r>
      <w:bookmarkEnd w:id="411"/>
    </w:p>
    <w:p w14:paraId="011EB9BB" w14:textId="67F6DBC8" w:rsidR="00CF0B30" w:rsidRPr="00D70D74" w:rsidRDefault="00CF0B30" w:rsidP="00D70D74">
      <w:pPr>
        <w:pStyle w:val="BodyText"/>
      </w:pPr>
      <w:r w:rsidRPr="00D70D74">
        <w:t xml:space="preserve">This agreement is intended to provide initial agreement parameters between </w:t>
      </w:r>
      <w:r w:rsidR="00F42C80">
        <w:rPr>
          <w:highlight w:val="lightGray"/>
        </w:rPr>
        <w:t>[Jurisdiction]</w:t>
      </w:r>
      <w:r w:rsidRPr="00D70D74">
        <w:t xml:space="preserve"> and </w:t>
      </w:r>
      <w:bookmarkStart w:id="412" w:name="_Hlk66456101"/>
      <w:r w:rsidRPr="00D70D74">
        <w:rPr>
          <w:highlight w:val="lightGray"/>
        </w:rPr>
        <w:t>[F</w:t>
      </w:r>
      <w:r w:rsidR="009C1347">
        <w:rPr>
          <w:highlight w:val="lightGray"/>
        </w:rPr>
        <w:t>acility Owner</w:t>
      </w:r>
      <w:r w:rsidRPr="00D70D74">
        <w:rPr>
          <w:highlight w:val="lightGray"/>
        </w:rPr>
        <w:t>]</w:t>
      </w:r>
      <w:bookmarkEnd w:id="412"/>
      <w:r w:rsidRPr="00D70D74">
        <w:t xml:space="preserve">, in the event of emergency requiring the use of a facility for </w:t>
      </w:r>
      <w:r w:rsidRPr="00D70D74">
        <w:rPr>
          <w:highlight w:val="lightGray"/>
        </w:rPr>
        <w:t>[ENTER DESIRED FACILITY TYPE HERE (Friends and Relatives Center, Family Assistance Center</w:t>
      </w:r>
      <w:r w:rsidR="009C1347">
        <w:rPr>
          <w:highlight w:val="lightGray"/>
        </w:rPr>
        <w:t>,</w:t>
      </w:r>
      <w:r w:rsidRPr="00D70D74">
        <w:rPr>
          <w:highlight w:val="lightGray"/>
        </w:rPr>
        <w:t xml:space="preserve"> or other mass care services</w:t>
      </w:r>
      <w:r w:rsidR="009C1347">
        <w:rPr>
          <w:highlight w:val="lightGray"/>
        </w:rPr>
        <w:t xml:space="preserve"> facility</w:t>
      </w:r>
      <w:r w:rsidRPr="00D70D74">
        <w:rPr>
          <w:highlight w:val="lightGray"/>
        </w:rPr>
        <w:t>)]</w:t>
      </w:r>
      <w:r w:rsidRPr="00D70D74">
        <w:t xml:space="preserve"> </w:t>
      </w:r>
      <w:r w:rsidR="008C4865">
        <w:t>(</w:t>
      </w:r>
      <w:r w:rsidR="008C4865" w:rsidRPr="00BD7753">
        <w:t>here</w:t>
      </w:r>
      <w:r w:rsidR="008C4865">
        <w:t>after</w:t>
      </w:r>
      <w:r w:rsidR="008C4865" w:rsidRPr="00BD7753">
        <w:t xml:space="preserve"> known as the “Facility”</w:t>
      </w:r>
      <w:r w:rsidR="008C4865">
        <w:t xml:space="preserve">) </w:t>
      </w:r>
      <w:r w:rsidRPr="00D70D74">
        <w:t xml:space="preserve">where no previous </w:t>
      </w:r>
      <w:r w:rsidR="009C1347">
        <w:t>m</w:t>
      </w:r>
      <w:r w:rsidRPr="00D70D74">
        <w:t xml:space="preserve">emorandum of </w:t>
      </w:r>
      <w:r w:rsidR="009C1347">
        <w:t>u</w:t>
      </w:r>
      <w:r w:rsidRPr="00D70D74">
        <w:t>nderstand</w:t>
      </w:r>
      <w:r w:rsidR="009C1347">
        <w:t>ing</w:t>
      </w:r>
      <w:r w:rsidRPr="00D70D74">
        <w:t xml:space="preserve"> (MOU) exists. By </w:t>
      </w:r>
      <w:r w:rsidR="00FB28F4">
        <w:t xml:space="preserve">signing </w:t>
      </w:r>
      <w:r w:rsidRPr="00D70D74">
        <w:t xml:space="preserve">this agreement, </w:t>
      </w:r>
      <w:r w:rsidR="00F42C80">
        <w:rPr>
          <w:highlight w:val="lightGray"/>
        </w:rPr>
        <w:t>[Jurisdiction]</w:t>
      </w:r>
      <w:r w:rsidRPr="00D70D74">
        <w:t xml:space="preserve"> is requesting use of </w:t>
      </w:r>
      <w:r w:rsidRPr="00D70D74">
        <w:rPr>
          <w:highlight w:val="lightGray"/>
        </w:rPr>
        <w:t>[F</w:t>
      </w:r>
      <w:r w:rsidR="00FB28F4">
        <w:rPr>
          <w:highlight w:val="lightGray"/>
        </w:rPr>
        <w:t>acility</w:t>
      </w:r>
      <w:r w:rsidRPr="00D70D74">
        <w:rPr>
          <w:highlight w:val="lightGray"/>
        </w:rPr>
        <w:t>]</w:t>
      </w:r>
      <w:r w:rsidRPr="00D70D74">
        <w:t xml:space="preserve"> to provide services during a disaster. This agreement only applies when </w:t>
      </w:r>
      <w:r w:rsidR="00F42C80">
        <w:rPr>
          <w:highlight w:val="lightGray"/>
        </w:rPr>
        <w:t>[Jurisdiction]</w:t>
      </w:r>
      <w:r w:rsidRPr="00D70D74">
        <w:t xml:space="preserve"> requests use of the </w:t>
      </w:r>
      <w:r w:rsidR="00EC408A">
        <w:t>F</w:t>
      </w:r>
      <w:r w:rsidRPr="00D70D74">
        <w:t>acility and is managing activit</w:t>
      </w:r>
      <w:r w:rsidR="006C11D0">
        <w:t>ies</w:t>
      </w:r>
      <w:r w:rsidRPr="00D70D74">
        <w:t xml:space="preserve"> at the </w:t>
      </w:r>
      <w:r w:rsidR="00FB28F4">
        <w:t>F</w:t>
      </w:r>
      <w:r w:rsidRPr="00D70D74">
        <w:t>acility.</w:t>
      </w:r>
    </w:p>
    <w:p w14:paraId="12C7DA08" w14:textId="4E29C23D" w:rsidR="00CF0B30" w:rsidRDefault="00CF0B30" w:rsidP="00D70D74">
      <w:pPr>
        <w:pStyle w:val="FakeHeading2"/>
      </w:pPr>
      <w:r w:rsidRPr="00AB7992">
        <w:t>Parties and Facility</w:t>
      </w:r>
    </w:p>
    <w:p w14:paraId="330D86C3" w14:textId="2AEC863D" w:rsidR="001473DE" w:rsidRPr="001473DE" w:rsidRDefault="001473DE" w:rsidP="005952A8">
      <w:pPr>
        <w:pStyle w:val="FakeHeading3"/>
      </w:pPr>
      <w:r>
        <w:t>Parties</w:t>
      </w:r>
    </w:p>
    <w:p w14:paraId="180426FF" w14:textId="1FDE7750" w:rsidR="00CF0B30" w:rsidRPr="00AB7992" w:rsidRDefault="00CF0B30" w:rsidP="005952A8">
      <w:pPr>
        <w:pStyle w:val="FakeHeading4"/>
      </w:pPr>
      <w:r w:rsidRPr="00AB7992">
        <w:rPr>
          <w:highlight w:val="lightGray"/>
        </w:rPr>
        <w:t>[F</w:t>
      </w:r>
      <w:r w:rsidR="00EC408A">
        <w:rPr>
          <w:highlight w:val="lightGray"/>
        </w:rPr>
        <w:t>acility</w:t>
      </w:r>
      <w:r w:rsidRPr="00AB7992">
        <w:rPr>
          <w:highlight w:val="lightGray"/>
        </w:rPr>
        <w:t xml:space="preserve"> O</w:t>
      </w:r>
      <w:r w:rsidR="00EC408A">
        <w:rPr>
          <w:highlight w:val="lightGray"/>
        </w:rPr>
        <w:t>wner</w:t>
      </w:r>
      <w:r w:rsidRPr="00AB7992">
        <w:rPr>
          <w:highlight w:val="lightGray"/>
        </w:rPr>
        <w:t>]</w:t>
      </w:r>
    </w:p>
    <w:tbl>
      <w:tblPr>
        <w:tblW w:w="49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1"/>
        <w:gridCol w:w="5865"/>
      </w:tblGrid>
      <w:tr w:rsidR="00CF0B30" w:rsidRPr="00AB7992" w14:paraId="158338B9" w14:textId="77777777" w:rsidTr="00CA1CD3">
        <w:trPr>
          <w:trHeight w:val="350"/>
        </w:trPr>
        <w:tc>
          <w:tcPr>
            <w:tcW w:w="1835" w:type="pct"/>
            <w:shd w:val="clear" w:color="auto" w:fill="CDDAE2"/>
            <w:tcMar>
              <w:left w:w="115" w:type="dxa"/>
              <w:right w:w="115" w:type="dxa"/>
            </w:tcMar>
          </w:tcPr>
          <w:p w14:paraId="5385F0A5" w14:textId="4477685A" w:rsidR="00CF0B30" w:rsidRPr="00CF7E3D" w:rsidRDefault="00EC408A" w:rsidP="0032274D">
            <w:pPr>
              <w:pStyle w:val="TableText"/>
              <w:rPr>
                <w:b/>
                <w:bCs/>
              </w:rPr>
            </w:pPr>
            <w:r w:rsidRPr="00CF7E3D">
              <w:rPr>
                <w:b/>
                <w:bCs/>
              </w:rPr>
              <w:t xml:space="preserve">Facility </w:t>
            </w:r>
            <w:r w:rsidR="00020027" w:rsidRPr="00CF7E3D">
              <w:rPr>
                <w:b/>
                <w:bCs/>
              </w:rPr>
              <w:t>Name</w:t>
            </w:r>
          </w:p>
        </w:tc>
        <w:tc>
          <w:tcPr>
            <w:tcW w:w="3165" w:type="pct"/>
            <w:tcMar>
              <w:left w:w="115" w:type="dxa"/>
              <w:right w:w="115" w:type="dxa"/>
            </w:tcMar>
          </w:tcPr>
          <w:p w14:paraId="546DDB4F" w14:textId="77777777" w:rsidR="00CF0B30" w:rsidRPr="00BE4D0A" w:rsidRDefault="00CF0B30" w:rsidP="0032274D">
            <w:pPr>
              <w:pStyle w:val="TableText"/>
            </w:pPr>
          </w:p>
        </w:tc>
      </w:tr>
      <w:tr w:rsidR="00CF0B30" w:rsidRPr="00AB7992" w14:paraId="75FEC6D7" w14:textId="77777777" w:rsidTr="00CA1CD3">
        <w:trPr>
          <w:trHeight w:val="350"/>
        </w:trPr>
        <w:tc>
          <w:tcPr>
            <w:tcW w:w="1835" w:type="pct"/>
            <w:shd w:val="clear" w:color="auto" w:fill="CDDAE2"/>
            <w:tcMar>
              <w:left w:w="115" w:type="dxa"/>
              <w:right w:w="115" w:type="dxa"/>
            </w:tcMar>
          </w:tcPr>
          <w:p w14:paraId="6623CE92" w14:textId="04548CF5" w:rsidR="00CF0B30" w:rsidRPr="00CF7E3D" w:rsidRDefault="00AF5081" w:rsidP="0032274D">
            <w:pPr>
              <w:pStyle w:val="TableText"/>
              <w:rPr>
                <w:b/>
                <w:bCs/>
              </w:rPr>
            </w:pPr>
            <w:r w:rsidRPr="00CF7E3D">
              <w:rPr>
                <w:b/>
                <w:bCs/>
              </w:rPr>
              <w:t xml:space="preserve">Facility </w:t>
            </w:r>
            <w:r w:rsidR="00CF0B30" w:rsidRPr="00CF7E3D">
              <w:rPr>
                <w:b/>
                <w:bCs/>
              </w:rPr>
              <w:t>Address</w:t>
            </w:r>
          </w:p>
        </w:tc>
        <w:tc>
          <w:tcPr>
            <w:tcW w:w="3165" w:type="pct"/>
            <w:tcMar>
              <w:left w:w="115" w:type="dxa"/>
              <w:right w:w="115" w:type="dxa"/>
            </w:tcMar>
          </w:tcPr>
          <w:p w14:paraId="06B8AE2E" w14:textId="77777777" w:rsidR="00CF0B30" w:rsidRPr="00BE4D0A" w:rsidRDefault="00CF0B30" w:rsidP="0032274D">
            <w:pPr>
              <w:pStyle w:val="TableText"/>
            </w:pPr>
          </w:p>
        </w:tc>
      </w:tr>
      <w:tr w:rsidR="00CF0B30" w:rsidRPr="00AB7992" w14:paraId="7A3A9BCB" w14:textId="77777777" w:rsidTr="00CA1CD3">
        <w:trPr>
          <w:trHeight w:val="1041"/>
        </w:trPr>
        <w:tc>
          <w:tcPr>
            <w:tcW w:w="1835" w:type="pct"/>
            <w:shd w:val="clear" w:color="auto" w:fill="CDDAE2"/>
            <w:tcMar>
              <w:left w:w="115" w:type="dxa"/>
              <w:right w:w="115" w:type="dxa"/>
            </w:tcMar>
          </w:tcPr>
          <w:p w14:paraId="4A1F25C8" w14:textId="5432822D" w:rsidR="00CF0B30" w:rsidRPr="00CF7E3D" w:rsidRDefault="005C7614" w:rsidP="0032274D">
            <w:pPr>
              <w:pStyle w:val="TableText"/>
              <w:rPr>
                <w:b/>
                <w:bCs/>
              </w:rPr>
            </w:pPr>
            <w:r w:rsidRPr="00CF7E3D">
              <w:rPr>
                <w:b/>
                <w:bCs/>
              </w:rPr>
              <w:t xml:space="preserve">Facility </w:t>
            </w:r>
            <w:r w:rsidR="00CF0B30" w:rsidRPr="00CF7E3D">
              <w:rPr>
                <w:b/>
                <w:bCs/>
              </w:rPr>
              <w:t>24-Hour Point of Contact</w:t>
            </w:r>
          </w:p>
          <w:p w14:paraId="27F95747" w14:textId="77777777" w:rsidR="00CF0B30" w:rsidRPr="001551E4" w:rsidRDefault="00CF0B30" w:rsidP="001551E4">
            <w:pPr>
              <w:pStyle w:val="TableText"/>
              <w:numPr>
                <w:ilvl w:val="0"/>
                <w:numId w:val="53"/>
              </w:numPr>
            </w:pPr>
            <w:r w:rsidRPr="001551E4">
              <w:t xml:space="preserve">Name and Title </w:t>
            </w:r>
          </w:p>
          <w:p w14:paraId="23960EAB" w14:textId="77777777" w:rsidR="00CF0B30" w:rsidRPr="001551E4" w:rsidRDefault="00CF0B30" w:rsidP="001551E4">
            <w:pPr>
              <w:pStyle w:val="TableText"/>
              <w:numPr>
                <w:ilvl w:val="0"/>
                <w:numId w:val="53"/>
              </w:numPr>
            </w:pPr>
            <w:r w:rsidRPr="001551E4">
              <w:t xml:space="preserve">Work Phone </w:t>
            </w:r>
          </w:p>
          <w:p w14:paraId="4EBD81B9" w14:textId="77777777" w:rsidR="00CF0B30" w:rsidRPr="00CF7E3D" w:rsidRDefault="00CF0B30" w:rsidP="001551E4">
            <w:pPr>
              <w:pStyle w:val="TableText"/>
              <w:numPr>
                <w:ilvl w:val="0"/>
                <w:numId w:val="53"/>
              </w:numPr>
              <w:rPr>
                <w:b/>
                <w:bCs/>
              </w:rPr>
            </w:pPr>
            <w:r w:rsidRPr="001551E4">
              <w:t>Cell Phone</w:t>
            </w:r>
          </w:p>
        </w:tc>
        <w:tc>
          <w:tcPr>
            <w:tcW w:w="3165" w:type="pct"/>
            <w:tcMar>
              <w:left w:w="115" w:type="dxa"/>
              <w:right w:w="115" w:type="dxa"/>
            </w:tcMar>
          </w:tcPr>
          <w:p w14:paraId="57267A9C" w14:textId="77777777" w:rsidR="00CF0B30" w:rsidRPr="00BE4D0A" w:rsidRDefault="00CF0B30" w:rsidP="0032274D">
            <w:pPr>
              <w:pStyle w:val="TableText"/>
            </w:pPr>
          </w:p>
        </w:tc>
      </w:tr>
      <w:tr w:rsidR="00CF0B30" w:rsidRPr="00AB7992" w14:paraId="0BE6FB45" w14:textId="77777777" w:rsidTr="00CA1CD3">
        <w:trPr>
          <w:trHeight w:val="635"/>
        </w:trPr>
        <w:tc>
          <w:tcPr>
            <w:tcW w:w="1835" w:type="pct"/>
            <w:shd w:val="clear" w:color="auto" w:fill="CDDAE2"/>
            <w:tcMar>
              <w:left w:w="115" w:type="dxa"/>
              <w:right w:w="115" w:type="dxa"/>
            </w:tcMar>
          </w:tcPr>
          <w:p w14:paraId="3577B4E1" w14:textId="5D8684DF" w:rsidR="00CF0B30" w:rsidRPr="00CF7E3D" w:rsidRDefault="00A9582B" w:rsidP="0032274D">
            <w:pPr>
              <w:pStyle w:val="TableText"/>
              <w:rPr>
                <w:b/>
                <w:bCs/>
              </w:rPr>
            </w:pPr>
            <w:r>
              <w:rPr>
                <w:b/>
                <w:bCs/>
              </w:rPr>
              <w:t xml:space="preserve">Facility </w:t>
            </w:r>
            <w:r w:rsidR="00CF0B30" w:rsidRPr="00CF7E3D">
              <w:rPr>
                <w:b/>
                <w:bCs/>
              </w:rPr>
              <w:t xml:space="preserve">Address for </w:t>
            </w:r>
            <w:r>
              <w:rPr>
                <w:b/>
                <w:bCs/>
              </w:rPr>
              <w:t>O</w:t>
            </w:r>
            <w:r w:rsidR="00CF0B30" w:rsidRPr="00CF7E3D">
              <w:rPr>
                <w:b/>
                <w:bCs/>
              </w:rPr>
              <w:t xml:space="preserve">fficial </w:t>
            </w:r>
            <w:r>
              <w:rPr>
                <w:b/>
                <w:bCs/>
              </w:rPr>
              <w:t>N</w:t>
            </w:r>
            <w:r w:rsidR="00CF0B30" w:rsidRPr="00CF7E3D">
              <w:rPr>
                <w:b/>
                <w:bCs/>
              </w:rPr>
              <w:t>otices (only if different from above address)</w:t>
            </w:r>
          </w:p>
        </w:tc>
        <w:tc>
          <w:tcPr>
            <w:tcW w:w="3165" w:type="pct"/>
            <w:tcMar>
              <w:left w:w="115" w:type="dxa"/>
              <w:right w:w="115" w:type="dxa"/>
            </w:tcMar>
          </w:tcPr>
          <w:p w14:paraId="4C62F893" w14:textId="77777777" w:rsidR="00CF0B30" w:rsidRPr="00BE4D0A" w:rsidRDefault="00CF0B30" w:rsidP="0032274D">
            <w:pPr>
              <w:pStyle w:val="TableText"/>
            </w:pPr>
          </w:p>
        </w:tc>
      </w:tr>
    </w:tbl>
    <w:p w14:paraId="00E02F9B" w14:textId="478D9A89" w:rsidR="00CF0B30" w:rsidRPr="009C4E58" w:rsidRDefault="00F42C80" w:rsidP="005952A8">
      <w:pPr>
        <w:pStyle w:val="FakeHeading4"/>
      </w:pPr>
      <w:r>
        <w:rPr>
          <w:highlight w:val="lightGray"/>
        </w:rPr>
        <w:t>[Jurisdiction]</w:t>
      </w:r>
      <w:r w:rsidR="00CF0B30" w:rsidRPr="00AB7992">
        <w:t xml:space="preserve"> </w:t>
      </w:r>
    </w:p>
    <w:tbl>
      <w:tblPr>
        <w:tblW w:w="49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1"/>
        <w:gridCol w:w="5865"/>
      </w:tblGrid>
      <w:tr w:rsidR="00CF0B30" w:rsidRPr="00AB7992" w14:paraId="4A275561" w14:textId="77777777" w:rsidTr="00CA1CD3">
        <w:trPr>
          <w:trHeight w:val="350"/>
        </w:trPr>
        <w:tc>
          <w:tcPr>
            <w:tcW w:w="1835" w:type="pct"/>
            <w:shd w:val="clear" w:color="auto" w:fill="CDDAE2"/>
            <w:tcMar>
              <w:left w:w="115" w:type="dxa"/>
              <w:right w:w="115" w:type="dxa"/>
            </w:tcMar>
          </w:tcPr>
          <w:p w14:paraId="338EFF49" w14:textId="661FD6B1" w:rsidR="00CF0B30" w:rsidRPr="00CF7E3D" w:rsidRDefault="00AF5081" w:rsidP="0032274D">
            <w:pPr>
              <w:pStyle w:val="TableText"/>
              <w:rPr>
                <w:b/>
                <w:bCs/>
              </w:rPr>
            </w:pPr>
            <w:r w:rsidRPr="00CF7E3D">
              <w:rPr>
                <w:b/>
                <w:bCs/>
              </w:rPr>
              <w:t xml:space="preserve">Jurisdiction </w:t>
            </w:r>
            <w:r w:rsidR="00CF0B30" w:rsidRPr="00CF7E3D">
              <w:rPr>
                <w:b/>
                <w:bCs/>
              </w:rPr>
              <w:t>Address</w:t>
            </w:r>
          </w:p>
        </w:tc>
        <w:tc>
          <w:tcPr>
            <w:tcW w:w="3165" w:type="pct"/>
            <w:tcMar>
              <w:left w:w="115" w:type="dxa"/>
              <w:right w:w="115" w:type="dxa"/>
            </w:tcMar>
          </w:tcPr>
          <w:p w14:paraId="0FE47348" w14:textId="77777777" w:rsidR="00CF0B30" w:rsidRPr="00BE4D0A" w:rsidRDefault="00CF0B30" w:rsidP="0032274D">
            <w:pPr>
              <w:pStyle w:val="TableText"/>
            </w:pPr>
          </w:p>
        </w:tc>
      </w:tr>
      <w:tr w:rsidR="00CF0B30" w:rsidRPr="00AB7992" w14:paraId="02E3B2E8" w14:textId="77777777" w:rsidTr="00CA1CD3">
        <w:trPr>
          <w:trHeight w:val="1041"/>
        </w:trPr>
        <w:tc>
          <w:tcPr>
            <w:tcW w:w="1835" w:type="pct"/>
            <w:shd w:val="clear" w:color="auto" w:fill="CDDAE2"/>
            <w:tcMar>
              <w:left w:w="115" w:type="dxa"/>
              <w:right w:w="115" w:type="dxa"/>
            </w:tcMar>
          </w:tcPr>
          <w:p w14:paraId="62033F9E" w14:textId="30B8D8A2" w:rsidR="00CF0B30" w:rsidRPr="00CF7E3D" w:rsidRDefault="005C7614" w:rsidP="0032274D">
            <w:pPr>
              <w:pStyle w:val="TableText"/>
              <w:rPr>
                <w:b/>
                <w:bCs/>
              </w:rPr>
            </w:pPr>
            <w:r w:rsidRPr="00CF7E3D">
              <w:rPr>
                <w:b/>
                <w:bCs/>
              </w:rPr>
              <w:t xml:space="preserve">Jurisdiction </w:t>
            </w:r>
            <w:r w:rsidR="00CF0B30" w:rsidRPr="00CF7E3D">
              <w:rPr>
                <w:b/>
                <w:bCs/>
              </w:rPr>
              <w:t>24-Hour Point of Contact</w:t>
            </w:r>
          </w:p>
          <w:p w14:paraId="31AC7C99" w14:textId="77777777" w:rsidR="00CF0B30" w:rsidRPr="001551E4" w:rsidRDefault="00CF0B30" w:rsidP="001551E4">
            <w:pPr>
              <w:pStyle w:val="TableText"/>
              <w:numPr>
                <w:ilvl w:val="0"/>
                <w:numId w:val="54"/>
              </w:numPr>
            </w:pPr>
            <w:r w:rsidRPr="001551E4">
              <w:t xml:space="preserve">Name and Title </w:t>
            </w:r>
          </w:p>
          <w:p w14:paraId="4134B826" w14:textId="77777777" w:rsidR="00CF0B30" w:rsidRPr="001551E4" w:rsidRDefault="00CF0B30" w:rsidP="001551E4">
            <w:pPr>
              <w:pStyle w:val="TableText"/>
              <w:numPr>
                <w:ilvl w:val="0"/>
                <w:numId w:val="54"/>
              </w:numPr>
            </w:pPr>
            <w:r w:rsidRPr="001551E4">
              <w:t xml:space="preserve">Work Phone </w:t>
            </w:r>
          </w:p>
          <w:p w14:paraId="1E8956FC" w14:textId="77777777" w:rsidR="00CF0B30" w:rsidRPr="00CF7E3D" w:rsidRDefault="00CF0B30" w:rsidP="001551E4">
            <w:pPr>
              <w:pStyle w:val="TableText"/>
              <w:numPr>
                <w:ilvl w:val="0"/>
                <w:numId w:val="54"/>
              </w:numPr>
              <w:rPr>
                <w:b/>
                <w:bCs/>
              </w:rPr>
            </w:pPr>
            <w:r w:rsidRPr="001551E4">
              <w:t>Cell Phone</w:t>
            </w:r>
          </w:p>
        </w:tc>
        <w:tc>
          <w:tcPr>
            <w:tcW w:w="3165" w:type="pct"/>
            <w:tcMar>
              <w:left w:w="115" w:type="dxa"/>
              <w:right w:w="115" w:type="dxa"/>
            </w:tcMar>
          </w:tcPr>
          <w:p w14:paraId="15DAB879" w14:textId="77777777" w:rsidR="00CF0B30" w:rsidRPr="00BE4D0A" w:rsidRDefault="00CF0B30" w:rsidP="0032274D">
            <w:pPr>
              <w:pStyle w:val="TableText"/>
            </w:pPr>
          </w:p>
        </w:tc>
      </w:tr>
      <w:tr w:rsidR="00CF0B30" w:rsidRPr="00AB7992" w14:paraId="5B5E4CA6" w14:textId="77777777" w:rsidTr="00CA1CD3">
        <w:trPr>
          <w:trHeight w:val="635"/>
        </w:trPr>
        <w:tc>
          <w:tcPr>
            <w:tcW w:w="1835" w:type="pct"/>
            <w:shd w:val="clear" w:color="auto" w:fill="CDDAE2"/>
            <w:tcMar>
              <w:left w:w="115" w:type="dxa"/>
              <w:right w:w="115" w:type="dxa"/>
            </w:tcMar>
          </w:tcPr>
          <w:p w14:paraId="7453238D" w14:textId="1605B3C3" w:rsidR="00CF0B30" w:rsidRPr="00CF7E3D" w:rsidRDefault="005C7614" w:rsidP="0032274D">
            <w:pPr>
              <w:pStyle w:val="TableText"/>
              <w:rPr>
                <w:b/>
                <w:bCs/>
              </w:rPr>
            </w:pPr>
            <w:r w:rsidRPr="00CF7E3D">
              <w:rPr>
                <w:b/>
                <w:bCs/>
              </w:rPr>
              <w:t xml:space="preserve">Jurisdiction </w:t>
            </w:r>
            <w:r w:rsidR="00CF0B30" w:rsidRPr="00CF7E3D">
              <w:rPr>
                <w:b/>
                <w:bCs/>
              </w:rPr>
              <w:t xml:space="preserve">Address for </w:t>
            </w:r>
            <w:r w:rsidR="00A9582B">
              <w:rPr>
                <w:b/>
                <w:bCs/>
              </w:rPr>
              <w:t>O</w:t>
            </w:r>
            <w:r w:rsidR="00CF0B30" w:rsidRPr="00CF7E3D">
              <w:rPr>
                <w:b/>
                <w:bCs/>
              </w:rPr>
              <w:t xml:space="preserve">fficial </w:t>
            </w:r>
            <w:r w:rsidR="00A9582B">
              <w:rPr>
                <w:b/>
                <w:bCs/>
              </w:rPr>
              <w:t>N</w:t>
            </w:r>
            <w:r w:rsidR="00CF0B30" w:rsidRPr="00CF7E3D">
              <w:rPr>
                <w:b/>
                <w:bCs/>
              </w:rPr>
              <w:t>otices (only if different from above address)</w:t>
            </w:r>
          </w:p>
        </w:tc>
        <w:tc>
          <w:tcPr>
            <w:tcW w:w="3165" w:type="pct"/>
            <w:tcMar>
              <w:left w:w="115" w:type="dxa"/>
              <w:right w:w="115" w:type="dxa"/>
            </w:tcMar>
          </w:tcPr>
          <w:p w14:paraId="3487DE0C" w14:textId="77777777" w:rsidR="00CF0B30" w:rsidRPr="00BE4D0A" w:rsidRDefault="00CF0B30" w:rsidP="0032274D">
            <w:pPr>
              <w:pStyle w:val="TableText"/>
            </w:pPr>
          </w:p>
        </w:tc>
      </w:tr>
    </w:tbl>
    <w:p w14:paraId="1FD38343" w14:textId="77777777" w:rsidR="00CF0B30" w:rsidRPr="00AB7992" w:rsidRDefault="00CF0B30" w:rsidP="00D70D74">
      <w:pPr>
        <w:pStyle w:val="FakeHeading3"/>
      </w:pPr>
      <w:r w:rsidRPr="00AB7992">
        <w:lastRenderedPageBreak/>
        <w:t>Facility</w:t>
      </w:r>
    </w:p>
    <w:p w14:paraId="105F71D1" w14:textId="520CD269" w:rsidR="00CF0B30" w:rsidRPr="00D70D74" w:rsidRDefault="00CF0B30" w:rsidP="00D70D74">
      <w:pPr>
        <w:pStyle w:val="BodyText"/>
      </w:pPr>
      <w:r w:rsidRPr="00D70D74">
        <w:rPr>
          <w:highlight w:val="lightGray"/>
        </w:rPr>
        <w:t xml:space="preserve">[Insert name and complete street address of building, or, if multiple buildings, write “See attached facility list” and attach </w:t>
      </w:r>
      <w:r w:rsidR="007E32CA">
        <w:rPr>
          <w:highlight w:val="lightGray"/>
        </w:rPr>
        <w:t>F</w:t>
      </w:r>
      <w:r w:rsidRPr="00D70D74">
        <w:rPr>
          <w:highlight w:val="lightGray"/>
        </w:rPr>
        <w:t xml:space="preserve">acility list, including complete street address of each building that is part of this agreement. If </w:t>
      </w:r>
      <w:r w:rsidR="00F42C80">
        <w:rPr>
          <w:highlight w:val="lightGray"/>
        </w:rPr>
        <w:t>[Jurisdiction]</w:t>
      </w:r>
      <w:r w:rsidRPr="00D70D74">
        <w:rPr>
          <w:highlight w:val="lightGray"/>
        </w:rPr>
        <w:t xml:space="preserve"> will use only a portion of a building, then describe the portion of the building that </w:t>
      </w:r>
      <w:r w:rsidR="00F42C80">
        <w:rPr>
          <w:highlight w:val="lightGray"/>
        </w:rPr>
        <w:t>[Jurisdiction]</w:t>
      </w:r>
      <w:r w:rsidRPr="00D70D74">
        <w:rPr>
          <w:highlight w:val="lightGray"/>
        </w:rPr>
        <w:t xml:space="preserve"> will use.]</w:t>
      </w:r>
    </w:p>
    <w:p w14:paraId="389E158D" w14:textId="77777777" w:rsidR="00CF0B30" w:rsidRPr="00AB7992" w:rsidRDefault="00CF0B30" w:rsidP="00D70D74">
      <w:pPr>
        <w:pStyle w:val="FakeHeading3"/>
        <w:rPr>
          <w:rFonts w:eastAsia="Calibri"/>
        </w:rPr>
      </w:pPr>
      <w:r w:rsidRPr="00AB7992">
        <w:rPr>
          <w:rFonts w:eastAsia="Calibri"/>
        </w:rPr>
        <w:t>Terms and Conditions</w:t>
      </w:r>
    </w:p>
    <w:p w14:paraId="23AD85A9" w14:textId="50F0E7DA" w:rsidR="00CF0B30" w:rsidRPr="00D70D74" w:rsidRDefault="00CF0B30" w:rsidP="002E6CC3">
      <w:pPr>
        <w:pStyle w:val="Number"/>
        <w:numPr>
          <w:ilvl w:val="0"/>
          <w:numId w:val="18"/>
        </w:numPr>
      </w:pPr>
      <w:r w:rsidRPr="00D70D74">
        <w:t xml:space="preserve">Use of Facility: Upon request and if feasible, </w:t>
      </w:r>
      <w:r w:rsidRPr="00D70D74">
        <w:rPr>
          <w:highlight w:val="lightGray"/>
        </w:rPr>
        <w:t>[</w:t>
      </w:r>
      <w:r w:rsidR="00913397">
        <w:rPr>
          <w:highlight w:val="lightGray"/>
        </w:rPr>
        <w:t>Facility Owner</w:t>
      </w:r>
      <w:r w:rsidRPr="00D70D74">
        <w:rPr>
          <w:highlight w:val="lightGray"/>
        </w:rPr>
        <w:t>]</w:t>
      </w:r>
      <w:r w:rsidRPr="00D70D74">
        <w:t xml:space="preserve"> will permit </w:t>
      </w:r>
      <w:r w:rsidR="00F42C80">
        <w:rPr>
          <w:highlight w:val="lightGray"/>
        </w:rPr>
        <w:t>[Jurisdiction]</w:t>
      </w:r>
      <w:r w:rsidRPr="00D70D74">
        <w:t xml:space="preserve"> to use and occupy the facility on a temporary basis to conduct emergency, disaster-related activities. The facility may be used for the following purposes (both parties must initial all that apply):</w:t>
      </w:r>
    </w:p>
    <w:p w14:paraId="52ED6A27" w14:textId="77777777" w:rsidR="00CF0B30" w:rsidRPr="00AB7992" w:rsidRDefault="00CF0B30" w:rsidP="005952A8">
      <w:pPr>
        <w:pStyle w:val="BodyText"/>
      </w:pPr>
    </w:p>
    <w:tbl>
      <w:tblPr>
        <w:tblStyle w:val="IEMTable"/>
        <w:tblW w:w="9357" w:type="dxa"/>
        <w:tblLayout w:type="fixed"/>
        <w:tblLook w:val="04A0" w:firstRow="1" w:lastRow="0" w:firstColumn="1" w:lastColumn="0" w:noHBand="0" w:noVBand="1"/>
      </w:tblPr>
      <w:tblGrid>
        <w:gridCol w:w="6027"/>
        <w:gridCol w:w="1620"/>
        <w:gridCol w:w="1710"/>
      </w:tblGrid>
      <w:tr w:rsidR="00CF0B30" w:rsidRPr="00AB7992" w14:paraId="7723EAA9" w14:textId="77777777" w:rsidTr="00CA1CD3">
        <w:trPr>
          <w:cnfStyle w:val="100000000000" w:firstRow="1" w:lastRow="0" w:firstColumn="0" w:lastColumn="0" w:oddVBand="0" w:evenVBand="0" w:oddHBand="0" w:evenHBand="0" w:firstRowFirstColumn="0" w:firstRowLastColumn="0" w:lastRowFirstColumn="0" w:lastRowLastColumn="0"/>
          <w:trHeight w:val="383"/>
          <w:tblHeader/>
        </w:trPr>
        <w:tc>
          <w:tcPr>
            <w:cnfStyle w:val="001000000000" w:firstRow="0" w:lastRow="0" w:firstColumn="1" w:lastColumn="0" w:oddVBand="0" w:evenVBand="0" w:oddHBand="0" w:evenHBand="0" w:firstRowFirstColumn="0" w:firstRowLastColumn="0" w:lastRowFirstColumn="0" w:lastRowLastColumn="0"/>
            <w:tcW w:w="6027" w:type="dxa"/>
          </w:tcPr>
          <w:p w14:paraId="790E3820" w14:textId="77777777" w:rsidR="00CF0B30" w:rsidRPr="00AB7992" w:rsidRDefault="00CF0B30" w:rsidP="00D70D74">
            <w:pPr>
              <w:pStyle w:val="TableHeader"/>
            </w:pPr>
            <w:r w:rsidRPr="00AB7992">
              <w:t>Facility Purpose</w:t>
            </w:r>
          </w:p>
        </w:tc>
        <w:tc>
          <w:tcPr>
            <w:tcW w:w="1620" w:type="dxa"/>
          </w:tcPr>
          <w:p w14:paraId="318C1B49" w14:textId="4698A693" w:rsidR="00CF0B30" w:rsidRPr="00AB7992" w:rsidRDefault="00CF0B30" w:rsidP="00D70D74">
            <w:pPr>
              <w:pStyle w:val="TableHeader"/>
              <w:cnfStyle w:val="100000000000" w:firstRow="1" w:lastRow="0" w:firstColumn="0" w:lastColumn="0" w:oddVBand="0" w:evenVBand="0" w:oddHBand="0" w:evenHBand="0" w:firstRowFirstColumn="0" w:firstRowLastColumn="0" w:lastRowFirstColumn="0" w:lastRowLastColumn="0"/>
            </w:pPr>
            <w:r w:rsidRPr="00AB7992">
              <w:rPr>
                <w:highlight w:val="lightGray"/>
              </w:rPr>
              <w:t>[F</w:t>
            </w:r>
            <w:r w:rsidR="00BE4D0A">
              <w:rPr>
                <w:highlight w:val="lightGray"/>
              </w:rPr>
              <w:t>ac</w:t>
            </w:r>
            <w:r w:rsidR="008932B7">
              <w:rPr>
                <w:highlight w:val="lightGray"/>
              </w:rPr>
              <w:t>i</w:t>
            </w:r>
            <w:r w:rsidR="00BE4D0A">
              <w:rPr>
                <w:highlight w:val="lightGray"/>
              </w:rPr>
              <w:t>lity</w:t>
            </w:r>
            <w:r w:rsidRPr="00AB7992">
              <w:rPr>
                <w:highlight w:val="lightGray"/>
              </w:rPr>
              <w:t xml:space="preserve"> O</w:t>
            </w:r>
            <w:r w:rsidR="00BE4D0A">
              <w:rPr>
                <w:highlight w:val="lightGray"/>
              </w:rPr>
              <w:t>wner</w:t>
            </w:r>
            <w:r w:rsidRPr="00AB7992">
              <w:rPr>
                <w:highlight w:val="lightGray"/>
              </w:rPr>
              <w:t>]</w:t>
            </w:r>
            <w:r w:rsidRPr="00AB7992">
              <w:t xml:space="preserve"> Initials</w:t>
            </w:r>
          </w:p>
        </w:tc>
        <w:tc>
          <w:tcPr>
            <w:tcW w:w="1710" w:type="dxa"/>
          </w:tcPr>
          <w:p w14:paraId="66FF9C81" w14:textId="220E828F" w:rsidR="00CF0B30" w:rsidRPr="00AB7992" w:rsidRDefault="00F42C80" w:rsidP="00D70D74">
            <w:pPr>
              <w:pStyle w:val="TableHeader"/>
              <w:cnfStyle w:val="100000000000" w:firstRow="1" w:lastRow="0" w:firstColumn="0" w:lastColumn="0" w:oddVBand="0" w:evenVBand="0" w:oddHBand="0" w:evenHBand="0" w:firstRowFirstColumn="0" w:firstRowLastColumn="0" w:lastRowFirstColumn="0" w:lastRowLastColumn="0"/>
            </w:pPr>
            <w:r>
              <w:rPr>
                <w:highlight w:val="lightGray"/>
              </w:rPr>
              <w:t>[Jurisdiction]</w:t>
            </w:r>
            <w:r w:rsidR="00CF0B30" w:rsidRPr="00AB7992">
              <w:t xml:space="preserve"> Initials</w:t>
            </w:r>
          </w:p>
        </w:tc>
      </w:tr>
      <w:tr w:rsidR="00CF0B30" w:rsidRPr="00AB7992" w14:paraId="5431E323" w14:textId="77777777" w:rsidTr="00CA1CD3">
        <w:trPr>
          <w:trHeight w:val="465"/>
        </w:trPr>
        <w:tc>
          <w:tcPr>
            <w:cnfStyle w:val="001000000000" w:firstRow="0" w:lastRow="0" w:firstColumn="1" w:lastColumn="0" w:oddVBand="0" w:evenVBand="0" w:oddHBand="0" w:evenHBand="0" w:firstRowFirstColumn="0" w:firstRowLastColumn="0" w:lastRowFirstColumn="0" w:lastRowLastColumn="0"/>
            <w:tcW w:w="6027" w:type="dxa"/>
          </w:tcPr>
          <w:p w14:paraId="37EE4184" w14:textId="7D991992" w:rsidR="00CF0B30" w:rsidRPr="00C7192C" w:rsidRDefault="005952A8" w:rsidP="0032274D">
            <w:pPr>
              <w:pStyle w:val="TableText"/>
              <w:rPr>
                <w:highlight w:val="lightGray"/>
              </w:rPr>
            </w:pPr>
            <w:r w:rsidRPr="00C7192C">
              <w:rPr>
                <w:highlight w:val="lightGray"/>
              </w:rPr>
              <w:t>[ENTER DESIRED FACILITY TYPE HERE (Friends and Relatives Center, Family Assistance Center, or other mass care services facility)]</w:t>
            </w:r>
          </w:p>
        </w:tc>
        <w:tc>
          <w:tcPr>
            <w:tcW w:w="1620" w:type="dxa"/>
          </w:tcPr>
          <w:p w14:paraId="4A5442FD" w14:textId="77777777" w:rsidR="00CF0B30" w:rsidRPr="00AB7992"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1710" w:type="dxa"/>
          </w:tcPr>
          <w:p w14:paraId="1D9ABC2E" w14:textId="77777777" w:rsidR="00CF0B30" w:rsidRPr="00AB7992"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AB7992" w14:paraId="311322DF" w14:textId="77777777" w:rsidTr="00CA1CD3">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6027" w:type="dxa"/>
          </w:tcPr>
          <w:p w14:paraId="18E398EC" w14:textId="77777777" w:rsidR="00CF0B30" w:rsidRPr="00AB7992" w:rsidRDefault="00CF0B30" w:rsidP="0032274D">
            <w:pPr>
              <w:pStyle w:val="TableText"/>
            </w:pPr>
            <w:r w:rsidRPr="00AB7992">
              <w:t>Storage of supplies</w:t>
            </w:r>
          </w:p>
        </w:tc>
        <w:tc>
          <w:tcPr>
            <w:tcW w:w="1620" w:type="dxa"/>
          </w:tcPr>
          <w:p w14:paraId="6E6E5C17" w14:textId="77777777" w:rsidR="00CF0B30" w:rsidRPr="00AB7992"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1710" w:type="dxa"/>
          </w:tcPr>
          <w:p w14:paraId="1ACFCDB4" w14:textId="77777777" w:rsidR="00CF0B30" w:rsidRPr="00AB7992"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r w:rsidR="00CF0B30" w:rsidRPr="00AB7992" w14:paraId="56D0E42E" w14:textId="77777777" w:rsidTr="00CA1CD3">
        <w:trPr>
          <w:trHeight w:val="465"/>
        </w:trPr>
        <w:tc>
          <w:tcPr>
            <w:cnfStyle w:val="001000000000" w:firstRow="0" w:lastRow="0" w:firstColumn="1" w:lastColumn="0" w:oddVBand="0" w:evenVBand="0" w:oddHBand="0" w:evenHBand="0" w:firstRowFirstColumn="0" w:firstRowLastColumn="0" w:lastRowFirstColumn="0" w:lastRowLastColumn="0"/>
            <w:tcW w:w="6027" w:type="dxa"/>
          </w:tcPr>
          <w:p w14:paraId="462D8C7E" w14:textId="77777777" w:rsidR="00CF0B30" w:rsidRPr="00AB7992" w:rsidRDefault="00CF0B30" w:rsidP="0032274D">
            <w:pPr>
              <w:pStyle w:val="TableText"/>
            </w:pPr>
            <w:r w:rsidRPr="00AB7992">
              <w:t>Parking of vehicles</w:t>
            </w:r>
          </w:p>
        </w:tc>
        <w:tc>
          <w:tcPr>
            <w:tcW w:w="1620" w:type="dxa"/>
          </w:tcPr>
          <w:p w14:paraId="5C73A28D" w14:textId="77777777" w:rsidR="00CF0B30" w:rsidRPr="00AB7992"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c>
          <w:tcPr>
            <w:tcW w:w="1710" w:type="dxa"/>
          </w:tcPr>
          <w:p w14:paraId="5B2FE0D3" w14:textId="77777777" w:rsidR="00CF0B30" w:rsidRPr="00AB7992" w:rsidRDefault="00CF0B30" w:rsidP="0032274D">
            <w:pPr>
              <w:pStyle w:val="TableText"/>
              <w:cnfStyle w:val="000000000000" w:firstRow="0" w:lastRow="0" w:firstColumn="0" w:lastColumn="0" w:oddVBand="0" w:evenVBand="0" w:oddHBand="0" w:evenHBand="0" w:firstRowFirstColumn="0" w:firstRowLastColumn="0" w:lastRowFirstColumn="0" w:lastRowLastColumn="0"/>
            </w:pPr>
          </w:p>
        </w:tc>
      </w:tr>
      <w:tr w:rsidR="00CF0B30" w:rsidRPr="00AB7992" w14:paraId="30B2FD21" w14:textId="77777777" w:rsidTr="00CA1CD3">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027" w:type="dxa"/>
          </w:tcPr>
          <w:p w14:paraId="26CE9746" w14:textId="77777777" w:rsidR="00CF0B30" w:rsidRPr="00AB7992" w:rsidRDefault="00CF0B30" w:rsidP="0032274D">
            <w:pPr>
              <w:pStyle w:val="TableText"/>
            </w:pPr>
            <w:r>
              <w:t xml:space="preserve">Other </w:t>
            </w:r>
            <w:r w:rsidRPr="007565E9">
              <w:rPr>
                <w:highlight w:val="lightGray"/>
              </w:rPr>
              <w:t>[ENTER ADDITIONAL SERVICES OR PURPOSES]</w:t>
            </w:r>
          </w:p>
        </w:tc>
        <w:tc>
          <w:tcPr>
            <w:tcW w:w="1620" w:type="dxa"/>
          </w:tcPr>
          <w:p w14:paraId="5E8E14BF" w14:textId="77777777" w:rsidR="00CF0B30" w:rsidRPr="00AB7992"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c>
          <w:tcPr>
            <w:tcW w:w="1710" w:type="dxa"/>
          </w:tcPr>
          <w:p w14:paraId="0BBEC5B2" w14:textId="77777777" w:rsidR="00CF0B30" w:rsidRPr="00AB7992" w:rsidRDefault="00CF0B30"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5DA5AF0E" w14:textId="77777777" w:rsidR="00CF0B30" w:rsidRPr="00AB7992" w:rsidRDefault="00CF0B30" w:rsidP="005952A8">
      <w:pPr>
        <w:pStyle w:val="BodyText"/>
      </w:pPr>
    </w:p>
    <w:p w14:paraId="3839A4A5" w14:textId="0FE2B071" w:rsidR="00CF0B30" w:rsidRPr="00D70D74" w:rsidRDefault="00CF0B30" w:rsidP="00D70D74">
      <w:pPr>
        <w:pStyle w:val="Number"/>
      </w:pPr>
      <w:r w:rsidRPr="00D70D74">
        <w:t xml:space="preserve">Facility Management: </w:t>
      </w:r>
      <w:r w:rsidR="00F42C80">
        <w:rPr>
          <w:highlight w:val="lightGray"/>
        </w:rPr>
        <w:t>[Jurisdiction]</w:t>
      </w:r>
      <w:r w:rsidRPr="00D70D74">
        <w:t xml:space="preserve"> will designate an official to manage the activities at the facility (“</w:t>
      </w:r>
      <w:r w:rsidR="00F42C80">
        <w:rPr>
          <w:highlight w:val="lightGray"/>
        </w:rPr>
        <w:t>[Jurisdiction]</w:t>
      </w:r>
      <w:r w:rsidRPr="00D70D74">
        <w:t xml:space="preserve"> Facility Manager or Designee”). </w:t>
      </w:r>
      <w:r w:rsidRPr="00C7192C">
        <w:rPr>
          <w:highlight w:val="lightGray"/>
        </w:rPr>
        <w:t>[</w:t>
      </w:r>
      <w:r w:rsidR="00D664EA" w:rsidRPr="00C7192C">
        <w:rPr>
          <w:highlight w:val="lightGray"/>
        </w:rPr>
        <w:t>Facility Owner</w:t>
      </w:r>
      <w:r w:rsidRPr="00C7192C">
        <w:rPr>
          <w:highlight w:val="lightGray"/>
        </w:rPr>
        <w:t>]</w:t>
      </w:r>
      <w:r w:rsidRPr="00D70D74">
        <w:t xml:space="preserve"> will designate a Facility Coordinator to coordinate with </w:t>
      </w:r>
      <w:r w:rsidR="00F42C80">
        <w:rPr>
          <w:highlight w:val="lightGray"/>
        </w:rPr>
        <w:t>[Jurisdiction]</w:t>
      </w:r>
      <w:r w:rsidRPr="00D70D74">
        <w:t xml:space="preserve"> Facility Manager or Designee regarding the use of the facility by </w:t>
      </w:r>
      <w:r w:rsidR="00F42C80">
        <w:rPr>
          <w:highlight w:val="lightGray"/>
        </w:rPr>
        <w:t>[Jurisdiction]</w:t>
      </w:r>
      <w:r w:rsidRPr="00D70D74">
        <w:t>.</w:t>
      </w:r>
    </w:p>
    <w:p w14:paraId="166E31C0" w14:textId="59A9CEEB" w:rsidR="00CF0B30" w:rsidRPr="00D70D74" w:rsidRDefault="00CF0B30" w:rsidP="00D70D74">
      <w:pPr>
        <w:pStyle w:val="Number"/>
      </w:pPr>
      <w:r w:rsidRPr="00D70D74">
        <w:t xml:space="preserve">Condition of Facility: The Facility Coordinator and </w:t>
      </w:r>
      <w:r w:rsidR="00F42C80">
        <w:rPr>
          <w:highlight w:val="lightGray"/>
        </w:rPr>
        <w:t>[Jurisdiction]</w:t>
      </w:r>
      <w:r w:rsidRPr="00D70D74">
        <w:t xml:space="preserve"> Facility Manager (or designee) will jointly conduct a survey of the facility before it is turned over to </w:t>
      </w:r>
      <w:r w:rsidR="00F42C80">
        <w:rPr>
          <w:highlight w:val="lightGray"/>
        </w:rPr>
        <w:t>[Jurisdiction]</w:t>
      </w:r>
      <w:r w:rsidRPr="00D70D74">
        <w:t xml:space="preserve">. They will record any existing damage or conditions. The Facility Coordinator will identify and secure all equipment in the facility that </w:t>
      </w:r>
      <w:r w:rsidR="00F42C80">
        <w:rPr>
          <w:highlight w:val="lightGray"/>
        </w:rPr>
        <w:t>[Jurisdiction]</w:t>
      </w:r>
      <w:r w:rsidRPr="00D70D74">
        <w:t xml:space="preserve"> should not use. </w:t>
      </w:r>
      <w:r w:rsidR="00F42C80">
        <w:rPr>
          <w:highlight w:val="lightGray"/>
        </w:rPr>
        <w:t>[Jurisdiction]</w:t>
      </w:r>
      <w:r w:rsidRPr="00D70D74">
        <w:t xml:space="preserve"> will exercise reasonable care while using the facility and will not modify the facility without </w:t>
      </w:r>
      <w:r w:rsidRPr="00D70D74">
        <w:rPr>
          <w:highlight w:val="lightGray"/>
        </w:rPr>
        <w:t>[</w:t>
      </w:r>
      <w:r w:rsidR="00B21D26">
        <w:rPr>
          <w:highlight w:val="lightGray"/>
        </w:rPr>
        <w:t>Facility Owner</w:t>
      </w:r>
      <w:r w:rsidRPr="00D70D74">
        <w:rPr>
          <w:highlight w:val="lightGray"/>
        </w:rPr>
        <w:t>]</w:t>
      </w:r>
      <w:r w:rsidRPr="00D70D74">
        <w:t>’s express written approval.</w:t>
      </w:r>
    </w:p>
    <w:p w14:paraId="1C774421" w14:textId="6273E55F" w:rsidR="00CF0B30" w:rsidRPr="00D70D74" w:rsidRDefault="00CF0B30" w:rsidP="00D70D74">
      <w:pPr>
        <w:pStyle w:val="Number"/>
      </w:pPr>
      <w:r w:rsidRPr="00D70D74">
        <w:t xml:space="preserve">Food Services: </w:t>
      </w:r>
      <w:r w:rsidRPr="00412023">
        <w:rPr>
          <w:i/>
          <w:iCs/>
        </w:rPr>
        <w:t xml:space="preserve">(This paragraph applies only when feeding will be included in </w:t>
      </w:r>
      <w:r w:rsidR="009B3D8C" w:rsidRPr="00412023">
        <w:rPr>
          <w:i/>
          <w:iCs/>
        </w:rPr>
        <w:t>operations</w:t>
      </w:r>
      <w:r w:rsidRPr="00412023">
        <w:rPr>
          <w:i/>
          <w:iCs/>
        </w:rPr>
        <w:t>.)</w:t>
      </w:r>
      <w:r w:rsidRPr="00D70D74">
        <w:t xml:space="preserve"> Upon request by </w:t>
      </w:r>
      <w:r w:rsidR="00F42C80">
        <w:rPr>
          <w:highlight w:val="lightGray"/>
        </w:rPr>
        <w:t>[Jurisdiction]</w:t>
      </w:r>
      <w:r w:rsidRPr="00D70D74">
        <w:t xml:space="preserve">, and if such resources are available, </w:t>
      </w:r>
      <w:r w:rsidRPr="00D70D74">
        <w:rPr>
          <w:highlight w:val="lightGray"/>
        </w:rPr>
        <w:t>[</w:t>
      </w:r>
      <w:r w:rsidR="00B21D26">
        <w:rPr>
          <w:highlight w:val="lightGray"/>
        </w:rPr>
        <w:t>Facility Owner</w:t>
      </w:r>
      <w:r w:rsidRPr="00D70D74">
        <w:rPr>
          <w:highlight w:val="lightGray"/>
        </w:rPr>
        <w:t>]</w:t>
      </w:r>
      <w:r w:rsidRPr="00D70D74">
        <w:t xml:space="preserve"> will make any food service resources of the facility, including food, supplies, </w:t>
      </w:r>
      <w:proofErr w:type="gramStart"/>
      <w:r w:rsidRPr="00D70D74">
        <w:t>equipment</w:t>
      </w:r>
      <w:proofErr w:type="gramEnd"/>
      <w:r w:rsidRPr="00D70D74">
        <w:t xml:space="preserve"> and food service workers, available to feed shelter occupants. The Facility Coordinator and </w:t>
      </w:r>
      <w:r w:rsidR="00F42C80">
        <w:rPr>
          <w:highlight w:val="lightGray"/>
        </w:rPr>
        <w:t>[Jurisdiction]</w:t>
      </w:r>
      <w:r w:rsidRPr="00D70D74">
        <w:t xml:space="preserve"> Facility Manager will jointly conduct a pre-occupancy inventory of the food and food service supplies before the facility is turned over to </w:t>
      </w:r>
      <w:r w:rsidR="00F42C80">
        <w:rPr>
          <w:highlight w:val="lightGray"/>
        </w:rPr>
        <w:t>[Jurisdiction]</w:t>
      </w:r>
      <w:r w:rsidRPr="00D70D74">
        <w:t xml:space="preserve">. When </w:t>
      </w:r>
      <w:r w:rsidR="00F42C80">
        <w:rPr>
          <w:highlight w:val="lightGray"/>
        </w:rPr>
        <w:t>[Jurisdiction]</w:t>
      </w:r>
      <w:r w:rsidRPr="00D70D74">
        <w:t xml:space="preserve"> vacates the facility, </w:t>
      </w:r>
      <w:r w:rsidR="00F42C80">
        <w:rPr>
          <w:highlight w:val="lightGray"/>
        </w:rPr>
        <w:t>[Jurisdiction]</w:t>
      </w:r>
      <w:r w:rsidRPr="00D70D74">
        <w:t xml:space="preserve"> Facility Manager and Facility Coordinator will conduct a post-occupancy inventory.</w:t>
      </w:r>
    </w:p>
    <w:p w14:paraId="267D745D" w14:textId="1333677F" w:rsidR="00CF0B30" w:rsidRPr="00D70D74" w:rsidRDefault="00CF0B30" w:rsidP="00D70D74">
      <w:pPr>
        <w:pStyle w:val="Number"/>
      </w:pPr>
      <w:r w:rsidRPr="00D70D74">
        <w:t xml:space="preserve">Custodial Services: Upon request of </w:t>
      </w:r>
      <w:r w:rsidR="00F42C80">
        <w:rPr>
          <w:highlight w:val="lightGray"/>
        </w:rPr>
        <w:t>[Jurisdiction]</w:t>
      </w:r>
      <w:r w:rsidRPr="00D70D74">
        <w:t xml:space="preserve">, and if such resources are available, </w:t>
      </w:r>
      <w:r w:rsidRPr="00D70D74">
        <w:rPr>
          <w:highlight w:val="lightGray"/>
        </w:rPr>
        <w:t>[</w:t>
      </w:r>
      <w:r w:rsidR="00B21D26">
        <w:rPr>
          <w:highlight w:val="lightGray"/>
        </w:rPr>
        <w:t>Facility Owner</w:t>
      </w:r>
      <w:r w:rsidRPr="00D70D74">
        <w:rPr>
          <w:highlight w:val="lightGray"/>
        </w:rPr>
        <w:t>]</w:t>
      </w:r>
      <w:r w:rsidRPr="00D70D74">
        <w:t xml:space="preserve"> will make its custodial resources, including supplies and workers, available to provide cleaning and sanitation services at the facility. The Facility Coordinator will designate a Facility Custodian to coordinate these services at the direction of and in cooperation with </w:t>
      </w:r>
      <w:r w:rsidR="00F42C80">
        <w:rPr>
          <w:highlight w:val="lightGray"/>
        </w:rPr>
        <w:t>[Jurisdiction]</w:t>
      </w:r>
      <w:r w:rsidRPr="00D70D74">
        <w:t>.</w:t>
      </w:r>
    </w:p>
    <w:p w14:paraId="35E5ED7A" w14:textId="380DFA3D" w:rsidR="00CF0B30" w:rsidRPr="00D70D74" w:rsidRDefault="00CF0B30" w:rsidP="00D70D74">
      <w:pPr>
        <w:pStyle w:val="Number"/>
      </w:pPr>
      <w:r w:rsidRPr="00D70D74">
        <w:lastRenderedPageBreak/>
        <w:t xml:space="preserve">Security/Safety: In coordination with the Facility Coordinator, </w:t>
      </w:r>
      <w:r w:rsidR="00F42C80">
        <w:rPr>
          <w:highlight w:val="lightGray"/>
        </w:rPr>
        <w:t>[Jurisdiction]</w:t>
      </w:r>
      <w:r w:rsidRPr="00D70D74">
        <w:t xml:space="preserve"> will coordinate with law enforcement regarding any security and safety issues at the facility.</w:t>
      </w:r>
    </w:p>
    <w:p w14:paraId="50D4250E" w14:textId="53D35317" w:rsidR="00CF0B30" w:rsidRPr="00D70D74" w:rsidRDefault="00CF0B30" w:rsidP="00D70D74">
      <w:pPr>
        <w:pStyle w:val="Number"/>
      </w:pPr>
      <w:r w:rsidRPr="00D70D74">
        <w:t xml:space="preserve">Signage and Publicity: </w:t>
      </w:r>
      <w:r w:rsidR="00F42C80">
        <w:rPr>
          <w:highlight w:val="lightGray"/>
        </w:rPr>
        <w:t>[Jurisdiction]</w:t>
      </w:r>
      <w:r w:rsidRPr="00D70D74">
        <w:t xml:space="preserve"> may post signs identifying the facility as a site of </w:t>
      </w:r>
      <w:r w:rsidR="00F42C80">
        <w:rPr>
          <w:highlight w:val="lightGray"/>
        </w:rPr>
        <w:t>[Jurisdiction]</w:t>
      </w:r>
      <w:r w:rsidRPr="00D70D74">
        <w:t xml:space="preserve"> operations in locations approved by the Facility Coordinator. </w:t>
      </w:r>
      <w:r w:rsidR="00F42C80">
        <w:rPr>
          <w:highlight w:val="lightGray"/>
        </w:rPr>
        <w:t>[Jurisdiction]</w:t>
      </w:r>
      <w:r w:rsidRPr="00D70D74">
        <w:t xml:space="preserve"> will remove such signs when </w:t>
      </w:r>
      <w:r w:rsidR="00F42C80">
        <w:rPr>
          <w:highlight w:val="lightGray"/>
        </w:rPr>
        <w:t>[Jurisdiction]</w:t>
      </w:r>
      <w:r w:rsidRPr="00D70D74">
        <w:t xml:space="preserve"> concludes its activities at the facility. </w:t>
      </w:r>
      <w:r w:rsidRPr="00D70D74">
        <w:rPr>
          <w:highlight w:val="lightGray"/>
        </w:rPr>
        <w:t>[</w:t>
      </w:r>
      <w:r w:rsidR="00A52CF8">
        <w:rPr>
          <w:highlight w:val="lightGray"/>
        </w:rPr>
        <w:t>Facility Owner</w:t>
      </w:r>
      <w:r w:rsidRPr="00D70D74">
        <w:rPr>
          <w:highlight w:val="lightGray"/>
        </w:rPr>
        <w:t>]</w:t>
      </w:r>
      <w:r w:rsidRPr="00D70D74">
        <w:t xml:space="preserve"> will not issue press releases or other publicity concerning </w:t>
      </w:r>
      <w:r w:rsidR="00F42C80">
        <w:rPr>
          <w:highlight w:val="lightGray"/>
        </w:rPr>
        <w:t>[Jurisdiction]</w:t>
      </w:r>
      <w:r w:rsidRPr="00D70D74">
        <w:t xml:space="preserve">’s activities at the facility without the written consent of </w:t>
      </w:r>
      <w:r w:rsidR="00F42C80">
        <w:rPr>
          <w:highlight w:val="lightGray"/>
        </w:rPr>
        <w:t>[Jurisdiction]</w:t>
      </w:r>
      <w:r w:rsidRPr="00D70D74">
        <w:t xml:space="preserve">. </w:t>
      </w:r>
      <w:r w:rsidRPr="00D70D74">
        <w:rPr>
          <w:highlight w:val="lightGray"/>
        </w:rPr>
        <w:t>[</w:t>
      </w:r>
      <w:r w:rsidR="00A52CF8">
        <w:rPr>
          <w:highlight w:val="lightGray"/>
        </w:rPr>
        <w:t>Facility Owner</w:t>
      </w:r>
      <w:r w:rsidRPr="00D70D74">
        <w:rPr>
          <w:highlight w:val="lightGray"/>
        </w:rPr>
        <w:t>]</w:t>
      </w:r>
      <w:r w:rsidRPr="00D70D74">
        <w:t xml:space="preserve"> will refer all media questions about the operations to </w:t>
      </w:r>
      <w:r w:rsidR="00F42C80">
        <w:rPr>
          <w:highlight w:val="lightGray"/>
        </w:rPr>
        <w:t>[Jurisdiction]</w:t>
      </w:r>
      <w:r w:rsidRPr="00D70D74">
        <w:t xml:space="preserve"> or the </w:t>
      </w:r>
      <w:r w:rsidR="005264D2">
        <w:t>emergency operations center</w:t>
      </w:r>
      <w:r w:rsidRPr="00D70D74">
        <w:t>.</w:t>
      </w:r>
    </w:p>
    <w:p w14:paraId="759E6BB7" w14:textId="25CD5FF9" w:rsidR="00CF0B30" w:rsidRPr="00D70D74" w:rsidRDefault="00CF0B30" w:rsidP="00D70D74">
      <w:pPr>
        <w:pStyle w:val="Number"/>
      </w:pPr>
      <w:r w:rsidRPr="00D70D74">
        <w:t xml:space="preserve">Closing the Facility: </w:t>
      </w:r>
      <w:r w:rsidR="00F42C80">
        <w:rPr>
          <w:highlight w:val="lightGray"/>
        </w:rPr>
        <w:t>[Jurisdiction]</w:t>
      </w:r>
      <w:r w:rsidRPr="00D70D74">
        <w:t xml:space="preserve"> will notify </w:t>
      </w:r>
      <w:r w:rsidRPr="00D70D74">
        <w:rPr>
          <w:highlight w:val="lightGray"/>
        </w:rPr>
        <w:t>[</w:t>
      </w:r>
      <w:r w:rsidR="00A52CF8">
        <w:rPr>
          <w:highlight w:val="lightGray"/>
        </w:rPr>
        <w:t>Facility Owner</w:t>
      </w:r>
      <w:r w:rsidRPr="00D70D74">
        <w:rPr>
          <w:highlight w:val="lightGray"/>
        </w:rPr>
        <w:t>]</w:t>
      </w:r>
      <w:r w:rsidRPr="00D70D74">
        <w:t xml:space="preserve"> of the date when </w:t>
      </w:r>
      <w:r w:rsidR="00F42C80">
        <w:rPr>
          <w:highlight w:val="lightGray"/>
        </w:rPr>
        <w:t>[Jurisdiction]</w:t>
      </w:r>
      <w:r w:rsidRPr="00D70D74">
        <w:t xml:space="preserve"> will vacate the facility. Before vacating the facility, </w:t>
      </w:r>
      <w:r w:rsidR="00F42C80">
        <w:rPr>
          <w:highlight w:val="lightGray"/>
        </w:rPr>
        <w:t>[Jurisdiction]</w:t>
      </w:r>
      <w:r w:rsidRPr="00D70D74">
        <w:t xml:space="preserve"> and the Facility Coordinator will jointly conduct a post-occupancy inspection and will record any damage or conditions.</w:t>
      </w:r>
    </w:p>
    <w:p w14:paraId="59973F52" w14:textId="7CA38C1A" w:rsidR="00CF0B30" w:rsidRPr="00D70D74" w:rsidRDefault="00CF0B30" w:rsidP="00D70D74">
      <w:pPr>
        <w:pStyle w:val="Number"/>
      </w:pPr>
      <w:r w:rsidRPr="00D70D74">
        <w:t xml:space="preserve">Reimbursement: Subject to the conditions in paragraph </w:t>
      </w:r>
      <w:r w:rsidR="00A646FC">
        <w:t>9</w:t>
      </w:r>
      <w:r w:rsidRPr="00D70D74">
        <w:t xml:space="preserve">(e) below, </w:t>
      </w:r>
      <w:r w:rsidR="00F42C80">
        <w:rPr>
          <w:highlight w:val="lightGray"/>
        </w:rPr>
        <w:t>[Jurisdiction]</w:t>
      </w:r>
      <w:r w:rsidRPr="00D70D74">
        <w:t xml:space="preserve"> will reimburse </w:t>
      </w:r>
      <w:r w:rsidRPr="00D70D74">
        <w:rPr>
          <w:highlight w:val="lightGray"/>
        </w:rPr>
        <w:t>[</w:t>
      </w:r>
      <w:r w:rsidR="00A52CF8">
        <w:rPr>
          <w:highlight w:val="lightGray"/>
        </w:rPr>
        <w:t>Facility Owner</w:t>
      </w:r>
      <w:r w:rsidRPr="00D70D74">
        <w:rPr>
          <w:highlight w:val="lightGray"/>
        </w:rPr>
        <w:t>]</w:t>
      </w:r>
      <w:r w:rsidRPr="00D70D74">
        <w:t xml:space="preserve"> for the following:</w:t>
      </w:r>
    </w:p>
    <w:p w14:paraId="1A64FFBD" w14:textId="0FDB8B19" w:rsidR="00CF0B30" w:rsidRPr="007D617D" w:rsidRDefault="00CF0B30" w:rsidP="007D617D">
      <w:pPr>
        <w:pStyle w:val="NL2"/>
      </w:pPr>
      <w:r w:rsidRPr="007D617D">
        <w:t xml:space="preserve">Damage to the facility or other property of </w:t>
      </w:r>
      <w:r w:rsidRPr="007D617D">
        <w:rPr>
          <w:highlight w:val="lightGray"/>
        </w:rPr>
        <w:t>[</w:t>
      </w:r>
      <w:r w:rsidR="00A52CF8">
        <w:rPr>
          <w:highlight w:val="lightGray"/>
        </w:rPr>
        <w:t>Facility Owner</w:t>
      </w:r>
      <w:r w:rsidRPr="007D617D">
        <w:rPr>
          <w:highlight w:val="lightGray"/>
        </w:rPr>
        <w:t>]</w:t>
      </w:r>
      <w:r w:rsidRPr="007D617D">
        <w:t xml:space="preserve">, reasonable wear and tear excepted, resulting from the operations of </w:t>
      </w:r>
      <w:r w:rsidR="00F42C80">
        <w:rPr>
          <w:highlight w:val="lightGray"/>
        </w:rPr>
        <w:t>[Jurisdiction]</w:t>
      </w:r>
      <w:r w:rsidRPr="007D617D">
        <w:t xml:space="preserve">. Reimbursement for facility damage will be based on replacement at actual cash value. </w:t>
      </w:r>
      <w:r w:rsidR="00F42C80">
        <w:rPr>
          <w:highlight w:val="lightGray"/>
        </w:rPr>
        <w:t>[Jurisdiction]</w:t>
      </w:r>
      <w:r w:rsidRPr="007D617D">
        <w:t xml:space="preserve">, in consultation with </w:t>
      </w:r>
      <w:r w:rsidRPr="007D617D">
        <w:rPr>
          <w:highlight w:val="lightGray"/>
        </w:rPr>
        <w:t>[</w:t>
      </w:r>
      <w:r w:rsidR="00A52CF8">
        <w:rPr>
          <w:highlight w:val="lightGray"/>
        </w:rPr>
        <w:t>Facility Owner</w:t>
      </w:r>
      <w:r w:rsidRPr="007D617D">
        <w:rPr>
          <w:highlight w:val="lightGray"/>
        </w:rPr>
        <w:t>]</w:t>
      </w:r>
      <w:r w:rsidRPr="007D617D">
        <w:t xml:space="preserve">, will select from bids from at least three reputable contractors. </w:t>
      </w:r>
      <w:r w:rsidR="00F42C80">
        <w:rPr>
          <w:highlight w:val="lightGray"/>
        </w:rPr>
        <w:t>[Jurisdiction]</w:t>
      </w:r>
      <w:r w:rsidRPr="007D617D">
        <w:t xml:space="preserve"> is not responsible for storm damage or other damage caused by the disaster.</w:t>
      </w:r>
    </w:p>
    <w:p w14:paraId="2FB3AC0F" w14:textId="75DAF145" w:rsidR="00CF0B30" w:rsidRPr="007D617D" w:rsidRDefault="00CF0B30" w:rsidP="007D617D">
      <w:pPr>
        <w:pStyle w:val="NL2"/>
      </w:pPr>
      <w:r w:rsidRPr="007D617D">
        <w:t xml:space="preserve">Reasonable costs associated with custodial and food service personnel and supplies which would not have been incurred but for </w:t>
      </w:r>
      <w:r w:rsidR="00F42C80">
        <w:rPr>
          <w:highlight w:val="lightGray"/>
        </w:rPr>
        <w:t>[Jurisdiction]</w:t>
      </w:r>
      <w:r w:rsidRPr="007D617D">
        <w:t xml:space="preserve">’s use of the facility. </w:t>
      </w:r>
      <w:r w:rsidR="00F42C80">
        <w:rPr>
          <w:highlight w:val="lightGray"/>
        </w:rPr>
        <w:t>[Jurisdiction]</w:t>
      </w:r>
      <w:r w:rsidRPr="007D617D">
        <w:t xml:space="preserve"> will reimburse at per-hour, straight-time rate for wages actually incurred but will not reimburse for overtime or costs of salaried staff.</w:t>
      </w:r>
    </w:p>
    <w:p w14:paraId="1ADC9058" w14:textId="29F29B69" w:rsidR="00CF0B30" w:rsidRPr="007D617D" w:rsidRDefault="00CF0B30" w:rsidP="007D617D">
      <w:pPr>
        <w:pStyle w:val="NL2"/>
      </w:pPr>
      <w:r w:rsidRPr="007D617D">
        <w:t xml:space="preserve">Reasonable, actual, out-of-pocket costs for the utilities indicated below, to the extent that such costs would not have been incurred but for </w:t>
      </w:r>
      <w:r w:rsidR="00F42C80">
        <w:rPr>
          <w:highlight w:val="lightGray"/>
        </w:rPr>
        <w:t>[Jurisdiction]</w:t>
      </w:r>
      <w:r w:rsidRPr="007D617D">
        <w:t xml:space="preserve">’s use of the facility. (Both parties must initial all utilities that may be reimbursed by </w:t>
      </w:r>
      <w:r w:rsidR="00F42C80">
        <w:rPr>
          <w:highlight w:val="lightGray"/>
        </w:rPr>
        <w:t>[Jurisdiction]</w:t>
      </w:r>
      <w:r w:rsidRPr="007D617D">
        <w:t>):</w:t>
      </w:r>
    </w:p>
    <w:p w14:paraId="1A9A5218" w14:textId="77777777" w:rsidR="00CF0B30" w:rsidRPr="00AB7992" w:rsidRDefault="00CF0B30" w:rsidP="00B368B9">
      <w:pPr>
        <w:pStyle w:val="BodyText"/>
      </w:pPr>
    </w:p>
    <w:tbl>
      <w:tblPr>
        <w:tblW w:w="7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5"/>
        <w:gridCol w:w="2430"/>
        <w:gridCol w:w="2070"/>
      </w:tblGrid>
      <w:tr w:rsidR="00CF0B30" w:rsidRPr="00AB7992" w14:paraId="512342B0" w14:textId="77777777" w:rsidTr="00DC5C10">
        <w:trPr>
          <w:cantSplit/>
          <w:trHeight w:val="230"/>
          <w:tblHeader/>
          <w:jc w:val="center"/>
        </w:trPr>
        <w:tc>
          <w:tcPr>
            <w:tcW w:w="2785" w:type="dxa"/>
            <w:shd w:val="clear" w:color="auto" w:fill="005A9E"/>
            <w:tcMar>
              <w:left w:w="115" w:type="dxa"/>
              <w:right w:w="115" w:type="dxa"/>
            </w:tcMar>
            <w:vAlign w:val="center"/>
          </w:tcPr>
          <w:p w14:paraId="2D4C1931" w14:textId="77777777" w:rsidR="00CF0B30" w:rsidRPr="00CD7B20" w:rsidRDefault="00CF0B30" w:rsidP="00CD7B20">
            <w:pPr>
              <w:pStyle w:val="TableHeader"/>
            </w:pPr>
          </w:p>
        </w:tc>
        <w:tc>
          <w:tcPr>
            <w:tcW w:w="2430" w:type="dxa"/>
            <w:shd w:val="clear" w:color="auto" w:fill="005A9E"/>
            <w:tcMar>
              <w:left w:w="115" w:type="dxa"/>
              <w:right w:w="115" w:type="dxa"/>
            </w:tcMar>
            <w:vAlign w:val="center"/>
          </w:tcPr>
          <w:p w14:paraId="5B6F48A9" w14:textId="7473F108" w:rsidR="00CF0B30" w:rsidRPr="00CD7B20" w:rsidRDefault="00CF0B30" w:rsidP="00CD7B20">
            <w:pPr>
              <w:pStyle w:val="TableHeader"/>
            </w:pPr>
            <w:r w:rsidRPr="00CD7B20">
              <w:rPr>
                <w:highlight w:val="lightGray"/>
              </w:rPr>
              <w:t>[</w:t>
            </w:r>
            <w:r w:rsidR="001358BF" w:rsidRPr="00CD7B20">
              <w:rPr>
                <w:highlight w:val="lightGray"/>
              </w:rPr>
              <w:t>Facility Owner</w:t>
            </w:r>
            <w:r w:rsidRPr="00CD7B20">
              <w:rPr>
                <w:highlight w:val="lightGray"/>
              </w:rPr>
              <w:t>]</w:t>
            </w:r>
            <w:r w:rsidRPr="00CD7B20">
              <w:t xml:space="preserve"> Initials</w:t>
            </w:r>
          </w:p>
        </w:tc>
        <w:tc>
          <w:tcPr>
            <w:tcW w:w="2070" w:type="dxa"/>
            <w:shd w:val="clear" w:color="auto" w:fill="005A9E"/>
            <w:tcMar>
              <w:left w:w="115" w:type="dxa"/>
              <w:right w:w="115" w:type="dxa"/>
            </w:tcMar>
            <w:vAlign w:val="center"/>
          </w:tcPr>
          <w:p w14:paraId="57436FC2" w14:textId="62B1B3D2" w:rsidR="00CF0B30" w:rsidRPr="00CD7B20" w:rsidRDefault="00F42C80" w:rsidP="00CD7B20">
            <w:pPr>
              <w:pStyle w:val="TableHeader"/>
            </w:pPr>
            <w:r w:rsidRPr="00CD7B20">
              <w:rPr>
                <w:highlight w:val="lightGray"/>
              </w:rPr>
              <w:t>[Jurisdiction]</w:t>
            </w:r>
            <w:r w:rsidR="00CF0B30" w:rsidRPr="00CD7B20">
              <w:t xml:space="preserve"> Initials</w:t>
            </w:r>
          </w:p>
        </w:tc>
      </w:tr>
      <w:tr w:rsidR="00CF0B30" w:rsidRPr="00AB7992" w14:paraId="617A726E" w14:textId="77777777" w:rsidTr="00DC5C10">
        <w:trPr>
          <w:trHeight w:val="230"/>
          <w:jc w:val="center"/>
        </w:trPr>
        <w:tc>
          <w:tcPr>
            <w:tcW w:w="2785" w:type="dxa"/>
            <w:tcMar>
              <w:left w:w="115" w:type="dxa"/>
              <w:right w:w="115" w:type="dxa"/>
            </w:tcMar>
            <w:vAlign w:val="center"/>
          </w:tcPr>
          <w:p w14:paraId="50C23247" w14:textId="77777777" w:rsidR="00CF0B30" w:rsidRPr="005952A8" w:rsidRDefault="00CF0B30" w:rsidP="005952A8">
            <w:pPr>
              <w:pStyle w:val="TableText"/>
            </w:pPr>
            <w:r w:rsidRPr="005952A8">
              <w:t>Water</w:t>
            </w:r>
          </w:p>
        </w:tc>
        <w:tc>
          <w:tcPr>
            <w:tcW w:w="2430" w:type="dxa"/>
            <w:tcMar>
              <w:left w:w="115" w:type="dxa"/>
              <w:right w:w="115" w:type="dxa"/>
            </w:tcMar>
          </w:tcPr>
          <w:p w14:paraId="450FAD8D" w14:textId="77777777" w:rsidR="00CF0B30" w:rsidRPr="005952A8" w:rsidRDefault="00CF0B30" w:rsidP="005952A8">
            <w:pPr>
              <w:pStyle w:val="TableText"/>
            </w:pPr>
          </w:p>
        </w:tc>
        <w:tc>
          <w:tcPr>
            <w:tcW w:w="2070" w:type="dxa"/>
            <w:tcMar>
              <w:left w:w="115" w:type="dxa"/>
              <w:right w:w="115" w:type="dxa"/>
            </w:tcMar>
          </w:tcPr>
          <w:p w14:paraId="0581D950" w14:textId="77777777" w:rsidR="00CF0B30" w:rsidRPr="005952A8" w:rsidRDefault="00CF0B30" w:rsidP="005952A8">
            <w:pPr>
              <w:pStyle w:val="TableText"/>
            </w:pPr>
          </w:p>
        </w:tc>
      </w:tr>
      <w:tr w:rsidR="00CF0B30" w:rsidRPr="00AB7992" w14:paraId="4D1F5344" w14:textId="77777777" w:rsidTr="00DC5C10">
        <w:trPr>
          <w:trHeight w:val="230"/>
          <w:jc w:val="center"/>
        </w:trPr>
        <w:tc>
          <w:tcPr>
            <w:tcW w:w="2785" w:type="dxa"/>
            <w:tcMar>
              <w:left w:w="115" w:type="dxa"/>
              <w:right w:w="115" w:type="dxa"/>
            </w:tcMar>
            <w:vAlign w:val="center"/>
          </w:tcPr>
          <w:p w14:paraId="3184D1C9" w14:textId="77777777" w:rsidR="00CF0B30" w:rsidRPr="005952A8" w:rsidRDefault="00CF0B30" w:rsidP="005952A8">
            <w:pPr>
              <w:pStyle w:val="TableText"/>
            </w:pPr>
            <w:r w:rsidRPr="005952A8">
              <w:t>Gas</w:t>
            </w:r>
          </w:p>
        </w:tc>
        <w:tc>
          <w:tcPr>
            <w:tcW w:w="2430" w:type="dxa"/>
            <w:tcMar>
              <w:left w:w="115" w:type="dxa"/>
              <w:right w:w="115" w:type="dxa"/>
            </w:tcMar>
          </w:tcPr>
          <w:p w14:paraId="4F70CE1B" w14:textId="77777777" w:rsidR="00CF0B30" w:rsidRPr="005952A8" w:rsidRDefault="00CF0B30" w:rsidP="005952A8">
            <w:pPr>
              <w:pStyle w:val="TableText"/>
            </w:pPr>
          </w:p>
        </w:tc>
        <w:tc>
          <w:tcPr>
            <w:tcW w:w="2070" w:type="dxa"/>
            <w:tcMar>
              <w:left w:w="115" w:type="dxa"/>
              <w:right w:w="115" w:type="dxa"/>
            </w:tcMar>
          </w:tcPr>
          <w:p w14:paraId="359FC397" w14:textId="77777777" w:rsidR="00CF0B30" w:rsidRPr="005952A8" w:rsidRDefault="00CF0B30" w:rsidP="005952A8">
            <w:pPr>
              <w:pStyle w:val="TableText"/>
            </w:pPr>
          </w:p>
        </w:tc>
      </w:tr>
      <w:tr w:rsidR="00CF0B30" w:rsidRPr="00AB7992" w14:paraId="7B3649D7" w14:textId="77777777" w:rsidTr="00DC5C10">
        <w:trPr>
          <w:trHeight w:val="230"/>
          <w:jc w:val="center"/>
        </w:trPr>
        <w:tc>
          <w:tcPr>
            <w:tcW w:w="2785" w:type="dxa"/>
            <w:tcMar>
              <w:left w:w="115" w:type="dxa"/>
              <w:right w:w="115" w:type="dxa"/>
            </w:tcMar>
            <w:vAlign w:val="center"/>
          </w:tcPr>
          <w:p w14:paraId="45CA489F" w14:textId="77777777" w:rsidR="00CF0B30" w:rsidRPr="005952A8" w:rsidRDefault="00CF0B30" w:rsidP="005952A8">
            <w:pPr>
              <w:pStyle w:val="TableText"/>
            </w:pPr>
            <w:r w:rsidRPr="005952A8">
              <w:t>Electricity</w:t>
            </w:r>
          </w:p>
        </w:tc>
        <w:tc>
          <w:tcPr>
            <w:tcW w:w="2430" w:type="dxa"/>
            <w:tcMar>
              <w:left w:w="115" w:type="dxa"/>
              <w:right w:w="115" w:type="dxa"/>
            </w:tcMar>
          </w:tcPr>
          <w:p w14:paraId="7C50CB55" w14:textId="77777777" w:rsidR="00CF0B30" w:rsidRPr="005952A8" w:rsidRDefault="00CF0B30" w:rsidP="005952A8">
            <w:pPr>
              <w:pStyle w:val="TableText"/>
            </w:pPr>
          </w:p>
        </w:tc>
        <w:tc>
          <w:tcPr>
            <w:tcW w:w="2070" w:type="dxa"/>
            <w:tcMar>
              <w:left w:w="115" w:type="dxa"/>
              <w:right w:w="115" w:type="dxa"/>
            </w:tcMar>
          </w:tcPr>
          <w:p w14:paraId="42957856" w14:textId="77777777" w:rsidR="00CF0B30" w:rsidRPr="005952A8" w:rsidRDefault="00CF0B30" w:rsidP="005952A8">
            <w:pPr>
              <w:pStyle w:val="TableText"/>
            </w:pPr>
          </w:p>
        </w:tc>
      </w:tr>
      <w:tr w:rsidR="00CF0B30" w:rsidRPr="00AB7992" w14:paraId="56CFE670" w14:textId="77777777" w:rsidTr="00DC5C10">
        <w:trPr>
          <w:trHeight w:val="230"/>
          <w:jc w:val="center"/>
        </w:trPr>
        <w:tc>
          <w:tcPr>
            <w:tcW w:w="2785" w:type="dxa"/>
            <w:tcMar>
              <w:left w:w="115" w:type="dxa"/>
              <w:right w:w="115" w:type="dxa"/>
            </w:tcMar>
            <w:vAlign w:val="center"/>
          </w:tcPr>
          <w:p w14:paraId="6CBBABB2" w14:textId="77777777" w:rsidR="00CF0B30" w:rsidRPr="005952A8" w:rsidRDefault="00CF0B30" w:rsidP="005952A8">
            <w:pPr>
              <w:pStyle w:val="TableText"/>
            </w:pPr>
            <w:r w:rsidRPr="005952A8">
              <w:t>Waste Disposal</w:t>
            </w:r>
          </w:p>
        </w:tc>
        <w:tc>
          <w:tcPr>
            <w:tcW w:w="2430" w:type="dxa"/>
            <w:tcMar>
              <w:left w:w="115" w:type="dxa"/>
              <w:right w:w="115" w:type="dxa"/>
            </w:tcMar>
          </w:tcPr>
          <w:p w14:paraId="76B6CFC2" w14:textId="77777777" w:rsidR="00CF0B30" w:rsidRPr="005952A8" w:rsidRDefault="00CF0B30" w:rsidP="005952A8">
            <w:pPr>
              <w:pStyle w:val="TableText"/>
            </w:pPr>
          </w:p>
        </w:tc>
        <w:tc>
          <w:tcPr>
            <w:tcW w:w="2070" w:type="dxa"/>
            <w:tcMar>
              <w:left w:w="115" w:type="dxa"/>
              <w:right w:w="115" w:type="dxa"/>
            </w:tcMar>
          </w:tcPr>
          <w:p w14:paraId="5E4D4EAB" w14:textId="77777777" w:rsidR="00CF0B30" w:rsidRPr="005952A8" w:rsidRDefault="00CF0B30" w:rsidP="005952A8">
            <w:pPr>
              <w:pStyle w:val="TableText"/>
            </w:pPr>
          </w:p>
        </w:tc>
      </w:tr>
    </w:tbl>
    <w:p w14:paraId="00C83B3F" w14:textId="77777777" w:rsidR="00CF0B30" w:rsidRPr="00AB7992" w:rsidRDefault="00CF0B30" w:rsidP="00B368B9">
      <w:pPr>
        <w:pStyle w:val="BodyText"/>
      </w:pPr>
    </w:p>
    <w:p w14:paraId="1C958A39" w14:textId="5B58ECE8" w:rsidR="00CF0B30" w:rsidRPr="007D617D" w:rsidRDefault="00CF0B30" w:rsidP="007D617D">
      <w:pPr>
        <w:pStyle w:val="NL2"/>
      </w:pPr>
      <w:r w:rsidRPr="007D617D">
        <w:rPr>
          <w:highlight w:val="lightGray"/>
        </w:rPr>
        <w:t>[</w:t>
      </w:r>
      <w:r w:rsidR="00A52CF8">
        <w:rPr>
          <w:highlight w:val="lightGray"/>
        </w:rPr>
        <w:t>Facility Owner</w:t>
      </w:r>
      <w:r w:rsidRPr="007D617D">
        <w:rPr>
          <w:highlight w:val="lightGray"/>
        </w:rPr>
        <w:t>]</w:t>
      </w:r>
      <w:r w:rsidRPr="007D617D">
        <w:t xml:space="preserve"> will submit any request for reimbursement to </w:t>
      </w:r>
      <w:r w:rsidR="00F42C80">
        <w:rPr>
          <w:highlight w:val="lightGray"/>
        </w:rPr>
        <w:t>[Jurisdiction]</w:t>
      </w:r>
      <w:r w:rsidRPr="007D617D">
        <w:t xml:space="preserve"> within </w:t>
      </w:r>
      <w:r w:rsidRPr="007D617D">
        <w:rPr>
          <w:highlight w:val="lightGray"/>
        </w:rPr>
        <w:t xml:space="preserve">[# </w:t>
      </w:r>
      <w:r w:rsidR="00A547E2" w:rsidRPr="007D617D">
        <w:rPr>
          <w:highlight w:val="lightGray"/>
        </w:rPr>
        <w:t>days</w:t>
      </w:r>
      <w:r w:rsidRPr="007D617D">
        <w:rPr>
          <w:highlight w:val="lightGray"/>
        </w:rPr>
        <w:t>]</w:t>
      </w:r>
      <w:r w:rsidRPr="007D617D">
        <w:t xml:space="preserve"> days after the occupancy of </w:t>
      </w:r>
      <w:r w:rsidR="00F42C80">
        <w:rPr>
          <w:highlight w:val="lightGray"/>
        </w:rPr>
        <w:t>[Jurisdiction]</w:t>
      </w:r>
      <w:r w:rsidRPr="007D617D">
        <w:t xml:space="preserve"> ends. Any request for reimbursement must be accompanied by supporting invoices. Any request for reimbursement for personnel costs must be accompanied by a list of the personnel with the dates and hours worked.</w:t>
      </w:r>
    </w:p>
    <w:p w14:paraId="2FE4783D" w14:textId="55CD8F63" w:rsidR="00CF0B30" w:rsidRPr="007D617D" w:rsidRDefault="00CF0B30" w:rsidP="007D617D">
      <w:pPr>
        <w:pStyle w:val="NL2"/>
      </w:pPr>
      <w:r w:rsidRPr="007D617D">
        <w:t xml:space="preserve">If the disaster is a federally declared disaster and </w:t>
      </w:r>
      <w:r w:rsidRPr="007D617D">
        <w:rPr>
          <w:highlight w:val="lightGray"/>
        </w:rPr>
        <w:t>[</w:t>
      </w:r>
      <w:r w:rsidR="00A52CF8">
        <w:rPr>
          <w:highlight w:val="lightGray"/>
        </w:rPr>
        <w:t>Facility Owner</w:t>
      </w:r>
      <w:r w:rsidRPr="007D617D">
        <w:rPr>
          <w:highlight w:val="lightGray"/>
        </w:rPr>
        <w:t>]</w:t>
      </w:r>
      <w:r w:rsidRPr="007D617D">
        <w:t xml:space="preserve"> is a municipal or state government entity, then </w:t>
      </w:r>
      <w:r w:rsidRPr="007D617D">
        <w:rPr>
          <w:highlight w:val="lightGray"/>
        </w:rPr>
        <w:t>[</w:t>
      </w:r>
      <w:r w:rsidR="00A52CF8">
        <w:rPr>
          <w:highlight w:val="lightGray"/>
        </w:rPr>
        <w:t>Facility Owner</w:t>
      </w:r>
      <w:r w:rsidRPr="007D617D">
        <w:rPr>
          <w:highlight w:val="lightGray"/>
        </w:rPr>
        <w:t>]</w:t>
      </w:r>
      <w:r w:rsidRPr="007D617D">
        <w:t xml:space="preserve"> will work with appropriate emergency management agencies to seek cost reimbursement through the Federal Emergency Management Agency’s program for administering Public Assistance Category B under the Robert T. Stafford Act. </w:t>
      </w:r>
      <w:r w:rsidR="00F42C80">
        <w:rPr>
          <w:highlight w:val="lightGray"/>
        </w:rPr>
        <w:t>[Jurisdiction]</w:t>
      </w:r>
      <w:r w:rsidRPr="007D617D">
        <w:t xml:space="preserve"> is not obligated to reimburse the Owner for costs covered by Public Assistance Category B.</w:t>
      </w:r>
    </w:p>
    <w:p w14:paraId="6AE57EBB" w14:textId="59BEDA3D" w:rsidR="00CF0B30" w:rsidRPr="007D617D" w:rsidRDefault="00CF0B30" w:rsidP="007D617D">
      <w:pPr>
        <w:pStyle w:val="Number"/>
      </w:pPr>
      <w:r w:rsidRPr="007D617D">
        <w:lastRenderedPageBreak/>
        <w:t xml:space="preserve">Insurance: </w:t>
      </w:r>
      <w:r w:rsidR="00F42C80">
        <w:rPr>
          <w:highlight w:val="lightGray"/>
        </w:rPr>
        <w:t>[Jurisdiction]</w:t>
      </w:r>
      <w:r w:rsidRPr="007D617D">
        <w:t xml:space="preserve"> shall carry insurance coverage in the amounts of at least </w:t>
      </w:r>
      <w:r w:rsidRPr="007D617D">
        <w:rPr>
          <w:highlight w:val="lightGray"/>
        </w:rPr>
        <w:t>[</w:t>
      </w:r>
      <w:r w:rsidR="00A52CF8">
        <w:rPr>
          <w:highlight w:val="lightGray"/>
        </w:rPr>
        <w:t>dollar amount</w:t>
      </w:r>
      <w:r w:rsidRPr="007D617D">
        <w:rPr>
          <w:highlight w:val="lightGray"/>
        </w:rPr>
        <w:t>]</w:t>
      </w:r>
      <w:r w:rsidRPr="007D617D">
        <w:t xml:space="preserve"> per occurrence for Commercial General Liability and Automobile Liability. </w:t>
      </w:r>
      <w:r w:rsidR="00F42C80">
        <w:rPr>
          <w:highlight w:val="lightGray"/>
        </w:rPr>
        <w:t>[Jurisdiction]</w:t>
      </w:r>
      <w:r w:rsidRPr="007D617D">
        <w:t xml:space="preserve"> shall also carry Workers’ Compensation coverage with statutory limits for the jurisdiction within which the facility is located and </w:t>
      </w:r>
      <w:r w:rsidRPr="007D617D">
        <w:rPr>
          <w:highlight w:val="lightGray"/>
        </w:rPr>
        <w:t>[</w:t>
      </w:r>
      <w:r w:rsidR="00A52CF8">
        <w:rPr>
          <w:highlight w:val="lightGray"/>
        </w:rPr>
        <w:t>dollar amount</w:t>
      </w:r>
      <w:r w:rsidRPr="007D617D">
        <w:rPr>
          <w:highlight w:val="lightGray"/>
        </w:rPr>
        <w:t>]</w:t>
      </w:r>
      <w:r w:rsidRPr="007D617D">
        <w:t xml:space="preserve"> in Employers’ Liability.</w:t>
      </w:r>
    </w:p>
    <w:p w14:paraId="013BC7D5" w14:textId="09C746EE" w:rsidR="00CF0B30" w:rsidRPr="007D617D" w:rsidRDefault="00CF0B30" w:rsidP="007D617D">
      <w:pPr>
        <w:pStyle w:val="Number"/>
      </w:pPr>
      <w:r w:rsidRPr="007D617D">
        <w:t xml:space="preserve">Indemnification: </w:t>
      </w:r>
      <w:r w:rsidR="00F42C80">
        <w:rPr>
          <w:highlight w:val="lightGray"/>
        </w:rPr>
        <w:t>[Jurisdiction]</w:t>
      </w:r>
      <w:r w:rsidRPr="007D617D">
        <w:t xml:space="preserve"> shall defend, hold harmless, and indemnify </w:t>
      </w:r>
      <w:r w:rsidRPr="007D617D">
        <w:rPr>
          <w:highlight w:val="lightGray"/>
        </w:rPr>
        <w:t>[</w:t>
      </w:r>
      <w:r w:rsidR="00A52CF8">
        <w:rPr>
          <w:highlight w:val="lightGray"/>
        </w:rPr>
        <w:t>Facility Owner</w:t>
      </w:r>
      <w:r w:rsidRPr="007D617D">
        <w:rPr>
          <w:highlight w:val="lightGray"/>
        </w:rPr>
        <w:t>]</w:t>
      </w:r>
      <w:r w:rsidRPr="007D617D">
        <w:t xml:space="preserve"> against any legal liability, including reasonable attorney fees, in respect to claims for bodily injury, death, and property damage arising from the negligence of </w:t>
      </w:r>
      <w:r w:rsidR="00F42C80">
        <w:rPr>
          <w:highlight w:val="lightGray"/>
        </w:rPr>
        <w:t>[Jurisdiction]</w:t>
      </w:r>
      <w:r w:rsidRPr="007D617D">
        <w:t xml:space="preserve"> during the use of the facility.</w:t>
      </w:r>
    </w:p>
    <w:p w14:paraId="6D6DE3DC" w14:textId="3CF8DA19" w:rsidR="00CF0B30" w:rsidRPr="007D617D" w:rsidRDefault="00CF0B30" w:rsidP="007D617D">
      <w:pPr>
        <w:pStyle w:val="Number"/>
      </w:pPr>
      <w:r w:rsidRPr="007D617D">
        <w:t xml:space="preserve">Term: The term of this agreement begins on the date of the last signature below and ends </w:t>
      </w:r>
      <w:r w:rsidRPr="007D617D">
        <w:rPr>
          <w:highlight w:val="lightGray"/>
        </w:rPr>
        <w:t xml:space="preserve">[# </w:t>
      </w:r>
      <w:r w:rsidR="00A52CF8">
        <w:rPr>
          <w:highlight w:val="lightGray"/>
        </w:rPr>
        <w:t>days</w:t>
      </w:r>
      <w:r w:rsidRPr="007D617D">
        <w:rPr>
          <w:highlight w:val="lightGray"/>
        </w:rPr>
        <w:t>]</w:t>
      </w:r>
      <w:r w:rsidRPr="007D617D">
        <w:t xml:space="preserve"> days after written notice by either party.</w:t>
      </w:r>
    </w:p>
    <w:p w14:paraId="2BCB5294" w14:textId="77777777" w:rsidR="00CF0B30" w:rsidRPr="00AB7992" w:rsidRDefault="00CF0B30" w:rsidP="00B368B9">
      <w:pPr>
        <w:pStyle w:val="BodyText"/>
      </w:pPr>
    </w:p>
    <w:tbl>
      <w:tblPr>
        <w:tblStyle w:val="TableGrid2"/>
        <w:tblW w:w="8640" w:type="dxa"/>
        <w:tblInd w:w="355" w:type="dxa"/>
        <w:tblLook w:val="04A0" w:firstRow="1" w:lastRow="0" w:firstColumn="1" w:lastColumn="0" w:noHBand="0" w:noVBand="1"/>
      </w:tblPr>
      <w:tblGrid>
        <w:gridCol w:w="4320"/>
        <w:gridCol w:w="4320"/>
      </w:tblGrid>
      <w:tr w:rsidR="00CF0B30" w:rsidRPr="00AB7992" w14:paraId="251FBD23" w14:textId="77777777" w:rsidTr="007F1F5A">
        <w:trPr>
          <w:cantSplit/>
          <w:trHeight w:val="152"/>
          <w:tblHeader/>
        </w:trPr>
        <w:tc>
          <w:tcPr>
            <w:tcW w:w="4320" w:type="dxa"/>
            <w:shd w:val="clear" w:color="auto" w:fill="005A9E"/>
            <w:vAlign w:val="center"/>
          </w:tcPr>
          <w:p w14:paraId="322BCD1C" w14:textId="0C760ED5" w:rsidR="00CF0B30" w:rsidRPr="006314EA" w:rsidRDefault="00EC1341" w:rsidP="006314EA">
            <w:pPr>
              <w:pStyle w:val="TableHeader"/>
            </w:pPr>
            <w:r w:rsidRPr="005952A8">
              <w:rPr>
                <w:highlight w:val="lightGray"/>
              </w:rPr>
              <w:t>[</w:t>
            </w:r>
            <w:r w:rsidR="00CF0B30" w:rsidRPr="005952A8">
              <w:rPr>
                <w:highlight w:val="lightGray"/>
              </w:rPr>
              <w:t>Facility Name</w:t>
            </w:r>
            <w:r w:rsidRPr="005952A8">
              <w:rPr>
                <w:highlight w:val="lightGray"/>
              </w:rPr>
              <w:t>]</w:t>
            </w:r>
          </w:p>
        </w:tc>
        <w:tc>
          <w:tcPr>
            <w:tcW w:w="4320" w:type="dxa"/>
            <w:shd w:val="clear" w:color="auto" w:fill="005A9E"/>
            <w:vAlign w:val="center"/>
          </w:tcPr>
          <w:p w14:paraId="556880BD" w14:textId="072096BC" w:rsidR="00CF0B30" w:rsidRPr="006314EA" w:rsidRDefault="00F42C80" w:rsidP="006314EA">
            <w:pPr>
              <w:pStyle w:val="TableHeader"/>
            </w:pPr>
            <w:r w:rsidRPr="005952A8">
              <w:rPr>
                <w:highlight w:val="lightGray"/>
              </w:rPr>
              <w:t>[Jurisdiction]</w:t>
            </w:r>
          </w:p>
        </w:tc>
      </w:tr>
      <w:tr w:rsidR="00CF0B30" w:rsidRPr="00AB7992" w14:paraId="583D271D" w14:textId="77777777" w:rsidTr="007F1F5A">
        <w:trPr>
          <w:trHeight w:val="518"/>
        </w:trPr>
        <w:tc>
          <w:tcPr>
            <w:tcW w:w="4320" w:type="dxa"/>
            <w:vAlign w:val="center"/>
          </w:tcPr>
          <w:p w14:paraId="4DA79F76" w14:textId="77777777" w:rsidR="00CF0B30" w:rsidRPr="00AB7992" w:rsidRDefault="00CF0B30" w:rsidP="0032274D">
            <w:pPr>
              <w:pStyle w:val="TableText"/>
              <w:rPr>
                <w:rFonts w:eastAsia="Calibri"/>
              </w:rPr>
            </w:pPr>
            <w:r w:rsidRPr="00AB7992">
              <w:t xml:space="preserve">By (Signature): </w:t>
            </w:r>
          </w:p>
        </w:tc>
        <w:tc>
          <w:tcPr>
            <w:tcW w:w="4320" w:type="dxa"/>
            <w:vAlign w:val="center"/>
          </w:tcPr>
          <w:p w14:paraId="329D511A" w14:textId="77777777" w:rsidR="00CF0B30" w:rsidRPr="00AB7992" w:rsidRDefault="00CF0B30" w:rsidP="0032274D">
            <w:pPr>
              <w:pStyle w:val="TableText"/>
              <w:rPr>
                <w:rFonts w:eastAsia="Calibri"/>
              </w:rPr>
            </w:pPr>
            <w:r w:rsidRPr="00AB7992">
              <w:t xml:space="preserve">By (Signature): </w:t>
            </w:r>
          </w:p>
        </w:tc>
      </w:tr>
      <w:tr w:rsidR="00CF0B30" w:rsidRPr="00AB7992" w14:paraId="62918309" w14:textId="77777777" w:rsidTr="007F1F5A">
        <w:trPr>
          <w:trHeight w:val="539"/>
        </w:trPr>
        <w:tc>
          <w:tcPr>
            <w:tcW w:w="4320" w:type="dxa"/>
            <w:vAlign w:val="center"/>
          </w:tcPr>
          <w:p w14:paraId="3D12671E" w14:textId="77777777" w:rsidR="00CF0B30" w:rsidRPr="00AB7992" w:rsidRDefault="00CF0B30" w:rsidP="0032274D">
            <w:pPr>
              <w:pStyle w:val="TableText"/>
              <w:rPr>
                <w:rFonts w:eastAsia="Calibri"/>
              </w:rPr>
            </w:pPr>
            <w:r w:rsidRPr="00AB7992">
              <w:t xml:space="preserve">Name (Printed): </w:t>
            </w:r>
          </w:p>
        </w:tc>
        <w:tc>
          <w:tcPr>
            <w:tcW w:w="4320" w:type="dxa"/>
            <w:vAlign w:val="center"/>
          </w:tcPr>
          <w:p w14:paraId="060AACBD" w14:textId="77777777" w:rsidR="00CF0B30" w:rsidRPr="00AB7992" w:rsidRDefault="00CF0B30" w:rsidP="0032274D">
            <w:pPr>
              <w:pStyle w:val="TableText"/>
              <w:rPr>
                <w:rFonts w:eastAsia="Calibri"/>
              </w:rPr>
            </w:pPr>
            <w:r w:rsidRPr="00AB7992">
              <w:t>Name (Printed):</w:t>
            </w:r>
          </w:p>
        </w:tc>
      </w:tr>
      <w:tr w:rsidR="00CF0B30" w:rsidRPr="00AB7992" w14:paraId="7F1CE0B7" w14:textId="77777777" w:rsidTr="007F1F5A">
        <w:trPr>
          <w:trHeight w:val="518"/>
        </w:trPr>
        <w:tc>
          <w:tcPr>
            <w:tcW w:w="4320" w:type="dxa"/>
            <w:vAlign w:val="center"/>
          </w:tcPr>
          <w:p w14:paraId="035CC8D7" w14:textId="77777777" w:rsidR="00CF0B30" w:rsidRPr="00AB7992" w:rsidRDefault="00CF0B30" w:rsidP="0032274D">
            <w:pPr>
              <w:pStyle w:val="TableText"/>
              <w:rPr>
                <w:rFonts w:eastAsia="Calibri"/>
              </w:rPr>
            </w:pPr>
            <w:r w:rsidRPr="00AB7992">
              <w:t xml:space="preserve">Title: </w:t>
            </w:r>
          </w:p>
        </w:tc>
        <w:tc>
          <w:tcPr>
            <w:tcW w:w="4320" w:type="dxa"/>
            <w:vAlign w:val="center"/>
          </w:tcPr>
          <w:p w14:paraId="1991880C" w14:textId="77777777" w:rsidR="00CF0B30" w:rsidRPr="00AB7992" w:rsidRDefault="00CF0B30" w:rsidP="0032274D">
            <w:pPr>
              <w:pStyle w:val="TableText"/>
              <w:rPr>
                <w:rFonts w:eastAsia="Calibri"/>
              </w:rPr>
            </w:pPr>
            <w:r w:rsidRPr="00AB7992">
              <w:t>Title:</w:t>
            </w:r>
          </w:p>
        </w:tc>
      </w:tr>
      <w:tr w:rsidR="00CF0B30" w:rsidRPr="00AB7992" w14:paraId="4AF00F63" w14:textId="77777777" w:rsidTr="007F1F5A">
        <w:trPr>
          <w:trHeight w:val="518"/>
        </w:trPr>
        <w:tc>
          <w:tcPr>
            <w:tcW w:w="4320" w:type="dxa"/>
            <w:vAlign w:val="center"/>
          </w:tcPr>
          <w:p w14:paraId="11E5BAB4" w14:textId="77777777" w:rsidR="00CF0B30" w:rsidRPr="00AB7992" w:rsidRDefault="00CF0B30" w:rsidP="0032274D">
            <w:pPr>
              <w:pStyle w:val="TableText"/>
            </w:pPr>
            <w:r w:rsidRPr="00AB7992">
              <w:t xml:space="preserve">Date: </w:t>
            </w:r>
          </w:p>
        </w:tc>
        <w:tc>
          <w:tcPr>
            <w:tcW w:w="4320" w:type="dxa"/>
            <w:vAlign w:val="center"/>
          </w:tcPr>
          <w:p w14:paraId="3538465C" w14:textId="77777777" w:rsidR="00CF0B30" w:rsidRPr="00AB7992" w:rsidRDefault="00CF0B30" w:rsidP="0032274D">
            <w:pPr>
              <w:pStyle w:val="TableText"/>
            </w:pPr>
            <w:r w:rsidRPr="00AB7992">
              <w:t>Date:</w:t>
            </w:r>
          </w:p>
        </w:tc>
      </w:tr>
    </w:tbl>
    <w:p w14:paraId="36D69B5F" w14:textId="77777777" w:rsidR="00CF0B30" w:rsidRPr="00904060" w:rsidRDefault="00CF0B30" w:rsidP="00B368B9">
      <w:pPr>
        <w:pStyle w:val="BodyText"/>
      </w:pPr>
    </w:p>
    <w:p w14:paraId="621363ED" w14:textId="77777777" w:rsidR="00CF0B30" w:rsidRDefault="00CF0B30" w:rsidP="00B368B9">
      <w:pPr>
        <w:pStyle w:val="BodyText"/>
      </w:pPr>
      <w:r>
        <w:br w:type="page"/>
      </w:r>
    </w:p>
    <w:p w14:paraId="1CED61D4" w14:textId="421E193B" w:rsidR="00CF0B30" w:rsidRDefault="00DD728E" w:rsidP="008D12B1">
      <w:pPr>
        <w:pStyle w:val="Heading8"/>
        <w:tabs>
          <w:tab w:val="center" w:pos="4680"/>
        </w:tabs>
      </w:pPr>
      <w:bookmarkStart w:id="413" w:name="_Toc106697604"/>
      <w:bookmarkStart w:id="414" w:name="_Toc107304711"/>
      <w:bookmarkStart w:id="415" w:name="_Toc111186741"/>
      <w:r>
        <w:lastRenderedPageBreak/>
        <w:t>B</w:t>
      </w:r>
      <w:r w:rsidR="00CF0B30">
        <w:t>-6.</w:t>
      </w:r>
      <w:r w:rsidR="00CF0B30" w:rsidRPr="004428AA">
        <w:t xml:space="preserve"> </w:t>
      </w:r>
      <w:r w:rsidR="00CF0B30">
        <w:t>FAC Activation Checklist</w:t>
      </w:r>
      <w:bookmarkEnd w:id="413"/>
      <w:bookmarkEnd w:id="414"/>
      <w:bookmarkEnd w:id="415"/>
      <w:r w:rsidR="008D12B1">
        <w:tab/>
      </w:r>
    </w:p>
    <w:p w14:paraId="59CEB69D" w14:textId="6092841F" w:rsidR="00CF0B30" w:rsidRPr="00763D6A" w:rsidRDefault="00763D6A" w:rsidP="00EB3F43">
      <w:pPr>
        <w:pStyle w:val="BodyText"/>
        <w:rPr>
          <w:i/>
          <w:iCs/>
        </w:rPr>
      </w:pPr>
      <w:r w:rsidRPr="00415EF4">
        <w:rPr>
          <w:i/>
          <w:iCs/>
        </w:rPr>
        <w:t>[</w:t>
      </w:r>
      <w:r w:rsidR="003E268B" w:rsidRPr="00763D6A">
        <w:rPr>
          <w:i/>
          <w:iCs/>
        </w:rPr>
        <w:t xml:space="preserve">Note: </w:t>
      </w:r>
      <w:r w:rsidR="00CF0B30" w:rsidRPr="00763D6A">
        <w:rPr>
          <w:i/>
          <w:iCs/>
        </w:rPr>
        <w:t xml:space="preserve">This FAC Activation Checklist was originally created for the Dallas/Fort Worth/Arlington </w:t>
      </w:r>
      <w:r w:rsidR="003E268B" w:rsidRPr="00763D6A">
        <w:rPr>
          <w:i/>
          <w:iCs/>
        </w:rPr>
        <w:t xml:space="preserve">Complex Coordinated Terrorist Attack </w:t>
      </w:r>
      <w:r w:rsidR="00CF0B30" w:rsidRPr="00763D6A">
        <w:rPr>
          <w:i/>
          <w:iCs/>
        </w:rPr>
        <w:t>Regional Family Assistance Concept of Operations</w:t>
      </w:r>
      <w:r w:rsidR="00123ACA" w:rsidRPr="00763D6A">
        <w:rPr>
          <w:i/>
          <w:iCs/>
        </w:rPr>
        <w:t>.</w:t>
      </w:r>
      <w:r w:rsidRPr="00763D6A">
        <w:rPr>
          <w:i/>
          <w:iCs/>
        </w:rPr>
        <w:t>]</w:t>
      </w:r>
      <w:r w:rsidR="00CF0B30" w:rsidRPr="00763D6A">
        <w:rPr>
          <w:i/>
          <w:iCs/>
        </w:rPr>
        <w:t xml:space="preserve"> </w:t>
      </w:r>
    </w:p>
    <w:p w14:paraId="6A409281" w14:textId="346C8459" w:rsidR="00CF0B30" w:rsidRPr="00EB3F43" w:rsidRDefault="004A6E5B" w:rsidP="00EB3F43">
      <w:pPr>
        <w:pStyle w:val="BodyText"/>
      </w:pPr>
      <w:sdt>
        <w:sdtPr>
          <w:id w:val="-73360374"/>
          <w14:checkbox>
            <w14:checked w14:val="0"/>
            <w14:checkedState w14:val="2612" w14:font="MS Gothic"/>
            <w14:uncheckedState w14:val="2610" w14:font="MS Gothic"/>
          </w14:checkbox>
        </w:sdtPr>
        <w:sdtEndPr/>
        <w:sdtContent>
          <w:r w:rsidR="00CF0B30" w:rsidRPr="00EB3F43">
            <w:rPr>
              <w:rFonts w:ascii="Segoe UI Symbol" w:hAnsi="Segoe UI Symbol" w:cs="Segoe UI Symbol"/>
            </w:rPr>
            <w:t>☐</w:t>
          </w:r>
        </w:sdtContent>
      </w:sdt>
      <w:r w:rsidR="00CF0B30" w:rsidRPr="00EB3F43">
        <w:t xml:space="preserve"> Based on the incident size, number of </w:t>
      </w:r>
      <w:r w:rsidR="008D12B1">
        <w:t>individuals requiring family assistance support</w:t>
      </w:r>
      <w:r w:rsidR="00CF0B30" w:rsidRPr="00EB3F43">
        <w:t>, and other factors</w:t>
      </w:r>
      <w:r w:rsidR="00415EF4">
        <w:t xml:space="preserve"> </w:t>
      </w:r>
      <w:r w:rsidR="00CF0B30" w:rsidRPr="00EB3F43">
        <w:t>listed in the plan, determine the approximate scale of the event.</w:t>
      </w:r>
    </w:p>
    <w:p w14:paraId="4A41472A" w14:textId="4021A5B9" w:rsidR="00CF0B30" w:rsidRPr="009335F7" w:rsidRDefault="00CF0B30" w:rsidP="00E373E2">
      <w:pPr>
        <w:pStyle w:val="BodyText"/>
        <w:tabs>
          <w:tab w:val="right" w:leader="underscore" w:pos="9270"/>
        </w:tabs>
        <w:ind w:left="720"/>
        <w:rPr>
          <w:u w:val="single"/>
        </w:rPr>
      </w:pPr>
      <w:r w:rsidRPr="009335F7">
        <w:t xml:space="preserve">Incident Type: </w:t>
      </w:r>
      <w:r w:rsidR="00B856C7">
        <w:tab/>
      </w:r>
    </w:p>
    <w:p w14:paraId="4553EA1A" w14:textId="64663587" w:rsidR="00CF0B30" w:rsidRPr="00E373E2" w:rsidRDefault="00CF0B30" w:rsidP="00E373E2">
      <w:pPr>
        <w:pStyle w:val="BodyText"/>
        <w:tabs>
          <w:tab w:val="right" w:leader="underscore" w:pos="9270"/>
        </w:tabs>
        <w:ind w:left="720"/>
        <w:rPr>
          <w:u w:val="single"/>
        </w:rPr>
      </w:pPr>
      <w:r w:rsidRPr="009335F7">
        <w:t>Date/Time:</w:t>
      </w:r>
      <w:r w:rsidR="00CD7B20">
        <w:t xml:space="preserve"> </w:t>
      </w:r>
      <w:r w:rsidR="00B856C7">
        <w:tab/>
      </w:r>
    </w:p>
    <w:p w14:paraId="3F48CB1A" w14:textId="16FB1879" w:rsidR="00CF0B30" w:rsidRPr="00E373E2" w:rsidRDefault="00CF0B30" w:rsidP="00E373E2">
      <w:pPr>
        <w:pStyle w:val="BodyText"/>
        <w:tabs>
          <w:tab w:val="right" w:leader="underscore" w:pos="9270"/>
        </w:tabs>
        <w:ind w:left="720"/>
      </w:pPr>
      <w:r w:rsidRPr="00E373E2">
        <w:t xml:space="preserve">Approximate </w:t>
      </w:r>
      <w:r w:rsidR="00CD7B20" w:rsidRPr="00E373E2">
        <w:t>N</w:t>
      </w:r>
      <w:r w:rsidRPr="00E373E2">
        <w:t xml:space="preserve">umber of </w:t>
      </w:r>
      <w:r w:rsidR="00CD7B20" w:rsidRPr="00E373E2">
        <w:t>V</w:t>
      </w:r>
      <w:r w:rsidRPr="00E373E2">
        <w:t>ictims:</w:t>
      </w:r>
      <w:r w:rsidR="00B856C7" w:rsidRPr="00E373E2">
        <w:t xml:space="preserve"> </w:t>
      </w:r>
      <w:r w:rsidR="00B856C7" w:rsidRPr="00E373E2">
        <w:tab/>
      </w:r>
    </w:p>
    <w:p w14:paraId="66A46E3F" w14:textId="74CD45F9" w:rsidR="00CF0B30" w:rsidRPr="00E373E2" w:rsidRDefault="00CF0B30" w:rsidP="00E373E2">
      <w:pPr>
        <w:pStyle w:val="BodyText"/>
        <w:tabs>
          <w:tab w:val="right" w:leader="underscore" w:pos="9270"/>
        </w:tabs>
        <w:ind w:left="720"/>
      </w:pPr>
      <w:r w:rsidRPr="00E373E2">
        <w:t xml:space="preserve">Estimated </w:t>
      </w:r>
      <w:r w:rsidR="00CD7B20" w:rsidRPr="00E373E2">
        <w:t>N</w:t>
      </w:r>
      <w:r w:rsidRPr="00E373E2">
        <w:t xml:space="preserve">umber of </w:t>
      </w:r>
      <w:r w:rsidR="00CD7B20" w:rsidRPr="00E373E2">
        <w:t>F</w:t>
      </w:r>
      <w:r w:rsidRPr="00E373E2">
        <w:t>amilies/</w:t>
      </w:r>
      <w:r w:rsidR="00CD7B20" w:rsidRPr="00E373E2">
        <w:t>F</w:t>
      </w:r>
      <w:r w:rsidRPr="00E373E2">
        <w:t>riends</w:t>
      </w:r>
      <w:r w:rsidR="00D911B5" w:rsidRPr="00E373E2">
        <w:t xml:space="preserve"> of </w:t>
      </w:r>
      <w:r w:rsidR="00CD7B20" w:rsidRPr="00E373E2">
        <w:t>V</w:t>
      </w:r>
      <w:r w:rsidR="00D911B5" w:rsidRPr="00E373E2">
        <w:t>ictims</w:t>
      </w:r>
      <w:r w:rsidR="001208B1" w:rsidRPr="00E373E2">
        <w:t xml:space="preserve"> </w:t>
      </w:r>
      <w:r w:rsidRPr="00E373E2">
        <w:t xml:space="preserve">to </w:t>
      </w:r>
      <w:r w:rsidR="00CD7B20" w:rsidRPr="00E373E2">
        <w:t>A</w:t>
      </w:r>
      <w:r w:rsidRPr="00E373E2">
        <w:t xml:space="preserve">rrive at FAC: </w:t>
      </w:r>
      <w:r w:rsidR="00B856C7" w:rsidRPr="00E373E2">
        <w:tab/>
      </w:r>
    </w:p>
    <w:p w14:paraId="4D2663DE" w14:textId="07244518" w:rsidR="00CF0B30" w:rsidRPr="00E373E2" w:rsidRDefault="00CF0B30" w:rsidP="00E373E2">
      <w:pPr>
        <w:pStyle w:val="BodyText"/>
        <w:tabs>
          <w:tab w:val="right" w:leader="underscore" w:pos="9270"/>
        </w:tabs>
        <w:ind w:left="720"/>
      </w:pPr>
      <w:r w:rsidRPr="00E373E2">
        <w:t xml:space="preserve">Estimated </w:t>
      </w:r>
      <w:r w:rsidR="00CD7B20" w:rsidRPr="00E373E2">
        <w:t>G</w:t>
      </w:r>
      <w:r w:rsidR="003504F3" w:rsidRPr="00E373E2">
        <w:t xml:space="preserve">eographic </w:t>
      </w:r>
      <w:r w:rsidR="00CD7B20" w:rsidRPr="00E373E2">
        <w:t>S</w:t>
      </w:r>
      <w:r w:rsidRPr="00E373E2">
        <w:t>ize</w:t>
      </w:r>
      <w:r w:rsidR="003504F3" w:rsidRPr="00E373E2">
        <w:t xml:space="preserve"> of the </w:t>
      </w:r>
      <w:r w:rsidR="00CD7B20" w:rsidRPr="00E373E2">
        <w:t>I</w:t>
      </w:r>
      <w:r w:rsidR="003504F3" w:rsidRPr="00E373E2">
        <w:t>ncident</w:t>
      </w:r>
      <w:r w:rsidRPr="00E373E2">
        <w:t xml:space="preserve">: </w:t>
      </w:r>
      <w:r w:rsidR="00B856C7" w:rsidRPr="00E373E2">
        <w:tab/>
      </w:r>
    </w:p>
    <w:p w14:paraId="54D21496" w14:textId="12792D49" w:rsidR="00CF0B30" w:rsidRPr="00071AE9" w:rsidRDefault="004A6E5B" w:rsidP="00EB3F43">
      <w:pPr>
        <w:pStyle w:val="BodyText"/>
      </w:pPr>
      <w:sdt>
        <w:sdtPr>
          <w:id w:val="138382564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Activate the </w:t>
      </w:r>
      <w:r w:rsidR="00E27A25">
        <w:t>Family Assist</w:t>
      </w:r>
      <w:r w:rsidR="003D3BC3">
        <w:t>ance</w:t>
      </w:r>
      <w:r w:rsidR="00CF0B30" w:rsidRPr="00071AE9">
        <w:t xml:space="preserve"> Plan. </w:t>
      </w:r>
    </w:p>
    <w:p w14:paraId="1A6CAFA3" w14:textId="7E689C9A" w:rsidR="00CF0B30" w:rsidRPr="00071AE9" w:rsidRDefault="004A6E5B" w:rsidP="00EB3F43">
      <w:pPr>
        <w:pStyle w:val="BodyText"/>
      </w:pPr>
      <w:sdt>
        <w:sdtPr>
          <w:id w:val="640150173"/>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Initiate appropriate notifications</w:t>
      </w:r>
      <w:r w:rsidR="00483A1F">
        <w:t>,</w:t>
      </w:r>
      <w:r w:rsidR="00CF0B30" w:rsidRPr="00071AE9">
        <w:t xml:space="preserve"> including both internal </w:t>
      </w:r>
      <w:r w:rsidR="00787DA6">
        <w:t xml:space="preserve">notifications </w:t>
      </w:r>
      <w:r w:rsidR="00CF0B30" w:rsidRPr="00071AE9">
        <w:t xml:space="preserve">to the jurisdiction and </w:t>
      </w:r>
      <w:r w:rsidR="00787DA6">
        <w:t xml:space="preserve">external notifications to </w:t>
      </w:r>
      <w:r w:rsidR="00CF0B30" w:rsidRPr="00071AE9">
        <w:t>appropriate regional partners.</w:t>
      </w:r>
    </w:p>
    <w:p w14:paraId="569ABE54" w14:textId="57613B65" w:rsidR="00CF0B30" w:rsidRPr="00071AE9" w:rsidRDefault="004A6E5B" w:rsidP="00EB3F43">
      <w:pPr>
        <w:pStyle w:val="BodyText"/>
      </w:pPr>
      <w:sdt>
        <w:sdtPr>
          <w:id w:val="1012334289"/>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Initiate </w:t>
      </w:r>
      <w:r w:rsidR="00516A58">
        <w:t>Family Assistance Center (</w:t>
      </w:r>
      <w:r w:rsidR="00CF0B30" w:rsidRPr="00071AE9">
        <w:t>FAC</w:t>
      </w:r>
      <w:r w:rsidR="00516A58">
        <w:t>)</w:t>
      </w:r>
      <w:r w:rsidR="00CF0B30" w:rsidRPr="00071AE9">
        <w:t xml:space="preserve"> selection process. </w:t>
      </w:r>
    </w:p>
    <w:p w14:paraId="09848C9D" w14:textId="77777777" w:rsidR="00CF0B30" w:rsidRPr="00071AE9" w:rsidRDefault="004A6E5B" w:rsidP="00EB3F43">
      <w:pPr>
        <w:pStyle w:val="BodyText"/>
        <w:ind w:left="720"/>
      </w:pPr>
      <w:sdt>
        <w:sdtPr>
          <w:id w:val="624902248"/>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Contact selected facility to confirm availability.</w:t>
      </w:r>
    </w:p>
    <w:p w14:paraId="3D130C52" w14:textId="77777777" w:rsidR="00CF0B30" w:rsidRPr="00071AE9" w:rsidRDefault="004A6E5B" w:rsidP="00EB3F43">
      <w:pPr>
        <w:pStyle w:val="BodyText"/>
        <w:ind w:left="720"/>
      </w:pPr>
      <w:sdt>
        <w:sdtPr>
          <w:id w:val="-1665084573"/>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Conduct site assessment and complete initial site assessment form (noting any existing damage or areas of concern).</w:t>
      </w:r>
    </w:p>
    <w:p w14:paraId="1ECC82DA" w14:textId="3F57A767" w:rsidR="00CF0B30" w:rsidRPr="00071AE9" w:rsidRDefault="004A6E5B" w:rsidP="00EB3F43">
      <w:pPr>
        <w:pStyle w:val="BodyText"/>
        <w:ind w:left="720"/>
      </w:pPr>
      <w:sdt>
        <w:sdtPr>
          <w:id w:val="236907544"/>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Activate and deploy necessary logistic</w:t>
      </w:r>
      <w:r w:rsidR="005D42E4">
        <w:t>s</w:t>
      </w:r>
      <w:r w:rsidR="00CF0B30" w:rsidRPr="00071AE9">
        <w:t xml:space="preserve"> and IT</w:t>
      </w:r>
      <w:r w:rsidR="005D42E4">
        <w:t>-</w:t>
      </w:r>
      <w:r w:rsidR="00CF0B30" w:rsidRPr="00071AE9">
        <w:t>related resources.</w:t>
      </w:r>
    </w:p>
    <w:p w14:paraId="26C4AF9A" w14:textId="080713D2" w:rsidR="00CF0B30" w:rsidRPr="00071AE9" w:rsidRDefault="004A6E5B" w:rsidP="00EB3F43">
      <w:pPr>
        <w:pStyle w:val="BodyText"/>
      </w:pPr>
      <w:sdt>
        <w:sdtPr>
          <w:id w:val="-192617885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FAC site preparation </w:t>
      </w:r>
      <w:r w:rsidR="00CF0B30" w:rsidRPr="00763D6A">
        <w:t>(</w:t>
      </w:r>
      <w:r w:rsidR="00763D6A">
        <w:t>a</w:t>
      </w:r>
      <w:r w:rsidR="00CF0B30" w:rsidRPr="00763D6A">
        <w:t xml:space="preserve"> worksheet to assist in identifying necessary services and staff for the FAC is included on the following page</w:t>
      </w:r>
      <w:r w:rsidR="00CF0B30" w:rsidRPr="00071AE9">
        <w:t>)</w:t>
      </w:r>
      <w:r w:rsidR="00763D6A">
        <w:t>:</w:t>
      </w:r>
      <w:r w:rsidR="00CF0B30" w:rsidRPr="00071AE9">
        <w:t xml:space="preserve"> </w:t>
      </w:r>
    </w:p>
    <w:p w14:paraId="62916895" w14:textId="729477C4" w:rsidR="00CF0B30" w:rsidRPr="00071AE9" w:rsidRDefault="004A6E5B" w:rsidP="00EB3F43">
      <w:pPr>
        <w:pStyle w:val="BodyText"/>
        <w:ind w:left="720"/>
      </w:pPr>
      <w:sdt>
        <w:sdtPr>
          <w:id w:val="-1548442946"/>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Provide follow</w:t>
      </w:r>
      <w:r w:rsidR="006975A5">
        <w:t>-</w:t>
      </w:r>
      <w:r w:rsidR="00CF0B30" w:rsidRPr="00071AE9">
        <w:t xml:space="preserve">up notifications with internal and external stakeholders to provide FAC location information. </w:t>
      </w:r>
    </w:p>
    <w:p w14:paraId="7F65FA76" w14:textId="77777777" w:rsidR="00CF0B30" w:rsidRPr="00071AE9" w:rsidRDefault="004A6E5B" w:rsidP="00EB3F43">
      <w:pPr>
        <w:pStyle w:val="BodyText"/>
        <w:ind w:left="720"/>
      </w:pPr>
      <w:sdt>
        <w:sdtPr>
          <w:id w:val="-220675212"/>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Activate and deploy appropriate FAC staff.</w:t>
      </w:r>
    </w:p>
    <w:p w14:paraId="06467503" w14:textId="151B3102" w:rsidR="00CF0B30" w:rsidRPr="00071AE9" w:rsidRDefault="004A6E5B" w:rsidP="00EB3F43">
      <w:pPr>
        <w:pStyle w:val="BodyText"/>
        <w:ind w:left="720"/>
      </w:pPr>
      <w:sdt>
        <w:sdtPr>
          <w:id w:val="-51638316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Determine services to be </w:t>
      </w:r>
      <w:r w:rsidR="00975924">
        <w:t>provided at the</w:t>
      </w:r>
      <w:r w:rsidR="00CF0B30" w:rsidRPr="00071AE9">
        <w:t xml:space="preserve"> FAC and notify appropriate service providers, </w:t>
      </w:r>
      <w:r w:rsidR="00CF0B30">
        <w:t>non</w:t>
      </w:r>
      <w:r w:rsidR="001830D8">
        <w:t>-</w:t>
      </w:r>
      <w:r w:rsidR="00CF0B30">
        <w:t>government</w:t>
      </w:r>
      <w:r w:rsidR="00975924">
        <w:t>al</w:t>
      </w:r>
      <w:r w:rsidR="00CF0B30">
        <w:t xml:space="preserve"> organization (NGO)</w:t>
      </w:r>
      <w:r w:rsidR="00CF0B30" w:rsidRPr="00071AE9">
        <w:t xml:space="preserve"> partners, and partner agencies to activate services. </w:t>
      </w:r>
    </w:p>
    <w:p w14:paraId="5803962E" w14:textId="77777777" w:rsidR="00CF0B30" w:rsidRPr="00071AE9" w:rsidRDefault="004A6E5B" w:rsidP="00EB3F43">
      <w:pPr>
        <w:pStyle w:val="BodyText"/>
        <w:ind w:left="720"/>
      </w:pPr>
      <w:sdt>
        <w:sdtPr>
          <w:id w:val="875662160"/>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Implement public notification procedures and coordinate public messaging with appropriate public affairs partners. </w:t>
      </w:r>
    </w:p>
    <w:p w14:paraId="1CA5555B" w14:textId="772A7773" w:rsidR="00EB3F43" w:rsidRDefault="004A6E5B" w:rsidP="00EB3F43">
      <w:pPr>
        <w:pStyle w:val="BodyText"/>
        <w:ind w:left="720"/>
      </w:pPr>
      <w:sdt>
        <w:sdtPr>
          <w:id w:val="108919016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 xml:space="preserve">Ensure </w:t>
      </w:r>
      <w:r w:rsidR="00A9582B">
        <w:t xml:space="preserve">that </w:t>
      </w:r>
      <w:r w:rsidR="00CF0B30" w:rsidRPr="00071AE9">
        <w:t xml:space="preserve">FAC is prepared to receive family members with </w:t>
      </w:r>
      <w:r w:rsidR="008B3A95">
        <w:t xml:space="preserve">the </w:t>
      </w:r>
      <w:r w:rsidR="00E22565">
        <w:t xml:space="preserve">current level of </w:t>
      </w:r>
      <w:r w:rsidR="00CF0B30" w:rsidRPr="00071AE9">
        <w:t>staff, supplies, and services in place.</w:t>
      </w:r>
    </w:p>
    <w:p w14:paraId="55212069" w14:textId="77777777" w:rsidR="00EB3F43" w:rsidRDefault="00EB3F43" w:rsidP="00415EF4">
      <w:pPr>
        <w:pStyle w:val="BodyText"/>
      </w:pPr>
      <w:r>
        <w:br w:type="page"/>
      </w:r>
    </w:p>
    <w:p w14:paraId="0DC83417" w14:textId="04255952" w:rsidR="00CF0B30" w:rsidRPr="00AA60A1" w:rsidRDefault="00DD728E" w:rsidP="003D3BC3">
      <w:pPr>
        <w:pStyle w:val="Heading9"/>
      </w:pPr>
      <w:bookmarkStart w:id="416" w:name="_Toc107304712"/>
      <w:bookmarkStart w:id="417" w:name="_Toc111186742"/>
      <w:r>
        <w:lastRenderedPageBreak/>
        <w:t>B</w:t>
      </w:r>
      <w:r w:rsidR="00CF0B30">
        <w:t xml:space="preserve">-6-1. </w:t>
      </w:r>
      <w:r w:rsidR="00CF0B30" w:rsidRPr="00AA60A1">
        <w:t>FAC Facility Activation Worksheet</w:t>
      </w:r>
      <w:bookmarkEnd w:id="416"/>
      <w:bookmarkEnd w:id="417"/>
    </w:p>
    <w:p w14:paraId="54831A64" w14:textId="75862337" w:rsidR="00CF0B30" w:rsidRPr="00EB3F43" w:rsidRDefault="00CF0B30" w:rsidP="00EB3F43">
      <w:pPr>
        <w:pStyle w:val="BodyText"/>
      </w:pPr>
      <w:r w:rsidRPr="00415EF4">
        <w:t xml:space="preserve">Use this worksheet to identify the specifics of the FAC to assist with the activation process. This can </w:t>
      </w:r>
      <w:r w:rsidR="00555D41" w:rsidRPr="00415EF4">
        <w:t xml:space="preserve">help </w:t>
      </w:r>
      <w:r w:rsidRPr="00415EF4">
        <w:t xml:space="preserve">ensure </w:t>
      </w:r>
      <w:r w:rsidR="00555D41" w:rsidRPr="00415EF4">
        <w:t xml:space="preserve">that </w:t>
      </w:r>
      <w:r w:rsidRPr="00415EF4">
        <w:t>activation of all the necessary services and staff in the initial operational period</w:t>
      </w:r>
      <w:r w:rsidR="00555D41" w:rsidRPr="00415EF4">
        <w:t xml:space="preserve"> is completed</w:t>
      </w:r>
      <w:r w:rsidRPr="00415EF4">
        <w:t>.</w:t>
      </w:r>
      <w:r w:rsidRPr="00EB3F43">
        <w:t xml:space="preserve"> </w:t>
      </w:r>
    </w:p>
    <w:p w14:paraId="44984578" w14:textId="5874A2BC" w:rsidR="00CF0B30" w:rsidRPr="009335F7" w:rsidRDefault="00CF0B30" w:rsidP="005877D0">
      <w:pPr>
        <w:pStyle w:val="BodyText"/>
        <w:tabs>
          <w:tab w:val="right" w:leader="underscore" w:pos="9360"/>
        </w:tabs>
      </w:pPr>
      <w:r w:rsidRPr="009335F7">
        <w:t xml:space="preserve">Date: </w:t>
      </w:r>
      <w:r w:rsidR="005877D0">
        <w:tab/>
      </w:r>
    </w:p>
    <w:p w14:paraId="20ADEFF3" w14:textId="17C71F85" w:rsidR="00CF0B30" w:rsidRPr="009335F7" w:rsidRDefault="00CF0B30" w:rsidP="005877D0">
      <w:pPr>
        <w:pStyle w:val="BodyText"/>
        <w:tabs>
          <w:tab w:val="right" w:leader="underscore" w:pos="9360"/>
        </w:tabs>
      </w:pPr>
      <w:r w:rsidRPr="009335F7">
        <w:t xml:space="preserve">Facility Name: </w:t>
      </w:r>
      <w:r w:rsidR="005877D0">
        <w:tab/>
      </w:r>
    </w:p>
    <w:p w14:paraId="4BDB1192" w14:textId="4A17DCBA" w:rsidR="00CF0B30" w:rsidRPr="009335F7" w:rsidRDefault="004C49AF" w:rsidP="005877D0">
      <w:pPr>
        <w:pStyle w:val="BodyText"/>
        <w:tabs>
          <w:tab w:val="right" w:leader="underscore" w:pos="9360"/>
        </w:tabs>
      </w:pPr>
      <w:r>
        <w:t xml:space="preserve">Facility </w:t>
      </w:r>
      <w:r w:rsidR="00CF0B30" w:rsidRPr="009335F7">
        <w:t>Address (</w:t>
      </w:r>
      <w:r w:rsidR="00CD7B20">
        <w:t>s</w:t>
      </w:r>
      <w:r w:rsidR="00CF0B30" w:rsidRPr="009335F7">
        <w:t xml:space="preserve">treet, </w:t>
      </w:r>
      <w:r w:rsidR="00CD7B20">
        <w:t>c</w:t>
      </w:r>
      <w:r w:rsidR="00CF0B30" w:rsidRPr="009335F7">
        <w:t xml:space="preserve">ity, </w:t>
      </w:r>
      <w:r w:rsidR="00CD7B20">
        <w:t>s</w:t>
      </w:r>
      <w:r w:rsidR="00CF0B30" w:rsidRPr="009335F7">
        <w:t xml:space="preserve">tate, </w:t>
      </w:r>
      <w:r w:rsidR="00CD7B20">
        <w:t>z</w:t>
      </w:r>
      <w:r w:rsidR="00CF0B30" w:rsidRPr="009335F7">
        <w:t xml:space="preserve">ip): </w:t>
      </w:r>
      <w:r w:rsidR="005877D0">
        <w:tab/>
      </w:r>
    </w:p>
    <w:p w14:paraId="2E3DF524" w14:textId="2938EA4D" w:rsidR="00CF0B30" w:rsidRPr="009335F7" w:rsidRDefault="004C49AF" w:rsidP="005877D0">
      <w:pPr>
        <w:pStyle w:val="BodyText"/>
        <w:tabs>
          <w:tab w:val="right" w:leader="underscore" w:pos="9360"/>
        </w:tabs>
      </w:pPr>
      <w:r>
        <w:t xml:space="preserve">Facility </w:t>
      </w:r>
      <w:r w:rsidR="00CF0B30" w:rsidRPr="009335F7">
        <w:t>24/7 Contact Person (</w:t>
      </w:r>
      <w:r w:rsidR="00CD7B20">
        <w:t>n</w:t>
      </w:r>
      <w:r w:rsidR="00CF0B30" w:rsidRPr="009335F7">
        <w:t xml:space="preserve">ame, </w:t>
      </w:r>
      <w:r w:rsidR="00CD7B20">
        <w:t>p</w:t>
      </w:r>
      <w:r w:rsidR="00CF0B30" w:rsidRPr="009335F7">
        <w:t xml:space="preserve">hone, and </w:t>
      </w:r>
      <w:r w:rsidR="00CD7B20">
        <w:t>e</w:t>
      </w:r>
      <w:r w:rsidR="00CF0B30" w:rsidRPr="009335F7">
        <w:t>mail):</w:t>
      </w:r>
      <w:r w:rsidR="005877D0">
        <w:t xml:space="preserve"> </w:t>
      </w:r>
      <w:r w:rsidR="005877D0">
        <w:tab/>
      </w:r>
    </w:p>
    <w:p w14:paraId="19F23D86" w14:textId="77777777" w:rsidR="00CF0B30" w:rsidRPr="00930AE4" w:rsidRDefault="00CF0B30" w:rsidP="00CF0B30">
      <w:pPr>
        <w:pStyle w:val="BodyText"/>
        <w:rPr>
          <w:rFonts w:ascii="Segoe UI" w:hAnsi="Segoe UI"/>
          <w:sz w:val="4"/>
          <w:szCs w:val="4"/>
        </w:rPr>
      </w:pPr>
    </w:p>
    <w:p w14:paraId="7D2EF02E" w14:textId="74B9AD45" w:rsidR="00CF0B30" w:rsidRPr="00071AE9" w:rsidRDefault="00CF0B30" w:rsidP="00415EF4">
      <w:pPr>
        <w:pStyle w:val="Bullet"/>
      </w:pPr>
      <w:r w:rsidRPr="00071AE9">
        <w:t>Identify services that will be provided at FAC (check all that apply)</w:t>
      </w:r>
      <w:r w:rsidR="00763D6A">
        <w:t>:</w:t>
      </w:r>
    </w:p>
    <w:p w14:paraId="0CC0FEE3" w14:textId="38BDA1FA" w:rsidR="00CF0B30" w:rsidRPr="00071AE9" w:rsidRDefault="004A6E5B" w:rsidP="00415EF4">
      <w:pPr>
        <w:pStyle w:val="BodyText"/>
        <w:ind w:left="1080"/>
      </w:pPr>
      <w:sdt>
        <w:sdtPr>
          <w:id w:val="754943587"/>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Reception/</w:t>
      </w:r>
      <w:r w:rsidR="004C49AF">
        <w:t>r</w:t>
      </w:r>
      <w:r w:rsidR="00CF0B30" w:rsidRPr="00071AE9">
        <w:t>egistration</w:t>
      </w:r>
    </w:p>
    <w:p w14:paraId="62FF0CC6" w14:textId="77777777" w:rsidR="00CF0B30" w:rsidRPr="00071AE9" w:rsidRDefault="004A6E5B" w:rsidP="00415EF4">
      <w:pPr>
        <w:pStyle w:val="BodyText"/>
        <w:ind w:left="1080"/>
      </w:pPr>
      <w:sdt>
        <w:sdtPr>
          <w:id w:val="1248066052"/>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Family briefings</w:t>
      </w:r>
    </w:p>
    <w:p w14:paraId="6D99FE9D" w14:textId="77777777" w:rsidR="00CF0B30" w:rsidRPr="00071AE9" w:rsidRDefault="004A6E5B" w:rsidP="00415EF4">
      <w:pPr>
        <w:pStyle w:val="BodyText"/>
        <w:ind w:left="1080"/>
      </w:pPr>
      <w:sdt>
        <w:sdtPr>
          <w:id w:val="949899754"/>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Victim information services</w:t>
      </w:r>
    </w:p>
    <w:p w14:paraId="47C9C273" w14:textId="77777777" w:rsidR="00CF0B30" w:rsidRPr="00071AE9" w:rsidRDefault="004A6E5B" w:rsidP="00415EF4">
      <w:pPr>
        <w:pStyle w:val="BodyText"/>
        <w:ind w:left="1080"/>
      </w:pPr>
      <w:sdt>
        <w:sdtPr>
          <w:id w:val="-199077524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Health services</w:t>
      </w:r>
    </w:p>
    <w:p w14:paraId="22358188" w14:textId="77777777" w:rsidR="00CF0B30" w:rsidRPr="00071AE9" w:rsidRDefault="004A6E5B" w:rsidP="00415EF4">
      <w:pPr>
        <w:pStyle w:val="BodyText"/>
        <w:ind w:left="1080"/>
      </w:pPr>
      <w:sdt>
        <w:sdtPr>
          <w:id w:val="180219313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Missing persons services</w:t>
      </w:r>
    </w:p>
    <w:p w14:paraId="79B70A61" w14:textId="77777777" w:rsidR="00CF0B30" w:rsidRPr="00071AE9" w:rsidRDefault="004A6E5B" w:rsidP="00415EF4">
      <w:pPr>
        <w:pStyle w:val="BodyText"/>
        <w:ind w:left="1080"/>
      </w:pPr>
      <w:sdt>
        <w:sdtPr>
          <w:id w:val="-1611115230"/>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Support services</w:t>
      </w:r>
    </w:p>
    <w:p w14:paraId="7E16327B" w14:textId="77777777" w:rsidR="00CF0B30" w:rsidRPr="00071AE9" w:rsidRDefault="004A6E5B" w:rsidP="00415EF4">
      <w:pPr>
        <w:pStyle w:val="BodyText"/>
        <w:ind w:left="1080"/>
      </w:pPr>
      <w:sdt>
        <w:sdtPr>
          <w:id w:val="1693648161"/>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Childcare services</w:t>
      </w:r>
    </w:p>
    <w:p w14:paraId="349B93A4" w14:textId="77777777" w:rsidR="00CF0B30" w:rsidRPr="00071AE9" w:rsidRDefault="004A6E5B" w:rsidP="00415EF4">
      <w:pPr>
        <w:pStyle w:val="BodyText"/>
        <w:ind w:left="1080"/>
      </w:pPr>
      <w:sdt>
        <w:sdtPr>
          <w:id w:val="2013785356"/>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Translation/interpretation services</w:t>
      </w:r>
    </w:p>
    <w:p w14:paraId="4F7BD744" w14:textId="77777777" w:rsidR="00CF0B30" w:rsidRPr="00563DDF" w:rsidRDefault="004A6E5B" w:rsidP="00415EF4">
      <w:pPr>
        <w:pStyle w:val="BodyText"/>
        <w:ind w:left="1080"/>
      </w:pPr>
      <w:sdt>
        <w:sdtPr>
          <w:id w:val="-1470205699"/>
          <w14:checkbox>
            <w14:checked w14:val="0"/>
            <w14:checkedState w14:val="2612" w14:font="MS Gothic"/>
            <w14:uncheckedState w14:val="2610" w14:font="MS Gothic"/>
          </w14:checkbox>
        </w:sdtPr>
        <w:sdtEndPr/>
        <w:sdtContent>
          <w:r w:rsidR="00CF0B30">
            <w:rPr>
              <w:rFonts w:ascii="MS Gothic" w:eastAsia="MS Gothic" w:hAnsi="MS Gothic" w:hint="eastAsia"/>
            </w:rPr>
            <w:t>☐</w:t>
          </w:r>
        </w:sdtContent>
      </w:sdt>
      <w:r w:rsidR="00CF0B30">
        <w:t xml:space="preserve"> </w:t>
      </w:r>
      <w:r w:rsidR="00CF0B30" w:rsidRPr="00071AE9">
        <w:t>Social services (list below)</w:t>
      </w:r>
    </w:p>
    <w:p w14:paraId="5CFE19A1"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1.</w:t>
      </w:r>
    </w:p>
    <w:p w14:paraId="1B2A0BBC" w14:textId="77777777" w:rsidR="00CF0B30" w:rsidRPr="009335F7" w:rsidRDefault="00CF0B30" w:rsidP="00EB3F43">
      <w:pPr>
        <w:pStyle w:val="BodyText"/>
        <w:pBdr>
          <w:bottom w:val="single" w:sz="4" w:space="1" w:color="auto"/>
          <w:between w:val="single" w:sz="4" w:space="1" w:color="auto"/>
        </w:pBdr>
        <w:tabs>
          <w:tab w:val="left" w:pos="90"/>
          <w:tab w:val="right" w:leader="underscore" w:pos="4050"/>
          <w:tab w:val="right" w:pos="4680"/>
          <w:tab w:val="right" w:leader="underscore" w:pos="8190"/>
        </w:tabs>
        <w:ind w:left="1440"/>
        <w:rPr>
          <w:rFonts w:cs="Segoe UI Semilight"/>
          <w:szCs w:val="20"/>
        </w:rPr>
      </w:pPr>
      <w:r w:rsidRPr="009335F7">
        <w:rPr>
          <w:rFonts w:cs="Segoe UI Semilight"/>
          <w:szCs w:val="20"/>
        </w:rPr>
        <w:t>2.</w:t>
      </w:r>
    </w:p>
    <w:p w14:paraId="3710E165"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3.</w:t>
      </w:r>
    </w:p>
    <w:p w14:paraId="1DA3BF14"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4.</w:t>
      </w:r>
    </w:p>
    <w:p w14:paraId="2DE61E82"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5.</w:t>
      </w:r>
    </w:p>
    <w:p w14:paraId="702D3C90"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6.</w:t>
      </w:r>
    </w:p>
    <w:p w14:paraId="12794A44"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 xml:space="preserve">7. </w:t>
      </w:r>
    </w:p>
    <w:p w14:paraId="5222C02F"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8.</w:t>
      </w:r>
    </w:p>
    <w:p w14:paraId="1A33AEBB"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9.</w:t>
      </w:r>
    </w:p>
    <w:p w14:paraId="4BC305BD" w14:textId="77777777" w:rsidR="00CF0B30" w:rsidRPr="009335F7" w:rsidRDefault="00CF0B30" w:rsidP="00EB3F43">
      <w:pPr>
        <w:pStyle w:val="BodyText"/>
        <w:pBdr>
          <w:bottom w:val="single" w:sz="4" w:space="1" w:color="auto"/>
          <w:between w:val="single" w:sz="4" w:space="1" w:color="auto"/>
        </w:pBdr>
        <w:tabs>
          <w:tab w:val="right" w:leader="underscore" w:pos="4050"/>
          <w:tab w:val="right" w:pos="4680"/>
          <w:tab w:val="right" w:leader="underscore" w:pos="8190"/>
        </w:tabs>
        <w:ind w:left="1440"/>
        <w:rPr>
          <w:rFonts w:cs="Segoe UI Semilight"/>
          <w:szCs w:val="20"/>
        </w:rPr>
      </w:pPr>
      <w:r w:rsidRPr="009335F7">
        <w:rPr>
          <w:rFonts w:cs="Segoe UI Semilight"/>
          <w:szCs w:val="20"/>
        </w:rPr>
        <w:t xml:space="preserve">10. </w:t>
      </w:r>
    </w:p>
    <w:p w14:paraId="13BFFA48" w14:textId="3AA4677C" w:rsidR="00CF0B30" w:rsidRPr="00071AE9" w:rsidRDefault="00CF0B30" w:rsidP="00415EF4">
      <w:pPr>
        <w:pStyle w:val="Bullet"/>
      </w:pPr>
      <w:r w:rsidRPr="00415EF4">
        <w:rPr>
          <w:rFonts w:cs="Segoe UI Semilight"/>
        </w:rPr>
        <w:t>Finance/Administratio</w:t>
      </w:r>
      <w:r w:rsidR="00E90B26">
        <w:rPr>
          <w:rFonts w:cs="Segoe UI Semilight"/>
        </w:rPr>
        <w:t>n: I</w:t>
      </w:r>
      <w:r w:rsidRPr="00071AE9">
        <w:t>dentify all staff and volunteers</w:t>
      </w:r>
      <w:r w:rsidR="00E90B26">
        <w:t>.</w:t>
      </w:r>
    </w:p>
    <w:p w14:paraId="46F14EBC" w14:textId="4F54622B" w:rsidR="00CF0B30" w:rsidRPr="00071AE9" w:rsidRDefault="00CF0B30" w:rsidP="00415EF4">
      <w:pPr>
        <w:pStyle w:val="Bullet"/>
      </w:pPr>
      <w:r w:rsidRPr="00415EF4">
        <w:rPr>
          <w:rFonts w:cs="Segoe UI Semilight"/>
        </w:rPr>
        <w:t>Logistic</w:t>
      </w:r>
      <w:r w:rsidR="00E90B26">
        <w:rPr>
          <w:rFonts w:cs="Segoe UI Semilight"/>
        </w:rPr>
        <w:t>s: I</w:t>
      </w:r>
      <w:r w:rsidRPr="005858F5">
        <w:t>dentify</w:t>
      </w:r>
      <w:r w:rsidRPr="00071AE9">
        <w:t xml:space="preserve"> and acquire all equipment and supplies needed for the FAC </w:t>
      </w:r>
      <w:r>
        <w:t>f</w:t>
      </w:r>
      <w:r w:rsidRPr="00071AE9">
        <w:t>acility</w:t>
      </w:r>
      <w:r w:rsidR="00E90B26">
        <w:t>.</w:t>
      </w:r>
    </w:p>
    <w:p w14:paraId="32664D14" w14:textId="08749EB8" w:rsidR="00CF0B30" w:rsidRPr="00071AE9" w:rsidRDefault="00CF0B30" w:rsidP="00415EF4">
      <w:pPr>
        <w:pStyle w:val="Bullet"/>
      </w:pPr>
      <w:r w:rsidRPr="00071AE9">
        <w:t>Coordinate with partners and local agencies to fill any resource or staff needs</w:t>
      </w:r>
      <w:r w:rsidR="00E90B26">
        <w:t>.</w:t>
      </w:r>
    </w:p>
    <w:p w14:paraId="19A7B662" w14:textId="1DF0713E" w:rsidR="00CF0B30" w:rsidRPr="00071AE9" w:rsidRDefault="00CF0B30" w:rsidP="00415EF4">
      <w:pPr>
        <w:pStyle w:val="Bullet"/>
      </w:pPr>
      <w:r w:rsidRPr="00071AE9">
        <w:t>Set</w:t>
      </w:r>
      <w:r w:rsidR="007C6E64">
        <w:t xml:space="preserve"> </w:t>
      </w:r>
      <w:r w:rsidRPr="00071AE9">
        <w:t xml:space="preserve">up FAC </w:t>
      </w:r>
      <w:r>
        <w:t>f</w:t>
      </w:r>
      <w:r w:rsidRPr="00071AE9">
        <w:t>acility</w:t>
      </w:r>
      <w:r w:rsidR="00E90B26">
        <w:t>.</w:t>
      </w:r>
    </w:p>
    <w:p w14:paraId="520C9755" w14:textId="1F2008EB" w:rsidR="00CF0B30" w:rsidRPr="00071AE9" w:rsidRDefault="00CF0B30" w:rsidP="00415EF4">
      <w:pPr>
        <w:pStyle w:val="Bullet"/>
      </w:pPr>
      <w:r w:rsidRPr="00071AE9">
        <w:lastRenderedPageBreak/>
        <w:t>Ensure Information Technology needs are met and tested (television/cable, phones, internet, cell phones, fax machines, radios)</w:t>
      </w:r>
      <w:r w:rsidR="00E5059A">
        <w:t>.</w:t>
      </w:r>
    </w:p>
    <w:p w14:paraId="48166787" w14:textId="156AFF60" w:rsidR="00CF0B30" w:rsidRPr="00071AE9" w:rsidRDefault="00CF0B30" w:rsidP="00415EF4">
      <w:pPr>
        <w:pStyle w:val="Bullet"/>
      </w:pPr>
      <w:r w:rsidRPr="00415EF4">
        <w:rPr>
          <w:rFonts w:cs="Segoe UI Semilight"/>
        </w:rPr>
        <w:t>Law Enforcemen</w:t>
      </w:r>
      <w:r w:rsidR="00E90B26">
        <w:rPr>
          <w:rFonts w:cs="Segoe UI Semilight"/>
        </w:rPr>
        <w:t>t: E</w:t>
      </w:r>
      <w:r w:rsidRPr="00071AE9">
        <w:t>stablish and implement a tactical security plan for the facility</w:t>
      </w:r>
      <w:r w:rsidR="00E5059A">
        <w:t>.</w:t>
      </w:r>
    </w:p>
    <w:p w14:paraId="1E8E831B" w14:textId="025A1B49" w:rsidR="00771087" w:rsidRDefault="00CF0B30" w:rsidP="00415EF4">
      <w:pPr>
        <w:pStyle w:val="Bullet"/>
      </w:pPr>
      <w:r w:rsidRPr="00071AE9">
        <w:t>Ensure public messaging</w:t>
      </w:r>
      <w:r w:rsidR="00E5059A">
        <w:t>,</w:t>
      </w:r>
      <w:r w:rsidRPr="00071AE9">
        <w:t xml:space="preserve"> including location, specific dates, and times for when the FAC will be open and available</w:t>
      </w:r>
      <w:r w:rsidR="00E5059A">
        <w:t>,</w:t>
      </w:r>
      <w:r>
        <w:t xml:space="preserve"> and c</w:t>
      </w:r>
      <w:r w:rsidRPr="00071AE9">
        <w:t>oordinate messaging with the Public Information Officer</w:t>
      </w:r>
      <w:r w:rsidR="00E5059A">
        <w:t>,</w:t>
      </w:r>
      <w:r>
        <w:t xml:space="preserve"> </w:t>
      </w:r>
      <w:r w:rsidR="00E5059A">
        <w:t xml:space="preserve">to </w:t>
      </w:r>
      <w:r>
        <w:t>includ</w:t>
      </w:r>
      <w:r w:rsidR="00E5059A">
        <w:t>e</w:t>
      </w:r>
      <w:r>
        <w:t xml:space="preserve"> </w:t>
      </w:r>
      <w:r w:rsidRPr="00071AE9">
        <w:t>location, hours, and services</w:t>
      </w:r>
      <w:r w:rsidR="00E5059A">
        <w:t xml:space="preserve"> to be provided at the FAC facility.</w:t>
      </w:r>
    </w:p>
    <w:p w14:paraId="3B76CA1D" w14:textId="77777777" w:rsidR="00771087" w:rsidRDefault="00771087" w:rsidP="00415EF4">
      <w:pPr>
        <w:pStyle w:val="BodyText"/>
        <w:rPr>
          <w:rFonts w:eastAsia="Times New Roman"/>
        </w:rPr>
      </w:pPr>
      <w:r>
        <w:br w:type="page"/>
      </w:r>
    </w:p>
    <w:p w14:paraId="5C486D36" w14:textId="00C946FE" w:rsidR="00CF0B30" w:rsidRPr="00AA60A1" w:rsidRDefault="00DD728E" w:rsidP="003D3BC3">
      <w:pPr>
        <w:pStyle w:val="Heading9"/>
      </w:pPr>
      <w:bookmarkStart w:id="418" w:name="_Toc107304713"/>
      <w:bookmarkStart w:id="419" w:name="_Toc111186743"/>
      <w:r>
        <w:lastRenderedPageBreak/>
        <w:t>B</w:t>
      </w:r>
      <w:r w:rsidR="00CF0B30">
        <w:t xml:space="preserve">-6-2. </w:t>
      </w:r>
      <w:r w:rsidR="00C05B98">
        <w:t xml:space="preserve">Potential </w:t>
      </w:r>
      <w:r w:rsidR="00CF0B30" w:rsidRPr="00AA60A1">
        <w:t>Social Services</w:t>
      </w:r>
      <w:bookmarkEnd w:id="418"/>
      <w:r w:rsidR="00C05B98">
        <w:t xml:space="preserve"> Provided at FAC</w:t>
      </w:r>
      <w:bookmarkEnd w:id="419"/>
    </w:p>
    <w:p w14:paraId="6192989E" w14:textId="2C46D721" w:rsidR="00CF0B30" w:rsidRPr="00771087" w:rsidRDefault="00CF0B30" w:rsidP="00771087">
      <w:pPr>
        <w:pStyle w:val="BodyText"/>
      </w:pPr>
      <w:r w:rsidRPr="00771087">
        <w:t xml:space="preserve">Below are possible social services that might be required in a </w:t>
      </w:r>
      <w:r w:rsidR="003074DD">
        <w:t>Family Assistance Center (</w:t>
      </w:r>
      <w:r w:rsidRPr="00771087">
        <w:t>FAC</w:t>
      </w:r>
      <w:r w:rsidR="003074DD">
        <w:t>)</w:t>
      </w:r>
      <w:r w:rsidRPr="00771087">
        <w:t xml:space="preserve">, depending on the nature of the incident. This is not an exhaustive </w:t>
      </w:r>
      <w:r w:rsidR="00714457" w:rsidRPr="00771087">
        <w:t>list,</w:t>
      </w:r>
      <w:r w:rsidRPr="00771087">
        <w:t xml:space="preserve"> nor will all services listed be necessary in every FAC situation. Local jurisdictions and stakeholders are encouraged to review this list and consider </w:t>
      </w:r>
      <w:r w:rsidR="005264C8">
        <w:t>any</w:t>
      </w:r>
      <w:r w:rsidRPr="00771087">
        <w:t xml:space="preserve"> needed resources to address these social services at the local and regional levels. </w:t>
      </w:r>
    </w:p>
    <w:p w14:paraId="4FF5C3BC" w14:textId="77777777" w:rsidR="00CF0B30" w:rsidRPr="00771087" w:rsidRDefault="00CF0B30" w:rsidP="00771087">
      <w:pPr>
        <w:pStyle w:val="BodyText"/>
        <w:sectPr w:rsidR="00CF0B30" w:rsidRPr="00771087" w:rsidSect="0077626B">
          <w:headerReference w:type="even" r:id="rId26"/>
          <w:footerReference w:type="even" r:id="rId27"/>
          <w:headerReference w:type="first" r:id="rId28"/>
          <w:footerReference w:type="first" r:id="rId29"/>
          <w:pgSz w:w="12240" w:h="15840"/>
          <w:pgMar w:top="1440" w:right="1440" w:bottom="1440" w:left="1440" w:header="720" w:footer="720" w:gutter="0"/>
          <w:cols w:space="720"/>
          <w:docGrid w:linePitch="360"/>
        </w:sectPr>
      </w:pPr>
    </w:p>
    <w:p w14:paraId="2262D113" w14:textId="77777777" w:rsidR="00CF0B30" w:rsidRPr="002B66DB" w:rsidRDefault="00CF0B30" w:rsidP="00771087">
      <w:pPr>
        <w:pStyle w:val="Bullet"/>
      </w:pPr>
      <w:r w:rsidRPr="002B66DB">
        <w:t>American Sign Language services</w:t>
      </w:r>
    </w:p>
    <w:p w14:paraId="43FB8E35" w14:textId="77777777" w:rsidR="00CF0B30" w:rsidRPr="002B66DB" w:rsidRDefault="00CF0B30" w:rsidP="00771087">
      <w:pPr>
        <w:pStyle w:val="Bullet"/>
      </w:pPr>
      <w:r w:rsidRPr="002B66DB">
        <w:t>Animal care</w:t>
      </w:r>
    </w:p>
    <w:p w14:paraId="248B6BF6" w14:textId="77777777" w:rsidR="00CF0B30" w:rsidRPr="002B66DB" w:rsidRDefault="00CF0B30" w:rsidP="00771087">
      <w:pPr>
        <w:pStyle w:val="Bullet"/>
      </w:pPr>
      <w:r w:rsidRPr="002B66DB">
        <w:t>Banking</w:t>
      </w:r>
    </w:p>
    <w:p w14:paraId="13B974A4" w14:textId="77777777" w:rsidR="00CF0B30" w:rsidRPr="002B66DB" w:rsidRDefault="00CF0B30" w:rsidP="00771087">
      <w:pPr>
        <w:pStyle w:val="Bullet"/>
      </w:pPr>
      <w:r w:rsidRPr="002B66DB">
        <w:t>Basic medical care</w:t>
      </w:r>
    </w:p>
    <w:p w14:paraId="4CBC7ADD" w14:textId="77777777" w:rsidR="00CF0B30" w:rsidRDefault="00CF0B30" w:rsidP="00771087">
      <w:pPr>
        <w:pStyle w:val="Bullet"/>
      </w:pPr>
      <w:r w:rsidRPr="002B66DB">
        <w:t>Benefits counseling/assistance</w:t>
      </w:r>
    </w:p>
    <w:p w14:paraId="75C24E78" w14:textId="77777777" w:rsidR="00CF0B30" w:rsidRDefault="00CF0B30" w:rsidP="00771087">
      <w:pPr>
        <w:pStyle w:val="Bullet"/>
      </w:pPr>
      <w:r w:rsidRPr="00071AE9">
        <w:t>Child/youth and family services</w:t>
      </w:r>
    </w:p>
    <w:p w14:paraId="3A4937CC" w14:textId="6E5E5444" w:rsidR="00CF0B30" w:rsidRDefault="00CF0B30" w:rsidP="00771087">
      <w:pPr>
        <w:pStyle w:val="Bullet"/>
      </w:pPr>
      <w:r w:rsidRPr="00071AE9">
        <w:t>Communications</w:t>
      </w:r>
      <w:r w:rsidR="00F81AB0">
        <w:t xml:space="preserve"> capabilities</w:t>
      </w:r>
      <w:r w:rsidRPr="00071AE9">
        <w:t xml:space="preserve"> (phone and internet)</w:t>
      </w:r>
    </w:p>
    <w:p w14:paraId="25EE5DA9" w14:textId="77777777" w:rsidR="00CF0B30" w:rsidRPr="002B66DB" w:rsidRDefault="00CF0B30" w:rsidP="00771087">
      <w:pPr>
        <w:pStyle w:val="Bullet"/>
      </w:pPr>
      <w:r w:rsidRPr="00071AE9">
        <w:t>Consulate/</w:t>
      </w:r>
      <w:r>
        <w:t>i</w:t>
      </w:r>
      <w:r w:rsidRPr="00071AE9">
        <w:t xml:space="preserve">mmigration </w:t>
      </w:r>
      <w:r>
        <w:t>s</w:t>
      </w:r>
      <w:r w:rsidRPr="00071AE9">
        <w:t>ervices</w:t>
      </w:r>
    </w:p>
    <w:p w14:paraId="448BD9FC" w14:textId="77777777" w:rsidR="00CF0B30" w:rsidRDefault="00CF0B30" w:rsidP="00771087">
      <w:pPr>
        <w:pStyle w:val="Bullet"/>
      </w:pPr>
      <w:r w:rsidRPr="00071AE9">
        <w:t>Crime victim’s assistance</w:t>
      </w:r>
    </w:p>
    <w:p w14:paraId="44367E3A" w14:textId="77777777" w:rsidR="00CF0B30" w:rsidRPr="002B66DB" w:rsidRDefault="00CF0B30" w:rsidP="00771087">
      <w:pPr>
        <w:pStyle w:val="Bullet"/>
      </w:pPr>
      <w:r w:rsidRPr="002B66DB">
        <w:t>Educational services</w:t>
      </w:r>
    </w:p>
    <w:p w14:paraId="79953D33" w14:textId="77777777" w:rsidR="00CF0B30" w:rsidRDefault="00CF0B30" w:rsidP="00771087">
      <w:pPr>
        <w:pStyle w:val="Bullet"/>
      </w:pPr>
      <w:r w:rsidRPr="002B66DB">
        <w:t xml:space="preserve">Employment services </w:t>
      </w:r>
    </w:p>
    <w:p w14:paraId="6D59CE54" w14:textId="77777777" w:rsidR="00CF0B30" w:rsidRDefault="00CF0B30" w:rsidP="00771087">
      <w:pPr>
        <w:pStyle w:val="Bullet"/>
      </w:pPr>
      <w:r w:rsidRPr="00071AE9">
        <w:t xml:space="preserve">Feeding </w:t>
      </w:r>
      <w:r>
        <w:t>s</w:t>
      </w:r>
      <w:r w:rsidRPr="00071AE9">
        <w:t>ervices</w:t>
      </w:r>
    </w:p>
    <w:p w14:paraId="294D4FA6" w14:textId="77777777" w:rsidR="00CF0B30" w:rsidRDefault="00CF0B30" w:rsidP="00771087">
      <w:pPr>
        <w:pStyle w:val="Bullet"/>
      </w:pPr>
      <w:r w:rsidRPr="00071AE9">
        <w:t xml:space="preserve">Financial </w:t>
      </w:r>
      <w:r>
        <w:t>s</w:t>
      </w:r>
      <w:r w:rsidRPr="00071AE9">
        <w:t>ervices</w:t>
      </w:r>
    </w:p>
    <w:p w14:paraId="15F552C6" w14:textId="77777777" w:rsidR="00CF0B30" w:rsidRPr="00F35B06" w:rsidRDefault="00CF0B30" w:rsidP="00771087">
      <w:pPr>
        <w:pStyle w:val="Bullet"/>
      </w:pPr>
      <w:r w:rsidRPr="00F35B06">
        <w:t>Healthcare information</w:t>
      </w:r>
    </w:p>
    <w:p w14:paraId="7F7523A2" w14:textId="77777777" w:rsidR="00CF0B30" w:rsidRDefault="00CF0B30" w:rsidP="00771087">
      <w:pPr>
        <w:pStyle w:val="Bullet"/>
      </w:pPr>
      <w:r w:rsidRPr="00F35B06">
        <w:t>Housing assistance</w:t>
      </w:r>
    </w:p>
    <w:p w14:paraId="4BE4F669" w14:textId="77777777" w:rsidR="00CF0B30" w:rsidRDefault="00CF0B30" w:rsidP="00771087">
      <w:pPr>
        <w:pStyle w:val="Bullet"/>
      </w:pPr>
      <w:r w:rsidRPr="00071AE9">
        <w:t>Identification replacement services</w:t>
      </w:r>
    </w:p>
    <w:p w14:paraId="29CDFE07" w14:textId="77777777" w:rsidR="00CF0B30" w:rsidRDefault="00CF0B30" w:rsidP="00771087">
      <w:pPr>
        <w:pStyle w:val="Bullet"/>
      </w:pPr>
      <w:r w:rsidRPr="00071AE9">
        <w:t>Information for people with disabilities</w:t>
      </w:r>
      <w:r>
        <w:t xml:space="preserve">/access and </w:t>
      </w:r>
      <w:r w:rsidRPr="00071AE9">
        <w:t>functional needs</w:t>
      </w:r>
    </w:p>
    <w:p w14:paraId="5E970AE3" w14:textId="77777777" w:rsidR="00CF0B30" w:rsidRDefault="00CF0B30" w:rsidP="00771087">
      <w:pPr>
        <w:pStyle w:val="Bullet"/>
      </w:pPr>
      <w:r w:rsidRPr="00071AE9">
        <w:t xml:space="preserve">Insurance </w:t>
      </w:r>
      <w:r>
        <w:t>a</w:t>
      </w:r>
      <w:r w:rsidRPr="00071AE9">
        <w:t>dvocacy</w:t>
      </w:r>
    </w:p>
    <w:p w14:paraId="63899715" w14:textId="77777777" w:rsidR="00CF0B30" w:rsidRPr="00F35B06" w:rsidRDefault="00CF0B30" w:rsidP="00771087">
      <w:pPr>
        <w:pStyle w:val="Bullet"/>
      </w:pPr>
      <w:r w:rsidRPr="00F35B06">
        <w:t>Labor/union assistance</w:t>
      </w:r>
    </w:p>
    <w:p w14:paraId="3075DAB2" w14:textId="77777777" w:rsidR="00CF0B30" w:rsidRPr="00F35B06" w:rsidRDefault="00CF0B30" w:rsidP="00771087">
      <w:pPr>
        <w:pStyle w:val="Bullet"/>
      </w:pPr>
      <w:r w:rsidRPr="00F35B06">
        <w:t>Laundry services</w:t>
      </w:r>
    </w:p>
    <w:p w14:paraId="34539EE1" w14:textId="77777777" w:rsidR="00CF0B30" w:rsidRDefault="00CF0B30" w:rsidP="00771087">
      <w:pPr>
        <w:pStyle w:val="Bullet"/>
      </w:pPr>
      <w:r w:rsidRPr="00F35B06">
        <w:t>Legal assistance</w:t>
      </w:r>
    </w:p>
    <w:p w14:paraId="0702EAC5" w14:textId="77777777" w:rsidR="00CF0B30" w:rsidRPr="006B7507" w:rsidRDefault="00CF0B30" w:rsidP="00771087">
      <w:pPr>
        <w:pStyle w:val="Bullet"/>
      </w:pPr>
      <w:r w:rsidRPr="006B7507">
        <w:t>Mail services</w:t>
      </w:r>
    </w:p>
    <w:p w14:paraId="15F5308E" w14:textId="77777777" w:rsidR="00CF0B30" w:rsidRDefault="00CF0B30" w:rsidP="00771087">
      <w:pPr>
        <w:pStyle w:val="Bullet"/>
      </w:pPr>
      <w:r w:rsidRPr="006B7507">
        <w:t>Material goods/personal property replacement</w:t>
      </w:r>
    </w:p>
    <w:p w14:paraId="7A5478C5" w14:textId="77777777" w:rsidR="00CF0B30" w:rsidRDefault="00CF0B30" w:rsidP="00771087">
      <w:pPr>
        <w:pStyle w:val="Bullet"/>
      </w:pPr>
      <w:r w:rsidRPr="007677BF">
        <w:t>Medical/physical health services</w:t>
      </w:r>
    </w:p>
    <w:p w14:paraId="15AA1ED2" w14:textId="4377DC05" w:rsidR="00CF0B30" w:rsidRDefault="00CF0B30" w:rsidP="00771087">
      <w:pPr>
        <w:pStyle w:val="Bullet"/>
      </w:pPr>
      <w:r w:rsidRPr="007677BF">
        <w:t>Medication replacement</w:t>
      </w:r>
      <w:r w:rsidR="00423F99">
        <w:t xml:space="preserve"> assistance</w:t>
      </w:r>
    </w:p>
    <w:p w14:paraId="3A6D1E81" w14:textId="77777777" w:rsidR="00CF0B30" w:rsidRDefault="00CF0B30" w:rsidP="00771087">
      <w:pPr>
        <w:pStyle w:val="Bullet"/>
      </w:pPr>
      <w:r w:rsidRPr="007677BF">
        <w:t>Mental/behavioral health support</w:t>
      </w:r>
    </w:p>
    <w:p w14:paraId="073807E5" w14:textId="77777777" w:rsidR="00CF0B30" w:rsidRDefault="00CF0B30" w:rsidP="00771087">
      <w:pPr>
        <w:pStyle w:val="Bullet"/>
      </w:pPr>
      <w:r w:rsidRPr="007677BF">
        <w:t>Public benefits</w:t>
      </w:r>
    </w:p>
    <w:p w14:paraId="0B93852E" w14:textId="77777777" w:rsidR="00CF0B30" w:rsidRDefault="00CF0B30" w:rsidP="00771087">
      <w:pPr>
        <w:pStyle w:val="Bullet"/>
      </w:pPr>
      <w:r w:rsidRPr="007677BF">
        <w:t>Relocation assistance</w:t>
      </w:r>
    </w:p>
    <w:p w14:paraId="3568F6E6" w14:textId="77777777" w:rsidR="00CF0B30" w:rsidRDefault="00CF0B30" w:rsidP="00771087">
      <w:pPr>
        <w:pStyle w:val="Bullet"/>
      </w:pPr>
      <w:r w:rsidRPr="00071AE9">
        <w:t xml:space="preserve">Senior </w:t>
      </w:r>
      <w:r>
        <w:t>s</w:t>
      </w:r>
      <w:r w:rsidRPr="00071AE9">
        <w:t>upport</w:t>
      </w:r>
    </w:p>
    <w:p w14:paraId="16D4B072" w14:textId="77777777" w:rsidR="00CF0B30" w:rsidRDefault="00CF0B30" w:rsidP="00771087">
      <w:pPr>
        <w:pStyle w:val="Bullet"/>
      </w:pPr>
      <w:r w:rsidRPr="00071AE9">
        <w:t xml:space="preserve">Spiritual </w:t>
      </w:r>
      <w:r>
        <w:t>s</w:t>
      </w:r>
      <w:r w:rsidRPr="00071AE9">
        <w:t>ervices</w:t>
      </w:r>
    </w:p>
    <w:p w14:paraId="7881C58D" w14:textId="0BC9CB0B" w:rsidR="00CF0B30" w:rsidRDefault="00CF0B30" w:rsidP="00771087">
      <w:pPr>
        <w:pStyle w:val="Bullet"/>
      </w:pPr>
      <w:r w:rsidRPr="00071AE9">
        <w:t>Therapy dog support services</w:t>
      </w:r>
    </w:p>
    <w:p w14:paraId="25849EA5" w14:textId="77777777" w:rsidR="00CF0B30" w:rsidRDefault="00CF0B30" w:rsidP="00771087">
      <w:pPr>
        <w:pStyle w:val="Bullet"/>
      </w:pPr>
      <w:r w:rsidRPr="00071AE9">
        <w:t>Translation/</w:t>
      </w:r>
      <w:r>
        <w:t>i</w:t>
      </w:r>
      <w:r w:rsidRPr="00071AE9">
        <w:t xml:space="preserve">nterpretation </w:t>
      </w:r>
      <w:r>
        <w:t>s</w:t>
      </w:r>
      <w:r w:rsidRPr="00071AE9">
        <w:t>ervices (both spoken and written)</w:t>
      </w:r>
    </w:p>
    <w:p w14:paraId="6BC6F37C" w14:textId="77777777" w:rsidR="00CF0B30" w:rsidRDefault="00CF0B30" w:rsidP="00771087">
      <w:pPr>
        <w:pStyle w:val="Bullet"/>
      </w:pPr>
      <w:r w:rsidRPr="00071AE9">
        <w:t>Transportation support (lodging, air, rail, ground)</w:t>
      </w:r>
    </w:p>
    <w:p w14:paraId="4A77CA31" w14:textId="77777777" w:rsidR="00CF0B30" w:rsidRDefault="00CF0B30" w:rsidP="00771087">
      <w:pPr>
        <w:pStyle w:val="Bullet"/>
      </w:pPr>
      <w:r w:rsidRPr="00071AE9">
        <w:t xml:space="preserve">Unemployment </w:t>
      </w:r>
      <w:r>
        <w:t>s</w:t>
      </w:r>
      <w:r w:rsidRPr="00071AE9">
        <w:t xml:space="preserve">upport </w:t>
      </w:r>
      <w:r>
        <w:t>s</w:t>
      </w:r>
      <w:r w:rsidRPr="00071AE9">
        <w:t>ervices</w:t>
      </w:r>
    </w:p>
    <w:p w14:paraId="7094943D" w14:textId="77777777" w:rsidR="00CF0B30" w:rsidRDefault="00CF0B30" w:rsidP="00771087">
      <w:pPr>
        <w:pStyle w:val="Bullet"/>
      </w:pPr>
      <w:r w:rsidRPr="00071AE9">
        <w:t xml:space="preserve">Veteran </w:t>
      </w:r>
      <w:r>
        <w:t>s</w:t>
      </w:r>
      <w:r w:rsidRPr="00071AE9">
        <w:t xml:space="preserve">upport </w:t>
      </w:r>
      <w:r>
        <w:t>s</w:t>
      </w:r>
      <w:r w:rsidRPr="00071AE9">
        <w:t>ervices</w:t>
      </w:r>
    </w:p>
    <w:p w14:paraId="0F07CB38" w14:textId="77777777" w:rsidR="00CF0B30" w:rsidRDefault="00CF0B30" w:rsidP="00771087">
      <w:pPr>
        <w:pStyle w:val="Bullet"/>
      </w:pPr>
      <w:r w:rsidRPr="00071AE9">
        <w:t xml:space="preserve">Workers’ </w:t>
      </w:r>
      <w:r>
        <w:t>c</w:t>
      </w:r>
      <w:r w:rsidRPr="00071AE9">
        <w:t xml:space="preserve">ompensation </w:t>
      </w:r>
      <w:r>
        <w:t>s</w:t>
      </w:r>
      <w:r w:rsidRPr="00071AE9">
        <w:t xml:space="preserve">upport </w:t>
      </w:r>
      <w:r>
        <w:t>s</w:t>
      </w:r>
      <w:r w:rsidRPr="00071AE9">
        <w:t>ervices</w:t>
      </w:r>
    </w:p>
    <w:p w14:paraId="4545A7B8" w14:textId="77777777" w:rsidR="00177640" w:rsidRDefault="00177640" w:rsidP="00177640">
      <w:pPr>
        <w:pStyle w:val="Bullet"/>
        <w:numPr>
          <w:ilvl w:val="0"/>
          <w:numId w:val="0"/>
        </w:numPr>
        <w:ind w:left="720"/>
      </w:pPr>
    </w:p>
    <w:p w14:paraId="390BDBEA" w14:textId="77777777" w:rsidR="00CF0B30" w:rsidRDefault="00CF0B30" w:rsidP="00CF0B30">
      <w:pPr>
        <w:pStyle w:val="BodyText"/>
        <w:rPr>
          <w:rFonts w:ascii="Segoe UI" w:hAnsi="Segoe UI"/>
          <w:sz w:val="22"/>
          <w:szCs w:val="22"/>
        </w:rPr>
        <w:sectPr w:rsidR="00CF0B30" w:rsidSect="00573773">
          <w:type w:val="continuous"/>
          <w:pgSz w:w="12240" w:h="15840"/>
          <w:pgMar w:top="1440" w:right="1440" w:bottom="1440" w:left="1440" w:header="720" w:footer="720" w:gutter="0"/>
          <w:cols w:num="2" w:space="720"/>
          <w:docGrid w:linePitch="360"/>
        </w:sectPr>
      </w:pPr>
    </w:p>
    <w:p w14:paraId="17007F2B" w14:textId="75BED853" w:rsidR="00CF0B30" w:rsidRDefault="00CF0B30" w:rsidP="00582AA6">
      <w:pPr>
        <w:pStyle w:val="Heading7"/>
      </w:pPr>
      <w:bookmarkStart w:id="420" w:name="_Toc107304714"/>
      <w:bookmarkStart w:id="421" w:name="_Toc111186744"/>
      <w:r>
        <w:lastRenderedPageBreak/>
        <w:t xml:space="preserve">Attachment </w:t>
      </w:r>
      <w:r w:rsidR="00DD728E">
        <w:t>C</w:t>
      </w:r>
      <w:r>
        <w:t>: Staffing and Supplies</w:t>
      </w:r>
      <w:bookmarkEnd w:id="420"/>
      <w:bookmarkEnd w:id="421"/>
    </w:p>
    <w:p w14:paraId="091B6253" w14:textId="14933BEF" w:rsidR="00CF0B30" w:rsidRDefault="00DD728E" w:rsidP="003D3BC3">
      <w:pPr>
        <w:pStyle w:val="Heading8"/>
      </w:pPr>
      <w:bookmarkStart w:id="422" w:name="_Toc106697605"/>
      <w:bookmarkStart w:id="423" w:name="_Toc107304715"/>
      <w:bookmarkStart w:id="424" w:name="_Toc111186745"/>
      <w:r>
        <w:t>C</w:t>
      </w:r>
      <w:r w:rsidR="00CF0B30">
        <w:t>-</w:t>
      </w:r>
      <w:r w:rsidR="002537B1">
        <w:t>1</w:t>
      </w:r>
      <w:r w:rsidR="00CF0B30">
        <w:t xml:space="preserve">. FAC </w:t>
      </w:r>
      <w:r w:rsidR="00B10FE2">
        <w:t>Staff</w:t>
      </w:r>
      <w:r w:rsidR="00CF0B30">
        <w:t xml:space="preserve"> Checklists</w:t>
      </w:r>
      <w:bookmarkEnd w:id="422"/>
      <w:bookmarkEnd w:id="423"/>
      <w:bookmarkEnd w:id="424"/>
    </w:p>
    <w:p w14:paraId="797FCD4F" w14:textId="034499D3" w:rsidR="004D473D" w:rsidRDefault="004D473D" w:rsidP="004D473D">
      <w:pPr>
        <w:pStyle w:val="BodyText"/>
        <w:rPr>
          <w:i/>
          <w:iCs/>
        </w:rPr>
      </w:pPr>
      <w:bookmarkStart w:id="425" w:name="_Toc106697606"/>
      <w:r w:rsidRPr="00BD1819">
        <w:rPr>
          <w:i/>
          <w:iCs/>
        </w:rPr>
        <w:t xml:space="preserve">See attached </w:t>
      </w:r>
      <w:r>
        <w:rPr>
          <w:i/>
          <w:iCs/>
        </w:rPr>
        <w:t>Staff Checklists</w:t>
      </w:r>
      <w:r w:rsidRPr="00BD1819">
        <w:rPr>
          <w:i/>
          <w:iCs/>
        </w:rPr>
        <w:t>.</w:t>
      </w:r>
    </w:p>
    <w:p w14:paraId="3073CCC0" w14:textId="77777777" w:rsidR="004D473D" w:rsidRPr="00485D52" w:rsidRDefault="004D473D" w:rsidP="00485D52">
      <w:pPr>
        <w:pStyle w:val="BodyText"/>
      </w:pPr>
      <w:r w:rsidRPr="00485D52">
        <w:br w:type="page"/>
      </w:r>
    </w:p>
    <w:p w14:paraId="2C66633D" w14:textId="5BDC43BB" w:rsidR="00CF0B30" w:rsidRPr="00F11D09" w:rsidRDefault="00DD728E" w:rsidP="003D3BC3">
      <w:pPr>
        <w:pStyle w:val="Heading8"/>
      </w:pPr>
      <w:bookmarkStart w:id="426" w:name="_Toc107304716"/>
      <w:bookmarkStart w:id="427" w:name="_Toc111186746"/>
      <w:r w:rsidRPr="00F11D09">
        <w:lastRenderedPageBreak/>
        <w:t>C</w:t>
      </w:r>
      <w:r w:rsidR="00CF0B30" w:rsidRPr="00F11D09">
        <w:t>-</w:t>
      </w:r>
      <w:r w:rsidR="002537B1" w:rsidRPr="00F11D09">
        <w:t>2</w:t>
      </w:r>
      <w:r w:rsidR="00CF0B30" w:rsidRPr="00F11D09">
        <w:t>. FAC Suppl</w:t>
      </w:r>
      <w:r w:rsidR="000B4977" w:rsidRPr="00F11D09">
        <w:t>y</w:t>
      </w:r>
      <w:r w:rsidR="00CF0B30" w:rsidRPr="00F11D09">
        <w:t xml:space="preserve"> Guidelines</w:t>
      </w:r>
      <w:bookmarkEnd w:id="425"/>
      <w:bookmarkEnd w:id="426"/>
      <w:bookmarkEnd w:id="427"/>
    </w:p>
    <w:p w14:paraId="6EF9D321" w14:textId="62006DF2" w:rsidR="00CF0B30" w:rsidRDefault="006B2302" w:rsidP="004E46DE">
      <w:pPr>
        <w:pStyle w:val="BodyText"/>
      </w:pPr>
      <w:r w:rsidRPr="006B2302">
        <w:t>Th</w:t>
      </w:r>
      <w:r w:rsidR="00B4326D">
        <w:t>e</w:t>
      </w:r>
      <w:r w:rsidRPr="006B2302">
        <w:t>s</w:t>
      </w:r>
      <w:r w:rsidR="00B4326D">
        <w:t>e</w:t>
      </w:r>
      <w:r w:rsidRPr="006B2302">
        <w:t xml:space="preserve"> </w:t>
      </w:r>
      <w:r w:rsidR="00714457">
        <w:t>Family Assistance Center (</w:t>
      </w:r>
      <w:r w:rsidR="00714457" w:rsidRPr="00771087">
        <w:t>FAC</w:t>
      </w:r>
      <w:r w:rsidR="00714457">
        <w:t xml:space="preserve">) </w:t>
      </w:r>
      <w:r w:rsidRPr="006B2302">
        <w:t>Suppl</w:t>
      </w:r>
      <w:r w:rsidR="000B4977">
        <w:t>y</w:t>
      </w:r>
      <w:r w:rsidRPr="006B2302">
        <w:t xml:space="preserve"> Guideline</w:t>
      </w:r>
      <w:r w:rsidR="00B4326D">
        <w:t>s</w:t>
      </w:r>
      <w:r w:rsidRPr="006B2302">
        <w:t xml:space="preserve"> provide estimated quantities of supplies a jurisdiction will want to consider having available in the event </w:t>
      </w:r>
      <w:r w:rsidR="000B4977">
        <w:t xml:space="preserve">that </w:t>
      </w:r>
      <w:r w:rsidRPr="006B2302">
        <w:t xml:space="preserve">a FAC is activated. This list is not intended to be exhaustive but provides a basic list of supplies, equipment, and materials a jurisdiction will need to effectively operate a </w:t>
      </w:r>
      <w:r w:rsidR="00C92FCC">
        <w:t>FAC</w:t>
      </w:r>
      <w:r w:rsidRPr="006B2302">
        <w:t xml:space="preserve">. Additional supplies such as trash bins, garbage bags, and sanitary items will also be needed. Additional </w:t>
      </w:r>
      <w:r w:rsidR="00763D6A">
        <w:t>quantities</w:t>
      </w:r>
      <w:r w:rsidRPr="006B2302">
        <w:t xml:space="preserve"> may be needed based on the size of the incident. Jurisdictions should review this list and customize it for their needs</w:t>
      </w:r>
      <w:r w:rsidR="00225518">
        <w:t>.</w:t>
      </w:r>
    </w:p>
    <w:p w14:paraId="07B4570B" w14:textId="4492DDD8" w:rsidR="00A3281D" w:rsidRPr="00A3281D" w:rsidRDefault="00A3281D" w:rsidP="00A3281D">
      <w:pPr>
        <w:pStyle w:val="Caption"/>
      </w:pPr>
      <w:r w:rsidRPr="00A3281D">
        <w:t xml:space="preserve">Table </w:t>
      </w:r>
      <w:r>
        <w:fldChar w:fldCharType="begin"/>
      </w:r>
      <w:r>
        <w:instrText>SEQ Table \* ARABIC</w:instrText>
      </w:r>
      <w:r>
        <w:fldChar w:fldCharType="separate"/>
      </w:r>
      <w:r w:rsidR="006F3002">
        <w:rPr>
          <w:noProof/>
        </w:rPr>
        <w:t>1</w:t>
      </w:r>
      <w:r>
        <w:fldChar w:fldCharType="end"/>
      </w:r>
      <w:r w:rsidRPr="00A3281D">
        <w:t xml:space="preserve">: </w:t>
      </w:r>
      <w:r w:rsidR="00714457">
        <w:t xml:space="preserve">Suggested FAC </w:t>
      </w:r>
      <w:r w:rsidRPr="00A3281D">
        <w:t>Supplies</w:t>
      </w:r>
    </w:p>
    <w:tbl>
      <w:tblPr>
        <w:tblStyle w:val="UASITable"/>
        <w:tblW w:w="5000" w:type="pct"/>
        <w:tblLook w:val="06A0" w:firstRow="1" w:lastRow="0" w:firstColumn="1" w:lastColumn="0" w:noHBand="1" w:noVBand="1"/>
      </w:tblPr>
      <w:tblGrid>
        <w:gridCol w:w="1795"/>
        <w:gridCol w:w="3420"/>
        <w:gridCol w:w="4135"/>
      </w:tblGrid>
      <w:tr w:rsidR="00C118F6" w:rsidRPr="002173BD" w14:paraId="3A8D7C44" w14:textId="77777777" w:rsidTr="00415EF4">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005A9E"/>
          </w:tcPr>
          <w:p w14:paraId="20C15E0D" w14:textId="77777777" w:rsidR="00C118F6" w:rsidRPr="00665634" w:rsidRDefault="00C118F6" w:rsidP="00665634">
            <w:pPr>
              <w:pStyle w:val="TableHeader"/>
            </w:pPr>
            <w:r w:rsidRPr="00665634">
              <w:t>Area</w:t>
            </w:r>
          </w:p>
        </w:tc>
        <w:tc>
          <w:tcPr>
            <w:tcW w:w="0" w:type="pct"/>
            <w:shd w:val="clear" w:color="auto" w:fill="005A9E"/>
          </w:tcPr>
          <w:p w14:paraId="3541D172" w14:textId="77777777" w:rsidR="00C118F6" w:rsidRPr="00665634" w:rsidRDefault="00C118F6" w:rsidP="00665634">
            <w:pPr>
              <w:pStyle w:val="TableHeader"/>
              <w:cnfStyle w:val="100000000000" w:firstRow="1" w:lastRow="0" w:firstColumn="0" w:lastColumn="0" w:oddVBand="0" w:evenVBand="0" w:oddHBand="0" w:evenHBand="0" w:firstRowFirstColumn="0" w:firstRowLastColumn="0" w:lastRowFirstColumn="0" w:lastRowLastColumn="0"/>
            </w:pPr>
            <w:r w:rsidRPr="00665634">
              <w:t>Resource</w:t>
            </w:r>
          </w:p>
        </w:tc>
        <w:tc>
          <w:tcPr>
            <w:tcW w:w="0" w:type="pct"/>
            <w:shd w:val="clear" w:color="auto" w:fill="005A9E"/>
          </w:tcPr>
          <w:p w14:paraId="390CC926" w14:textId="77777777" w:rsidR="00C118F6" w:rsidRPr="00665634" w:rsidRDefault="00C118F6" w:rsidP="00665634">
            <w:pPr>
              <w:pStyle w:val="TableHeader"/>
              <w:cnfStyle w:val="100000000000" w:firstRow="1" w:lastRow="0" w:firstColumn="0" w:lastColumn="0" w:oddVBand="0" w:evenVBand="0" w:oddHBand="0" w:evenHBand="0" w:firstRowFirstColumn="0" w:firstRowLastColumn="0" w:lastRowFirstColumn="0" w:lastRowLastColumn="0"/>
            </w:pPr>
            <w:r w:rsidRPr="00665634">
              <w:t>Quantity</w:t>
            </w:r>
          </w:p>
        </w:tc>
      </w:tr>
      <w:tr w:rsidR="00C118F6" w:rsidRPr="002173BD" w14:paraId="5122F33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Pr>
          <w:p w14:paraId="4C0F6D2A" w14:textId="0A21C838" w:rsidR="00C118F6" w:rsidRPr="002173BD" w:rsidDel="00AE6334" w:rsidRDefault="00C118F6" w:rsidP="00C92FCC">
            <w:pPr>
              <w:pStyle w:val="TableText"/>
            </w:pPr>
            <w:r w:rsidRPr="002173BD">
              <w:t>Reception Area: Family Registration and Badging</w:t>
            </w:r>
          </w:p>
        </w:tc>
        <w:tc>
          <w:tcPr>
            <w:tcW w:w="1829" w:type="pct"/>
          </w:tcPr>
          <w:p w14:paraId="06DBBFA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Pr>
          <w:p w14:paraId="3754F40A" w14:textId="7331FD5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3F3D3D">
              <w:t>;</w:t>
            </w:r>
            <w:r w:rsidR="00C36228">
              <w:t xml:space="preserve"> additional</w:t>
            </w:r>
            <w:r w:rsidRPr="002173BD">
              <w:t xml:space="preserve"> as requested (e.g., extra table </w:t>
            </w:r>
            <w:r w:rsidR="00023C0E">
              <w:t xml:space="preserve">may be needed </w:t>
            </w:r>
            <w:r w:rsidRPr="002173BD">
              <w:t xml:space="preserve">for </w:t>
            </w:r>
            <w:r w:rsidR="00023C0E">
              <w:t>staff</w:t>
            </w:r>
            <w:r w:rsidRPr="002173BD">
              <w:t xml:space="preserve"> administrative work)</w:t>
            </w:r>
          </w:p>
        </w:tc>
      </w:tr>
      <w:tr w:rsidR="00C118F6" w:rsidRPr="002173BD" w14:paraId="296DABE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4D90E59" w14:textId="77777777" w:rsidR="00C118F6" w:rsidRPr="002173BD" w:rsidRDefault="00C118F6" w:rsidP="0032274D">
            <w:pPr>
              <w:pStyle w:val="TableText"/>
            </w:pPr>
          </w:p>
        </w:tc>
        <w:tc>
          <w:tcPr>
            <w:tcW w:w="1829" w:type="pct"/>
          </w:tcPr>
          <w:p w14:paraId="56083AD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14C6CB30" w14:textId="0F3459FD" w:rsidR="00C118F6" w:rsidRPr="002173BD" w:rsidRDefault="00800900"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37444B3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F69ABD7" w14:textId="77777777" w:rsidR="00C118F6" w:rsidRPr="002173BD" w:rsidRDefault="00C118F6" w:rsidP="0032274D">
            <w:pPr>
              <w:pStyle w:val="TableText"/>
            </w:pPr>
          </w:p>
        </w:tc>
        <w:tc>
          <w:tcPr>
            <w:tcW w:w="1829" w:type="pct"/>
          </w:tcPr>
          <w:p w14:paraId="43F243E7" w14:textId="444C070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r w:rsidR="007C5D0F">
              <w:t>, markers</w:t>
            </w:r>
            <w:r w:rsidR="00D416AF">
              <w:t xml:space="preserve">, painters’ tape and scotch tape, </w:t>
            </w:r>
            <w:r w:rsidR="00C13D5E">
              <w:t>newsprint,</w:t>
            </w:r>
            <w:r w:rsidR="00D416AF">
              <w:t xml:space="preserve"> easel</w:t>
            </w:r>
            <w:r w:rsidR="004A08D8">
              <w:t>s</w:t>
            </w:r>
            <w:r w:rsidRPr="002173BD">
              <w:t>)</w:t>
            </w:r>
          </w:p>
        </w:tc>
        <w:tc>
          <w:tcPr>
            <w:tcW w:w="2211" w:type="pct"/>
          </w:tcPr>
          <w:p w14:paraId="4023C4D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1366C4C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20683A0" w14:textId="77777777" w:rsidR="00C118F6" w:rsidRPr="002173BD" w:rsidRDefault="00C118F6" w:rsidP="0032274D">
            <w:pPr>
              <w:pStyle w:val="TableText"/>
            </w:pPr>
          </w:p>
        </w:tc>
        <w:tc>
          <w:tcPr>
            <w:tcW w:w="1829" w:type="pct"/>
          </w:tcPr>
          <w:p w14:paraId="5EF47A9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Badging equipment </w:t>
            </w:r>
          </w:p>
        </w:tc>
        <w:tc>
          <w:tcPr>
            <w:tcW w:w="2211" w:type="pct"/>
          </w:tcPr>
          <w:p w14:paraId="7F7A56F4" w14:textId="03D10A1C" w:rsidR="00C118F6" w:rsidRPr="002173BD" w:rsidRDefault="00C118F6" w:rsidP="00EC3420">
            <w:pPr>
              <w:pStyle w:val="TableText"/>
              <w:cnfStyle w:val="000000000000" w:firstRow="0" w:lastRow="0" w:firstColumn="0" w:lastColumn="0" w:oddVBand="0" w:evenVBand="0" w:oddHBand="0" w:evenHBand="0" w:firstRowFirstColumn="0" w:firstRowLastColumn="0" w:lastRowFirstColumn="0" w:lastRowLastColumn="0"/>
            </w:pPr>
            <w:r w:rsidRPr="002173BD">
              <w:t>Name tags, software (if electronic), 1 badging machine per 50 family members</w:t>
            </w:r>
          </w:p>
        </w:tc>
      </w:tr>
      <w:tr w:rsidR="00C118F6" w:rsidRPr="002173BD" w14:paraId="6697A9C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898D78B" w14:textId="77777777" w:rsidR="00C118F6" w:rsidRPr="002173BD" w:rsidRDefault="00C118F6" w:rsidP="0032274D">
            <w:pPr>
              <w:pStyle w:val="TableText"/>
            </w:pPr>
          </w:p>
        </w:tc>
        <w:tc>
          <w:tcPr>
            <w:tcW w:w="1829" w:type="pct"/>
          </w:tcPr>
          <w:p w14:paraId="4A91DEF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Clipboards</w:t>
            </w:r>
          </w:p>
        </w:tc>
        <w:tc>
          <w:tcPr>
            <w:tcW w:w="2211" w:type="pct"/>
          </w:tcPr>
          <w:p w14:paraId="5924748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family (if a line has formed)</w:t>
            </w:r>
          </w:p>
        </w:tc>
      </w:tr>
      <w:tr w:rsidR="00C118F6" w:rsidRPr="002173BD" w14:paraId="7BC07E4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359E4E1" w14:textId="77777777" w:rsidR="00C118F6" w:rsidRPr="002173BD" w:rsidRDefault="00C118F6" w:rsidP="0032274D">
            <w:pPr>
              <w:pStyle w:val="TableText"/>
            </w:pPr>
          </w:p>
        </w:tc>
        <w:tc>
          <w:tcPr>
            <w:tcW w:w="1829" w:type="pct"/>
          </w:tcPr>
          <w:p w14:paraId="0AAE698D" w14:textId="414E904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E93C33">
              <w:t>ed</w:t>
            </w:r>
            <w:r w:rsidRPr="002173BD">
              <w:t xml:space="preserve"> extension cords </w:t>
            </w:r>
          </w:p>
        </w:tc>
        <w:tc>
          <w:tcPr>
            <w:tcW w:w="2211" w:type="pct"/>
          </w:tcPr>
          <w:p w14:paraId="6014099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08D965C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2B9723D" w14:textId="77777777" w:rsidR="00C118F6" w:rsidRPr="002173BD" w:rsidRDefault="00C118F6" w:rsidP="0032274D">
            <w:pPr>
              <w:pStyle w:val="TableText"/>
            </w:pPr>
          </w:p>
        </w:tc>
        <w:tc>
          <w:tcPr>
            <w:tcW w:w="1829" w:type="pct"/>
          </w:tcPr>
          <w:p w14:paraId="3F605F2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6F2F68E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0078EE3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7224BC0" w14:textId="77777777" w:rsidR="00C118F6" w:rsidRPr="002173BD" w:rsidRDefault="00C118F6" w:rsidP="0032274D">
            <w:pPr>
              <w:pStyle w:val="TableText"/>
            </w:pPr>
          </w:p>
        </w:tc>
        <w:tc>
          <w:tcPr>
            <w:tcW w:w="1829" w:type="pct"/>
          </w:tcPr>
          <w:p w14:paraId="19C0D108" w14:textId="318B6D65" w:rsidR="00C118F6" w:rsidRPr="002173BD" w:rsidRDefault="00800900" w:rsidP="0032274D">
            <w:pPr>
              <w:pStyle w:val="TableText"/>
              <w:cnfStyle w:val="000000000000" w:firstRow="0" w:lastRow="0" w:firstColumn="0" w:lastColumn="0" w:oddVBand="0" w:evenVBand="0" w:oddHBand="0" w:evenHBand="0" w:firstRowFirstColumn="0" w:firstRowLastColumn="0" w:lastRowFirstColumn="0" w:lastRowLastColumn="0"/>
            </w:pPr>
            <w:r>
              <w:t>Family Assistance Center (</w:t>
            </w:r>
            <w:r w:rsidRPr="00771087">
              <w:t>FAC</w:t>
            </w:r>
            <w:r>
              <w:t xml:space="preserve">) </w:t>
            </w:r>
            <w:r w:rsidR="002B0F18">
              <w:t>f</w:t>
            </w:r>
            <w:r w:rsidR="00C118F6" w:rsidRPr="002173BD">
              <w:t>orms</w:t>
            </w:r>
          </w:p>
        </w:tc>
        <w:tc>
          <w:tcPr>
            <w:tcW w:w="2211" w:type="pct"/>
          </w:tcPr>
          <w:p w14:paraId="151FCFF0" w14:textId="40B30FD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family</w:t>
            </w:r>
            <w:r w:rsidR="00826F8B">
              <w:t>;</w:t>
            </w:r>
            <w:r w:rsidR="002412A1">
              <w:t xml:space="preserve"> </w:t>
            </w:r>
            <w:r w:rsidR="007C36D6">
              <w:t>f</w:t>
            </w:r>
            <w:r w:rsidRPr="002173BD">
              <w:t>orms in languages other than English</w:t>
            </w:r>
            <w:r w:rsidR="001B3055">
              <w:t xml:space="preserve"> as well as in</w:t>
            </w:r>
            <w:r w:rsidRPr="002173BD">
              <w:t xml:space="preserve"> Braille</w:t>
            </w:r>
            <w:r w:rsidR="001B3055">
              <w:t xml:space="preserve"> and</w:t>
            </w:r>
            <w:r w:rsidRPr="002173BD">
              <w:t xml:space="preserve"> large print, etc., should be provided as needed</w:t>
            </w:r>
          </w:p>
        </w:tc>
      </w:tr>
      <w:tr w:rsidR="00C118F6" w:rsidRPr="002173BD" w14:paraId="5902653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A57D7D9" w14:textId="77777777" w:rsidR="00C118F6" w:rsidRPr="002173BD" w:rsidRDefault="00C118F6" w:rsidP="0032274D">
            <w:pPr>
              <w:pStyle w:val="TableText"/>
            </w:pPr>
          </w:p>
        </w:tc>
        <w:tc>
          <w:tcPr>
            <w:tcW w:w="1829" w:type="pct"/>
          </w:tcPr>
          <w:p w14:paraId="57008330" w14:textId="36F8ED0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First </w:t>
            </w:r>
            <w:r w:rsidR="002B0F18">
              <w:t>a</w:t>
            </w:r>
            <w:r w:rsidRPr="002173BD">
              <w:t xml:space="preserve">id </w:t>
            </w:r>
            <w:r w:rsidR="002B0F18">
              <w:t>s</w:t>
            </w:r>
            <w:r w:rsidRPr="002173BD">
              <w:t>tation</w:t>
            </w:r>
            <w:r w:rsidR="00251B3D">
              <w:t>s</w:t>
            </w:r>
          </w:p>
        </w:tc>
        <w:tc>
          <w:tcPr>
            <w:tcW w:w="2211" w:type="pct"/>
          </w:tcPr>
          <w:p w14:paraId="49B5A83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on or near reception tables</w:t>
            </w:r>
          </w:p>
        </w:tc>
      </w:tr>
      <w:tr w:rsidR="007E29FD" w:rsidRPr="002173BD" w14:paraId="3364E18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3693E7F" w14:textId="77777777" w:rsidR="007E29FD" w:rsidRPr="002173BD" w:rsidRDefault="007E29FD" w:rsidP="0032274D">
            <w:pPr>
              <w:pStyle w:val="TableText"/>
            </w:pPr>
          </w:p>
        </w:tc>
        <w:tc>
          <w:tcPr>
            <w:tcW w:w="1829" w:type="pct"/>
          </w:tcPr>
          <w:p w14:paraId="578F6F3E" w14:textId="62EC2AA8" w:rsidR="007E29FD" w:rsidRPr="002173BD" w:rsidRDefault="00B5777C" w:rsidP="0032274D">
            <w:pPr>
              <w:pStyle w:val="TableText"/>
              <w:cnfStyle w:val="000000000000" w:firstRow="0" w:lastRow="0" w:firstColumn="0" w:lastColumn="0" w:oddVBand="0" w:evenVBand="0" w:oddHBand="0" w:evenHBand="0" w:firstRowFirstColumn="0" w:firstRowLastColumn="0" w:lastRowFirstColumn="0" w:lastRowLastColumn="0"/>
            </w:pPr>
            <w:r>
              <w:t>Hand sanitizer</w:t>
            </w:r>
          </w:p>
        </w:tc>
        <w:tc>
          <w:tcPr>
            <w:tcW w:w="2211" w:type="pct"/>
          </w:tcPr>
          <w:p w14:paraId="34AB86F3" w14:textId="5813BD7A" w:rsidR="007E29FD" w:rsidRPr="002173BD" w:rsidRDefault="00B5777C" w:rsidP="0032274D">
            <w:pPr>
              <w:pStyle w:val="TableText"/>
              <w:cnfStyle w:val="000000000000" w:firstRow="0" w:lastRow="0" w:firstColumn="0" w:lastColumn="0" w:oddVBand="0" w:evenVBand="0" w:oddHBand="0" w:evenHBand="0" w:firstRowFirstColumn="0" w:firstRowLastColumn="0" w:lastRowFirstColumn="0" w:lastRowLastColumn="0"/>
            </w:pPr>
            <w:r>
              <w:t>1 on each reception table</w:t>
            </w:r>
          </w:p>
        </w:tc>
      </w:tr>
      <w:tr w:rsidR="00C118F6" w:rsidRPr="002173BD" w14:paraId="287FFA5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BF30EFB" w14:textId="77777777" w:rsidR="00C118F6" w:rsidRPr="002173BD" w:rsidRDefault="00C118F6" w:rsidP="0032274D">
            <w:pPr>
              <w:pStyle w:val="TableText"/>
            </w:pPr>
          </w:p>
        </w:tc>
        <w:tc>
          <w:tcPr>
            <w:tcW w:w="1829" w:type="pct"/>
          </w:tcPr>
          <w:p w14:paraId="46929F0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shredders</w:t>
            </w:r>
          </w:p>
        </w:tc>
        <w:tc>
          <w:tcPr>
            <w:tcW w:w="2211" w:type="pct"/>
          </w:tcPr>
          <w:p w14:paraId="01EAD1D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p>
        </w:tc>
      </w:tr>
      <w:tr w:rsidR="00C118F6" w:rsidRPr="002173BD" w14:paraId="50BACF5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0B3DD62" w14:textId="77777777" w:rsidR="00C118F6" w:rsidRPr="002173BD" w:rsidRDefault="00C118F6" w:rsidP="0032274D">
            <w:pPr>
              <w:pStyle w:val="TableText"/>
            </w:pPr>
          </w:p>
        </w:tc>
        <w:tc>
          <w:tcPr>
            <w:tcW w:w="1829" w:type="pct"/>
          </w:tcPr>
          <w:p w14:paraId="1F40DA29" w14:textId="463B14D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827FA2">
              <w:t>s</w:t>
            </w:r>
          </w:p>
        </w:tc>
        <w:tc>
          <w:tcPr>
            <w:tcW w:w="2211" w:type="pct"/>
          </w:tcPr>
          <w:p w14:paraId="15FE1D68" w14:textId="493358C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position</w:t>
            </w:r>
            <w:r w:rsidR="00C50B97">
              <w:t xml:space="preserve"> (</w:t>
            </w:r>
            <w:r w:rsidRPr="002173BD">
              <w:t xml:space="preserve">staff </w:t>
            </w:r>
            <w:r w:rsidR="00D66D66">
              <w:t xml:space="preserve">should </w:t>
            </w:r>
            <w:r w:rsidRPr="002173BD">
              <w:t>bring their own laptops</w:t>
            </w:r>
            <w:r w:rsidR="00AF0B3B">
              <w:t>;</w:t>
            </w:r>
            <w:r w:rsidRPr="002173BD">
              <w:t xml:space="preserve"> activating jurisdiction </w:t>
            </w:r>
            <w:r w:rsidR="003503D7">
              <w:t>should</w:t>
            </w:r>
            <w:r w:rsidR="00D66D66">
              <w:t xml:space="preserve"> </w:t>
            </w:r>
            <w:r w:rsidRPr="002173BD">
              <w:t>provide additional computers as needed</w:t>
            </w:r>
            <w:r w:rsidR="00C50B97">
              <w:t>)</w:t>
            </w:r>
          </w:p>
        </w:tc>
      </w:tr>
      <w:tr w:rsidR="007C5D0F" w:rsidRPr="002173BD" w14:paraId="00BF506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EC22D85" w14:textId="77777777" w:rsidR="007C5D0F" w:rsidRPr="002173BD" w:rsidRDefault="007C5D0F" w:rsidP="0032274D">
            <w:pPr>
              <w:pStyle w:val="TableText"/>
            </w:pPr>
          </w:p>
        </w:tc>
        <w:tc>
          <w:tcPr>
            <w:tcW w:w="1829" w:type="pct"/>
          </w:tcPr>
          <w:p w14:paraId="0A5934F1" w14:textId="418A97EE" w:rsidR="007C5D0F" w:rsidRPr="002173BD" w:rsidRDefault="00783AD8" w:rsidP="0032274D">
            <w:pPr>
              <w:pStyle w:val="TableText"/>
              <w:cnfStyle w:val="000000000000" w:firstRow="0" w:lastRow="0" w:firstColumn="0" w:lastColumn="0" w:oddVBand="0" w:evenVBand="0" w:oddHBand="0" w:evenHBand="0" w:firstRowFirstColumn="0" w:firstRowLastColumn="0" w:lastRowFirstColumn="0" w:lastRowLastColumn="0"/>
            </w:pPr>
            <w:r>
              <w:t>C</w:t>
            </w:r>
            <w:r w:rsidR="007C5D0F">
              <w:t xml:space="preserve">ommunications </w:t>
            </w:r>
            <w:r w:rsidR="00D157CA">
              <w:t>board</w:t>
            </w:r>
            <w:r w:rsidR="00251B3D">
              <w:t>s</w:t>
            </w:r>
            <w:r w:rsidR="00D157CA">
              <w:t xml:space="preserve"> and tools</w:t>
            </w:r>
          </w:p>
        </w:tc>
        <w:tc>
          <w:tcPr>
            <w:tcW w:w="2211" w:type="pct"/>
          </w:tcPr>
          <w:p w14:paraId="1B50AB10" w14:textId="043438E4" w:rsidR="007C5D0F" w:rsidRPr="002173BD" w:rsidRDefault="006B29EA" w:rsidP="0032274D">
            <w:pPr>
              <w:pStyle w:val="TableText"/>
              <w:cnfStyle w:val="000000000000" w:firstRow="0" w:lastRow="0" w:firstColumn="0" w:lastColumn="0" w:oddVBand="0" w:evenVBand="0" w:oddHBand="0" w:evenHBand="0" w:firstRowFirstColumn="0" w:firstRowLastColumn="0" w:lastRowFirstColumn="0" w:lastRowLastColumn="0"/>
            </w:pPr>
            <w:r>
              <w:t xml:space="preserve">For </w:t>
            </w:r>
            <w:r w:rsidR="00992F1C">
              <w:t>assist</w:t>
            </w:r>
            <w:r>
              <w:t>ance</w:t>
            </w:r>
            <w:r w:rsidR="00992F1C">
              <w:t xml:space="preserve"> with non-verbal communications </w:t>
            </w:r>
          </w:p>
        </w:tc>
      </w:tr>
      <w:tr w:rsidR="00C118F6" w:rsidRPr="002173BD" w14:paraId="4A31B53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9B0E4B2" w14:textId="77777777" w:rsidR="00C118F6" w:rsidRPr="002173BD" w:rsidRDefault="00C118F6" w:rsidP="0032274D">
            <w:pPr>
              <w:pStyle w:val="TableText"/>
            </w:pPr>
          </w:p>
        </w:tc>
        <w:tc>
          <w:tcPr>
            <w:tcW w:w="1829" w:type="pct"/>
          </w:tcPr>
          <w:p w14:paraId="02423AF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41DCAEFB" w14:textId="52E2C0E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and security signage as needed</w:t>
            </w:r>
            <w:r w:rsidR="00C55D79">
              <w:t>;</w:t>
            </w:r>
            <w:r w:rsidRPr="002173BD">
              <w:t xml:space="preserve"> signage </w:t>
            </w:r>
            <w:r w:rsidR="00C55D79">
              <w:t>should be</w:t>
            </w:r>
            <w:r w:rsidRPr="002173BD">
              <w:t xml:space="preserve"> provided for people with disabilities or </w:t>
            </w:r>
            <w:r w:rsidR="0040643A">
              <w:t>access and functional needs (</w:t>
            </w:r>
            <w:r w:rsidRPr="002173BD">
              <w:t>AFN</w:t>
            </w:r>
            <w:r w:rsidR="0040643A">
              <w:t>)</w:t>
            </w:r>
            <w:r w:rsidRPr="002173BD">
              <w:t xml:space="preserve">, to include a sign that states “Assistance available upon request” </w:t>
            </w:r>
          </w:p>
        </w:tc>
      </w:tr>
      <w:tr w:rsidR="00C118F6" w:rsidRPr="002173BD" w14:paraId="2A42BC0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000F9C1" w14:textId="77777777" w:rsidR="00C118F6" w:rsidRPr="002173BD" w:rsidRDefault="00C118F6" w:rsidP="0032274D">
            <w:pPr>
              <w:pStyle w:val="TableText"/>
            </w:pPr>
          </w:p>
        </w:tc>
        <w:tc>
          <w:tcPr>
            <w:tcW w:w="1829" w:type="pct"/>
          </w:tcPr>
          <w:p w14:paraId="707A62F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22336F54" w14:textId="7CA7416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2C55EC">
              <w:t xml:space="preserve"> (</w:t>
            </w:r>
            <w:r w:rsidR="00394445">
              <w:t>s</w:t>
            </w:r>
            <w:r w:rsidRPr="002173BD">
              <w:t>taff should bring their own cellular telephones</w:t>
            </w:r>
            <w:r w:rsidR="002C55EC">
              <w:t>)</w:t>
            </w:r>
          </w:p>
        </w:tc>
      </w:tr>
      <w:tr w:rsidR="00740526" w:rsidRPr="002173BD" w14:paraId="73F1615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00CFC61" w14:textId="77777777" w:rsidR="00740526" w:rsidRPr="002173BD" w:rsidRDefault="00740526" w:rsidP="0032274D">
            <w:pPr>
              <w:pStyle w:val="TableText"/>
            </w:pPr>
          </w:p>
        </w:tc>
        <w:tc>
          <w:tcPr>
            <w:tcW w:w="1829" w:type="pct"/>
          </w:tcPr>
          <w:p w14:paraId="7D3ADC1E" w14:textId="7F6C7741" w:rsidR="0074052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contact lists (phone and email) for FAC staff</w:t>
            </w:r>
            <w:r>
              <w:t xml:space="preserve"> and partner agencies</w:t>
            </w:r>
          </w:p>
        </w:tc>
        <w:tc>
          <w:tcPr>
            <w:tcW w:w="2211" w:type="pct"/>
          </w:tcPr>
          <w:p w14:paraId="561B64A8" w14:textId="7F27FD3C" w:rsidR="0074052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14BCF6D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D339867" w14:textId="77777777" w:rsidR="00C118F6" w:rsidRPr="002173BD" w:rsidRDefault="00C118F6" w:rsidP="0032274D">
            <w:pPr>
              <w:pStyle w:val="TableText"/>
            </w:pPr>
          </w:p>
        </w:tc>
        <w:tc>
          <w:tcPr>
            <w:tcW w:w="1829" w:type="pct"/>
          </w:tcPr>
          <w:p w14:paraId="1F6A950A" w14:textId="3C2AD41E" w:rsidR="00C118F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Wheelchairs</w:t>
            </w:r>
          </w:p>
        </w:tc>
        <w:tc>
          <w:tcPr>
            <w:tcW w:w="2211" w:type="pct"/>
          </w:tcPr>
          <w:p w14:paraId="56E47081" w14:textId="41455D7F" w:rsidR="00C118F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2 manual wheelchairs minimum</w:t>
            </w:r>
            <w:r w:rsidR="00394445">
              <w:t>;</w:t>
            </w:r>
            <w:r w:rsidRPr="002173BD">
              <w:t xml:space="preserve"> additional as needed</w:t>
            </w:r>
          </w:p>
        </w:tc>
      </w:tr>
      <w:tr w:rsidR="00C118F6" w:rsidRPr="002173BD" w14:paraId="72EF709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056076C" w14:textId="77777777" w:rsidR="00C118F6" w:rsidRPr="002173BD" w:rsidRDefault="00C118F6" w:rsidP="0032274D">
            <w:pPr>
              <w:pStyle w:val="TableText"/>
            </w:pPr>
          </w:p>
        </w:tc>
        <w:tc>
          <w:tcPr>
            <w:tcW w:w="1829" w:type="pct"/>
          </w:tcPr>
          <w:p w14:paraId="6F677CFE" w14:textId="5EDCF71C" w:rsidR="00C118F6" w:rsidRPr="002173BD" w:rsidRDefault="006E6C84"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Pr>
          <w:p w14:paraId="70331667" w14:textId="137D28F7" w:rsidR="00C118F6" w:rsidRPr="002173BD" w:rsidRDefault="006E6C84" w:rsidP="0032274D">
            <w:pPr>
              <w:pStyle w:val="TableText"/>
              <w:cnfStyle w:val="000000000000" w:firstRow="0" w:lastRow="0" w:firstColumn="0" w:lastColumn="0" w:oddVBand="0" w:evenVBand="0" w:oddHBand="0" w:evenHBand="0" w:firstRowFirstColumn="0" w:firstRowLastColumn="0" w:lastRowFirstColumn="0" w:lastRowLastColumn="0"/>
            </w:pPr>
            <w:r>
              <w:t>1 box per table a</w:t>
            </w:r>
            <w:r w:rsidR="00E8308F">
              <w:t>s well as</w:t>
            </w:r>
            <w:r>
              <w:t xml:space="preserve"> individual packs </w:t>
            </w:r>
          </w:p>
        </w:tc>
      </w:tr>
      <w:tr w:rsidR="00C118F6" w:rsidRPr="002173BD" w14:paraId="30FC278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6C03955" w14:textId="77777777" w:rsidR="00C118F6" w:rsidRPr="002173BD" w:rsidRDefault="00C118F6" w:rsidP="0032274D">
            <w:pPr>
              <w:pStyle w:val="TableText"/>
            </w:pPr>
            <w:r w:rsidRPr="002173BD">
              <w:t>Family Waiting Area</w:t>
            </w:r>
          </w:p>
        </w:tc>
        <w:tc>
          <w:tcPr>
            <w:tcW w:w="1829" w:type="pct"/>
            <w:tcBorders>
              <w:top w:val="single" w:sz="12" w:space="0" w:color="000000"/>
            </w:tcBorders>
          </w:tcPr>
          <w:p w14:paraId="77646D4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62C1699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3A4DE12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48490C6" w14:textId="77777777" w:rsidR="00C118F6" w:rsidRPr="002173BD" w:rsidRDefault="00C118F6" w:rsidP="0032274D">
            <w:pPr>
              <w:pStyle w:val="TableText"/>
            </w:pPr>
          </w:p>
        </w:tc>
        <w:tc>
          <w:tcPr>
            <w:tcW w:w="1829" w:type="pct"/>
          </w:tcPr>
          <w:p w14:paraId="7CB2E101" w14:textId="6929B96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waiting area</w:t>
            </w:r>
          </w:p>
        </w:tc>
        <w:tc>
          <w:tcPr>
            <w:tcW w:w="2211" w:type="pct"/>
          </w:tcPr>
          <w:p w14:paraId="756EE4D6" w14:textId="3CCC5ED2" w:rsidR="00C118F6" w:rsidRPr="002173BD" w:rsidRDefault="00800900" w:rsidP="0032274D">
            <w:pPr>
              <w:pStyle w:val="TableText"/>
              <w:cnfStyle w:val="000000000000" w:firstRow="0" w:lastRow="0" w:firstColumn="0" w:lastColumn="0" w:oddVBand="0" w:evenVBand="0" w:oddHBand="0" w:evenHBand="0" w:firstRowFirstColumn="0" w:firstRowLastColumn="0" w:lastRowFirstColumn="0" w:lastRowLastColumn="0"/>
            </w:pPr>
            <w:r>
              <w:t xml:space="preserve">As needed based on </w:t>
            </w:r>
            <w:r w:rsidR="00667856">
              <w:t>location and incident size</w:t>
            </w:r>
          </w:p>
        </w:tc>
      </w:tr>
      <w:tr w:rsidR="00C118F6" w:rsidRPr="002173BD" w14:paraId="53C7DFD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8C34EF0" w14:textId="77777777" w:rsidR="00C118F6" w:rsidRPr="002173BD" w:rsidRDefault="00C118F6" w:rsidP="0032274D">
            <w:pPr>
              <w:pStyle w:val="TableText"/>
            </w:pPr>
          </w:p>
        </w:tc>
        <w:tc>
          <w:tcPr>
            <w:tcW w:w="1829" w:type="pct"/>
          </w:tcPr>
          <w:p w14:paraId="57B828C0" w14:textId="6474A63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r w:rsidR="00740526">
              <w:t>, markers</w:t>
            </w:r>
            <w:r w:rsidRPr="002173BD">
              <w:t>)</w:t>
            </w:r>
          </w:p>
        </w:tc>
        <w:tc>
          <w:tcPr>
            <w:tcW w:w="2211" w:type="pct"/>
          </w:tcPr>
          <w:p w14:paraId="4F00263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4604CB8E" w14:textId="77777777" w:rsidTr="006678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5E3AB67" w14:textId="77777777" w:rsidR="00C118F6" w:rsidRPr="002173BD" w:rsidRDefault="00C118F6" w:rsidP="0032274D">
            <w:pPr>
              <w:pStyle w:val="TableText"/>
            </w:pPr>
          </w:p>
        </w:tc>
        <w:tc>
          <w:tcPr>
            <w:tcW w:w="1829" w:type="pct"/>
            <w:tcBorders>
              <w:bottom w:val="single" w:sz="4" w:space="0" w:color="auto"/>
            </w:tcBorders>
          </w:tcPr>
          <w:p w14:paraId="7A3355E5" w14:textId="38C269E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Microphone</w:t>
            </w:r>
            <w:r w:rsidR="000717AB">
              <w:t>s</w:t>
            </w:r>
            <w:r w:rsidR="00895962">
              <w:t>/</w:t>
            </w:r>
            <w:r w:rsidRPr="002173BD">
              <w:t>speakers</w:t>
            </w:r>
            <w:r w:rsidR="00895962">
              <w:t>/</w:t>
            </w:r>
            <w:r w:rsidRPr="002173BD">
              <w:t>speaker wire</w:t>
            </w:r>
          </w:p>
        </w:tc>
        <w:tc>
          <w:tcPr>
            <w:tcW w:w="2211" w:type="pct"/>
            <w:tcBorders>
              <w:bottom w:val="single" w:sz="4" w:space="0" w:color="auto"/>
            </w:tcBorders>
          </w:tcPr>
          <w:p w14:paraId="1E733D56" w14:textId="4E92E50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microphone, 4 speakers, </w:t>
            </w:r>
            <w:r w:rsidR="008517CE">
              <w:t xml:space="preserve">speaker </w:t>
            </w:r>
            <w:r w:rsidRPr="002173BD">
              <w:t>wire as needed</w:t>
            </w:r>
          </w:p>
        </w:tc>
      </w:tr>
      <w:tr w:rsidR="00740526" w:rsidRPr="002173BD" w14:paraId="4BC1B406" w14:textId="77777777" w:rsidTr="006678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7DAE3F61" w14:textId="77777777" w:rsidR="00740526" w:rsidRPr="002173BD" w:rsidRDefault="00740526" w:rsidP="0032274D">
            <w:pPr>
              <w:pStyle w:val="TableText"/>
            </w:pPr>
          </w:p>
        </w:tc>
        <w:tc>
          <w:tcPr>
            <w:tcW w:w="1829" w:type="pct"/>
            <w:tcBorders>
              <w:bottom w:val="single" w:sz="4" w:space="0" w:color="auto"/>
            </w:tcBorders>
          </w:tcPr>
          <w:p w14:paraId="20C26327" w14:textId="707D7C80" w:rsidR="0074052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bottom w:val="single" w:sz="4" w:space="0" w:color="auto"/>
            </w:tcBorders>
          </w:tcPr>
          <w:p w14:paraId="5C628CD5" w14:textId="4B3D2ACD" w:rsidR="0074052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r w:rsidR="008517CE">
              <w:t>;</w:t>
            </w:r>
            <w:r w:rsidRPr="002173BD">
              <w:t xml:space="preserve"> </w:t>
            </w:r>
            <w:r w:rsidR="008517CE">
              <w:t>s</w:t>
            </w:r>
            <w:r w:rsidRPr="002173BD">
              <w:t>ignage with rolling text capability as resources allow</w:t>
            </w:r>
          </w:p>
        </w:tc>
      </w:tr>
      <w:tr w:rsidR="00C118F6" w:rsidRPr="002173BD" w14:paraId="5D9CC838" w14:textId="77777777" w:rsidTr="006678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4101F315" w14:textId="77777777" w:rsidR="00C118F6" w:rsidRPr="002173BD" w:rsidRDefault="00C118F6" w:rsidP="0032274D">
            <w:pPr>
              <w:pStyle w:val="TableText"/>
            </w:pPr>
          </w:p>
        </w:tc>
        <w:tc>
          <w:tcPr>
            <w:tcW w:w="1829" w:type="pct"/>
            <w:tcBorders>
              <w:top w:val="single" w:sz="4" w:space="0" w:color="auto"/>
              <w:bottom w:val="single" w:sz="12" w:space="0" w:color="000000"/>
            </w:tcBorders>
          </w:tcPr>
          <w:p w14:paraId="02D74712" w14:textId="0CF0653A" w:rsidR="00C118F6" w:rsidRPr="002173BD" w:rsidRDefault="00740526"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Borders>
              <w:top w:val="single" w:sz="4" w:space="0" w:color="auto"/>
              <w:bottom w:val="single" w:sz="12" w:space="0" w:color="000000"/>
            </w:tcBorders>
          </w:tcPr>
          <w:p w14:paraId="17CE3A3C" w14:textId="049FD810" w:rsidR="00C118F6" w:rsidRPr="002173BD" w:rsidRDefault="00E8308F" w:rsidP="0032274D">
            <w:pPr>
              <w:pStyle w:val="TableText"/>
              <w:cnfStyle w:val="000000000000" w:firstRow="0" w:lastRow="0" w:firstColumn="0" w:lastColumn="0" w:oddVBand="0" w:evenVBand="0" w:oddHBand="0" w:evenHBand="0" w:firstRowFirstColumn="0" w:firstRowLastColumn="0" w:lastRowFirstColumn="0" w:lastRowLastColumn="0"/>
            </w:pPr>
            <w:r>
              <w:t>1 box per table as well as individual packs</w:t>
            </w:r>
          </w:p>
        </w:tc>
      </w:tr>
      <w:tr w:rsidR="00C118F6" w:rsidRPr="002173BD" w14:paraId="659C997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2B9F491" w14:textId="03308C46" w:rsidR="00C118F6" w:rsidRPr="002173BD" w:rsidRDefault="00C118F6" w:rsidP="0032274D">
            <w:pPr>
              <w:pStyle w:val="TableText"/>
            </w:pPr>
            <w:r w:rsidRPr="002173BD">
              <w:t>Child</w:t>
            </w:r>
            <w:r w:rsidR="00E93C33">
              <w:t>c</w:t>
            </w:r>
            <w:r w:rsidRPr="002173BD">
              <w:t>are Area</w:t>
            </w:r>
          </w:p>
        </w:tc>
        <w:tc>
          <w:tcPr>
            <w:tcW w:w="1829" w:type="pct"/>
            <w:tcBorders>
              <w:top w:val="single" w:sz="12" w:space="0" w:color="000000"/>
              <w:bottom w:val="single" w:sz="4" w:space="0" w:color="000000"/>
            </w:tcBorders>
          </w:tcPr>
          <w:p w14:paraId="12E851E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759B65C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3B7A419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3B7AAEB"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7824C08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bottom w:val="single" w:sz="4" w:space="0" w:color="000000"/>
            </w:tcBorders>
          </w:tcPr>
          <w:p w14:paraId="34FBD07E" w14:textId="757BFC2A" w:rsidR="00C118F6" w:rsidRPr="002173BD" w:rsidRDefault="00667856"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6587796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C326909"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14F466CC" w14:textId="7881FE3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Childcare</w:t>
            </w:r>
            <w:r w:rsidR="00527903">
              <w:t>-</w:t>
            </w:r>
            <w:r w:rsidRPr="002173BD">
              <w:t>related supplies</w:t>
            </w:r>
          </w:p>
        </w:tc>
        <w:tc>
          <w:tcPr>
            <w:tcW w:w="2211" w:type="pct"/>
            <w:tcBorders>
              <w:top w:val="single" w:sz="4" w:space="0" w:color="000000"/>
              <w:bottom w:val="single" w:sz="4" w:space="0" w:color="000000"/>
            </w:tcBorders>
          </w:tcPr>
          <w:p w14:paraId="7F18627E" w14:textId="5F1EE23C" w:rsidR="00C118F6" w:rsidRPr="002173BD" w:rsidRDefault="00A91039" w:rsidP="0032274D">
            <w:pPr>
              <w:pStyle w:val="TableText"/>
              <w:cnfStyle w:val="000000000000" w:firstRow="0" w:lastRow="0" w:firstColumn="0" w:lastColumn="0" w:oddVBand="0" w:evenVBand="0" w:oddHBand="0" w:evenHBand="0" w:firstRowFirstColumn="0" w:firstRowLastColumn="0" w:lastRowFirstColumn="0" w:lastRowLastColumn="0"/>
            </w:pPr>
            <w:r>
              <w:t>A</w:t>
            </w:r>
            <w:r w:rsidR="00C118F6" w:rsidRPr="002173BD">
              <w:t>ge</w:t>
            </w:r>
            <w:r w:rsidR="00AC28D0">
              <w:t>-</w:t>
            </w:r>
            <w:r w:rsidR="00C118F6" w:rsidRPr="002173BD">
              <w:t>appropriate supplies</w:t>
            </w:r>
            <w:r w:rsidR="0094049C">
              <w:t xml:space="preserve"> (</w:t>
            </w:r>
            <w:r w:rsidR="00C118F6" w:rsidRPr="002173BD">
              <w:t xml:space="preserve">toys, puzzles, books, video games, </w:t>
            </w:r>
            <w:proofErr w:type="gramStart"/>
            <w:r w:rsidR="00C118F6" w:rsidRPr="002173BD">
              <w:t>video</w:t>
            </w:r>
            <w:proofErr w:type="gramEnd"/>
            <w:r w:rsidR="00C118F6" w:rsidRPr="002173BD">
              <w:t xml:space="preserve"> and audio programming</w:t>
            </w:r>
            <w:r w:rsidR="0094049C">
              <w:t>)</w:t>
            </w:r>
            <w:r w:rsidR="00C118F6" w:rsidRPr="002173BD">
              <w:t>, cribs</w:t>
            </w:r>
            <w:r w:rsidR="00C118F6">
              <w:t>,</w:t>
            </w:r>
            <w:r w:rsidR="00C118F6" w:rsidRPr="002173BD">
              <w:t xml:space="preserve"> sleeping area equipment (cots, mats, mattresses), diapers, clothing, snacks, etc.</w:t>
            </w:r>
            <w:r w:rsidR="00DD0E3F">
              <w:t>;</w:t>
            </w:r>
            <w:r w:rsidR="00F92F23">
              <w:t xml:space="preserve"> </w:t>
            </w:r>
            <w:r w:rsidR="009C2D28">
              <w:t>c</w:t>
            </w:r>
            <w:r w:rsidR="00F92F23" w:rsidRPr="002173BD">
              <w:t xml:space="preserve">onsult </w:t>
            </w:r>
            <w:r w:rsidR="00667856" w:rsidRPr="002173BD">
              <w:t>with social services group to determine</w:t>
            </w:r>
            <w:r w:rsidR="00667856">
              <w:t xml:space="preserve"> qua</w:t>
            </w:r>
            <w:r w:rsidR="009C2D28">
              <w:t>ntities</w:t>
            </w:r>
          </w:p>
        </w:tc>
      </w:tr>
      <w:tr w:rsidR="00C118F6" w:rsidRPr="002173BD" w14:paraId="1501D17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94A3BF8" w14:textId="77777777" w:rsidR="00C118F6" w:rsidRPr="002173BD" w:rsidRDefault="00C118F6" w:rsidP="0032274D">
            <w:pPr>
              <w:pStyle w:val="TableText"/>
            </w:pPr>
          </w:p>
        </w:tc>
        <w:tc>
          <w:tcPr>
            <w:tcW w:w="1829" w:type="pct"/>
            <w:tcBorders>
              <w:top w:val="single" w:sz="4" w:space="0" w:color="000000"/>
            </w:tcBorders>
          </w:tcPr>
          <w:p w14:paraId="4FEB45C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tcBorders>
          </w:tcPr>
          <w:p w14:paraId="0FDFBA7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07C62ED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01CD4801" w14:textId="77777777" w:rsidR="00C118F6" w:rsidRPr="002173BD" w:rsidRDefault="00C118F6" w:rsidP="0032274D">
            <w:pPr>
              <w:pStyle w:val="TableText"/>
            </w:pPr>
            <w:r w:rsidRPr="002173BD">
              <w:t>Family Resources and Social Services Room</w:t>
            </w:r>
          </w:p>
          <w:p w14:paraId="3B500151" w14:textId="77777777" w:rsidR="00C118F6" w:rsidRPr="002173BD" w:rsidRDefault="00C118F6" w:rsidP="0032274D">
            <w:pPr>
              <w:pStyle w:val="TableBullet"/>
            </w:pPr>
            <w:r w:rsidRPr="002173BD">
              <w:t>Mental health</w:t>
            </w:r>
          </w:p>
          <w:p w14:paraId="074F47B0" w14:textId="77777777" w:rsidR="00C118F6" w:rsidRPr="002173BD" w:rsidRDefault="00C118F6" w:rsidP="0032274D">
            <w:pPr>
              <w:pStyle w:val="TableBullet"/>
            </w:pPr>
            <w:r w:rsidRPr="002173BD">
              <w:t>Spiritual care</w:t>
            </w:r>
          </w:p>
          <w:p w14:paraId="077DEB74" w14:textId="77777777" w:rsidR="00C118F6" w:rsidRPr="002173BD" w:rsidRDefault="00C118F6" w:rsidP="0032274D">
            <w:pPr>
              <w:pStyle w:val="TableBullet"/>
            </w:pPr>
            <w:r w:rsidRPr="002173BD">
              <w:t>Public health</w:t>
            </w:r>
          </w:p>
          <w:p w14:paraId="04BE83AE" w14:textId="77777777" w:rsidR="00C118F6" w:rsidRPr="002173BD" w:rsidRDefault="00C118F6" w:rsidP="0032274D">
            <w:pPr>
              <w:pStyle w:val="TableBullet"/>
            </w:pPr>
            <w:r w:rsidRPr="002173BD">
              <w:t>Social services</w:t>
            </w:r>
          </w:p>
          <w:p w14:paraId="1BCE6914" w14:textId="77777777" w:rsidR="00C118F6" w:rsidRPr="002173BD" w:rsidRDefault="00C118F6" w:rsidP="0032274D">
            <w:pPr>
              <w:pStyle w:val="TableBullet"/>
            </w:pPr>
            <w:r w:rsidRPr="002173BD">
              <w:t>Language interpreters</w:t>
            </w:r>
          </w:p>
        </w:tc>
        <w:tc>
          <w:tcPr>
            <w:tcW w:w="1829" w:type="pct"/>
            <w:tcBorders>
              <w:top w:val="single" w:sz="12" w:space="0" w:color="000000"/>
              <w:bottom w:val="single" w:sz="4" w:space="0" w:color="000000"/>
            </w:tcBorders>
          </w:tcPr>
          <w:p w14:paraId="58A1E6F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5625EB71" w14:textId="6491E8F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7E2078">
              <w:t>;</w:t>
            </w:r>
            <w:r w:rsidR="00C548DC">
              <w:t xml:space="preserve"> </w:t>
            </w:r>
            <w:r w:rsidR="004D5AAB">
              <w:t>additional</w:t>
            </w:r>
            <w:r w:rsidRPr="002173BD">
              <w:t xml:space="preserve"> as requested (e.g., extra table </w:t>
            </w:r>
            <w:r w:rsidR="002D3041">
              <w:t xml:space="preserve">may be needed </w:t>
            </w:r>
            <w:r w:rsidRPr="002173BD">
              <w:t xml:space="preserve">for </w:t>
            </w:r>
            <w:r w:rsidR="00023C0E">
              <w:t xml:space="preserve">staff </w:t>
            </w:r>
            <w:r w:rsidRPr="002173BD">
              <w:t>administrative work)</w:t>
            </w:r>
          </w:p>
        </w:tc>
      </w:tr>
      <w:tr w:rsidR="00C118F6" w:rsidRPr="002173BD" w14:paraId="6A15D92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9007B79"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028DAAB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Borders>
              <w:top w:val="single" w:sz="4" w:space="0" w:color="000000"/>
              <w:bottom w:val="single" w:sz="4" w:space="0" w:color="000000"/>
            </w:tcBorders>
          </w:tcPr>
          <w:p w14:paraId="0FDB45EA" w14:textId="31CC25A9" w:rsidR="00C118F6" w:rsidRPr="002173BD" w:rsidRDefault="00667856"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4BD9E44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338B862" w14:textId="77777777" w:rsidR="00C118F6" w:rsidRPr="002173BD" w:rsidRDefault="00C118F6" w:rsidP="0032274D">
            <w:pPr>
              <w:pStyle w:val="TableText"/>
            </w:pPr>
          </w:p>
        </w:tc>
        <w:tc>
          <w:tcPr>
            <w:tcW w:w="1829" w:type="pct"/>
            <w:tcBorders>
              <w:top w:val="single" w:sz="4" w:space="0" w:color="000000"/>
            </w:tcBorders>
          </w:tcPr>
          <w:p w14:paraId="1206742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Borders>
              <w:top w:val="single" w:sz="4" w:space="0" w:color="000000"/>
            </w:tcBorders>
          </w:tcPr>
          <w:p w14:paraId="1CA39D6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7B970E5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116BD81" w14:textId="77777777" w:rsidR="00C118F6" w:rsidRPr="002173BD" w:rsidRDefault="00C118F6" w:rsidP="0032274D">
            <w:pPr>
              <w:pStyle w:val="TableText"/>
            </w:pPr>
          </w:p>
        </w:tc>
        <w:tc>
          <w:tcPr>
            <w:tcW w:w="1829" w:type="pct"/>
          </w:tcPr>
          <w:p w14:paraId="6070A533" w14:textId="41A2707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Automated external defibrillator</w:t>
            </w:r>
            <w:r w:rsidR="00F85A5F">
              <w:t>s</w:t>
            </w:r>
          </w:p>
        </w:tc>
        <w:tc>
          <w:tcPr>
            <w:tcW w:w="2211" w:type="pct"/>
          </w:tcPr>
          <w:p w14:paraId="5C7E7D3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1E6671F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D0EB5A9" w14:textId="77777777" w:rsidR="00C118F6" w:rsidRPr="002173BD" w:rsidRDefault="00C118F6" w:rsidP="0032274D">
            <w:pPr>
              <w:pStyle w:val="TableText"/>
            </w:pPr>
          </w:p>
        </w:tc>
        <w:tc>
          <w:tcPr>
            <w:tcW w:w="1829" w:type="pct"/>
          </w:tcPr>
          <w:p w14:paraId="685C174B" w14:textId="41C7766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E93C33">
              <w:t>ed</w:t>
            </w:r>
            <w:r w:rsidRPr="002173BD">
              <w:t xml:space="preserve"> extension cords </w:t>
            </w:r>
          </w:p>
        </w:tc>
        <w:tc>
          <w:tcPr>
            <w:tcW w:w="2211" w:type="pct"/>
          </w:tcPr>
          <w:p w14:paraId="2FF67EA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645BA3A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B2DDBC7" w14:textId="77777777" w:rsidR="00C118F6" w:rsidRPr="002173BD" w:rsidRDefault="00C118F6" w:rsidP="0032274D">
            <w:pPr>
              <w:pStyle w:val="TableText"/>
            </w:pPr>
          </w:p>
        </w:tc>
        <w:tc>
          <w:tcPr>
            <w:tcW w:w="1829" w:type="pct"/>
          </w:tcPr>
          <w:p w14:paraId="0955481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27BBA2A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52E1494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AA22658" w14:textId="77777777" w:rsidR="00C118F6" w:rsidRPr="002173BD" w:rsidRDefault="00C118F6" w:rsidP="0032274D">
            <w:pPr>
              <w:pStyle w:val="TableText"/>
            </w:pPr>
          </w:p>
        </w:tc>
        <w:tc>
          <w:tcPr>
            <w:tcW w:w="1829" w:type="pct"/>
          </w:tcPr>
          <w:p w14:paraId="29A5CE4B" w14:textId="5050DE4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First aid kit</w:t>
            </w:r>
            <w:r w:rsidR="00251B3D">
              <w:t>s</w:t>
            </w:r>
          </w:p>
        </w:tc>
        <w:tc>
          <w:tcPr>
            <w:tcW w:w="2211" w:type="pct"/>
          </w:tcPr>
          <w:p w14:paraId="58E7E24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or more as needed</w:t>
            </w:r>
          </w:p>
        </w:tc>
      </w:tr>
      <w:tr w:rsidR="00C118F6" w:rsidRPr="002173BD" w14:paraId="7F9CF7D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7C560E5" w14:textId="77777777" w:rsidR="00C118F6" w:rsidRPr="002173BD" w:rsidRDefault="00C118F6" w:rsidP="0032274D">
            <w:pPr>
              <w:pStyle w:val="TableText"/>
            </w:pPr>
          </w:p>
        </w:tc>
        <w:tc>
          <w:tcPr>
            <w:tcW w:w="1829" w:type="pct"/>
          </w:tcPr>
          <w:p w14:paraId="5A22EFD5" w14:textId="649D680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Folding screen</w:t>
            </w:r>
            <w:r w:rsidR="00895962">
              <w:t>s</w:t>
            </w:r>
            <w:r w:rsidRPr="002173BD">
              <w:t>/partition wall</w:t>
            </w:r>
            <w:r w:rsidR="00895962">
              <w:t>s</w:t>
            </w:r>
            <w:r w:rsidRPr="002173BD">
              <w:t xml:space="preserve"> (for privacy between tables)</w:t>
            </w:r>
          </w:p>
        </w:tc>
        <w:tc>
          <w:tcPr>
            <w:tcW w:w="2211" w:type="pct"/>
          </w:tcPr>
          <w:p w14:paraId="0957928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As </w:t>
            </w:r>
            <w:proofErr w:type="gramStart"/>
            <w:r w:rsidRPr="002173BD">
              <w:t>requested</w:t>
            </w:r>
            <w:proofErr w:type="gramEnd"/>
          </w:p>
        </w:tc>
      </w:tr>
      <w:tr w:rsidR="00C118F6" w:rsidRPr="002173BD" w14:paraId="75378DD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3DCF927" w14:textId="77777777" w:rsidR="00C118F6" w:rsidRPr="002173BD" w:rsidRDefault="00C118F6" w:rsidP="0032274D">
            <w:pPr>
              <w:pStyle w:val="TableText"/>
            </w:pPr>
          </w:p>
        </w:tc>
        <w:tc>
          <w:tcPr>
            <w:tcW w:w="1829" w:type="pct"/>
          </w:tcPr>
          <w:p w14:paraId="0F4F255D" w14:textId="3C97A1A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Lockable safe</w:t>
            </w:r>
            <w:r w:rsidR="00895962">
              <w:t>s</w:t>
            </w:r>
          </w:p>
        </w:tc>
        <w:tc>
          <w:tcPr>
            <w:tcW w:w="2211" w:type="pct"/>
          </w:tcPr>
          <w:p w14:paraId="6A590C3E" w14:textId="742AA57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 or more as needed (for medications and lost and found or other valuables)</w:t>
            </w:r>
          </w:p>
        </w:tc>
      </w:tr>
      <w:tr w:rsidR="00C118F6" w:rsidRPr="002173BD" w14:paraId="1F10A7C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F49AA2D" w14:textId="77777777" w:rsidR="00C118F6" w:rsidRPr="002173BD" w:rsidRDefault="00C118F6" w:rsidP="0032274D">
            <w:pPr>
              <w:pStyle w:val="TableText"/>
            </w:pPr>
          </w:p>
        </w:tc>
        <w:tc>
          <w:tcPr>
            <w:tcW w:w="1829" w:type="pct"/>
          </w:tcPr>
          <w:p w14:paraId="7812735C" w14:textId="60409DA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Refrigerator</w:t>
            </w:r>
            <w:r w:rsidR="00895962">
              <w:t>s</w:t>
            </w:r>
            <w:r w:rsidRPr="002173BD">
              <w:t xml:space="preserve"> (small)</w:t>
            </w:r>
          </w:p>
        </w:tc>
        <w:tc>
          <w:tcPr>
            <w:tcW w:w="2211" w:type="pct"/>
          </w:tcPr>
          <w:p w14:paraId="76E089BA" w14:textId="5D917B1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or more as needed</w:t>
            </w:r>
          </w:p>
        </w:tc>
      </w:tr>
      <w:tr w:rsidR="00C118F6" w:rsidRPr="002173BD" w14:paraId="4764754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D010C81" w14:textId="77777777" w:rsidR="00C118F6" w:rsidRPr="002173BD" w:rsidRDefault="00C118F6" w:rsidP="0032274D">
            <w:pPr>
              <w:pStyle w:val="TableText"/>
            </w:pPr>
          </w:p>
        </w:tc>
        <w:tc>
          <w:tcPr>
            <w:tcW w:w="1829" w:type="pct"/>
          </w:tcPr>
          <w:p w14:paraId="0C4985D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7BA01577" w14:textId="11D8482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9E7583">
              <w:t>;</w:t>
            </w:r>
            <w:r w:rsidRPr="002173BD">
              <w:t xml:space="preserve"> </w:t>
            </w:r>
            <w:r w:rsidR="009E7583">
              <w:t>d</w:t>
            </w:r>
            <w:r w:rsidRPr="002173BD">
              <w:t>irectional signage as needed</w:t>
            </w:r>
          </w:p>
        </w:tc>
      </w:tr>
      <w:tr w:rsidR="00C118F6" w:rsidRPr="002173BD" w14:paraId="5EF8C98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3F533EF" w14:textId="77777777" w:rsidR="00C118F6" w:rsidRPr="002173BD" w:rsidRDefault="00C118F6" w:rsidP="0032274D">
            <w:pPr>
              <w:pStyle w:val="TableText"/>
            </w:pPr>
          </w:p>
        </w:tc>
        <w:tc>
          <w:tcPr>
            <w:tcW w:w="1829" w:type="pct"/>
          </w:tcPr>
          <w:p w14:paraId="20D648AB" w14:textId="78C728E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673402">
              <w:t>s</w:t>
            </w:r>
          </w:p>
        </w:tc>
        <w:tc>
          <w:tcPr>
            <w:tcW w:w="2211" w:type="pct"/>
          </w:tcPr>
          <w:p w14:paraId="57AE90E0" w14:textId="3C8F4A4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Team Leader or higher position</w:t>
            </w:r>
            <w:r w:rsidR="00F0716F">
              <w:t>;</w:t>
            </w:r>
            <w:r w:rsidR="0051300F">
              <w:t xml:space="preserve"> </w:t>
            </w:r>
            <w:r w:rsidR="00F73F5F">
              <w:t>additional</w:t>
            </w:r>
            <w:r w:rsidRPr="002173BD">
              <w:t xml:space="preserve"> as requested</w:t>
            </w:r>
            <w:r w:rsidR="008A0488">
              <w:t xml:space="preserve"> </w:t>
            </w:r>
            <w:r w:rsidR="00EA53E3">
              <w:t>(</w:t>
            </w:r>
            <w:r w:rsidR="00F73F5F">
              <w:t>s</w:t>
            </w:r>
            <w:r w:rsidRPr="002173BD">
              <w:t xml:space="preserve">taff </w:t>
            </w:r>
            <w:r w:rsidR="00F73F5F">
              <w:t xml:space="preserve">should </w:t>
            </w:r>
            <w:r w:rsidRPr="002173BD">
              <w:t>bring their own laptops</w:t>
            </w:r>
            <w:r w:rsidR="00895962">
              <w:t>;</w:t>
            </w:r>
            <w:r w:rsidRPr="002173BD">
              <w:t xml:space="preserve"> activating jurisdiction </w:t>
            </w:r>
            <w:r w:rsidR="003503D7">
              <w:t>should</w:t>
            </w:r>
            <w:r w:rsidR="00F73F5F">
              <w:t xml:space="preserve"> </w:t>
            </w:r>
            <w:r w:rsidRPr="002173BD">
              <w:t>provide additional computers as needed</w:t>
            </w:r>
            <w:r w:rsidR="00EA53E3">
              <w:t>)</w:t>
            </w:r>
          </w:p>
        </w:tc>
      </w:tr>
      <w:tr w:rsidR="00C118F6" w:rsidRPr="002173BD" w14:paraId="5918F71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95805F4" w14:textId="77777777" w:rsidR="00C118F6" w:rsidRPr="002173BD" w:rsidRDefault="00C118F6" w:rsidP="0032274D">
            <w:pPr>
              <w:pStyle w:val="TableText"/>
            </w:pPr>
          </w:p>
        </w:tc>
        <w:tc>
          <w:tcPr>
            <w:tcW w:w="1829" w:type="pct"/>
          </w:tcPr>
          <w:p w14:paraId="10E9272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 (conference call capable)</w:t>
            </w:r>
          </w:p>
        </w:tc>
        <w:tc>
          <w:tcPr>
            <w:tcW w:w="2211" w:type="pct"/>
          </w:tcPr>
          <w:p w14:paraId="5B90B267" w14:textId="37EF921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Team Leader or higher position</w:t>
            </w:r>
            <w:r w:rsidR="00EA53E3">
              <w:t>;</w:t>
            </w:r>
            <w:r w:rsidR="00C548DC">
              <w:t xml:space="preserve"> </w:t>
            </w:r>
            <w:r w:rsidR="00C11B2D">
              <w:t>additional</w:t>
            </w:r>
            <w:r w:rsidRPr="002173BD">
              <w:t xml:space="preserve"> as requested</w:t>
            </w:r>
            <w:r w:rsidR="004E212B">
              <w:t xml:space="preserve"> </w:t>
            </w:r>
            <w:r w:rsidR="00EA53E3">
              <w:t>(</w:t>
            </w:r>
            <w:r w:rsidR="005714DD">
              <w:t>s</w:t>
            </w:r>
            <w:r w:rsidRPr="002173BD">
              <w:t xml:space="preserve">taff </w:t>
            </w:r>
            <w:r w:rsidR="005714DD">
              <w:t xml:space="preserve">should </w:t>
            </w:r>
            <w:r w:rsidRPr="002173BD">
              <w:t>bring their own cellular telephones</w:t>
            </w:r>
            <w:r w:rsidR="00EA53E3">
              <w:t>)</w:t>
            </w:r>
          </w:p>
        </w:tc>
      </w:tr>
      <w:tr w:rsidR="00C118F6" w:rsidRPr="002173BD" w14:paraId="72DD5D7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DCB960E" w14:textId="77777777" w:rsidR="00C118F6" w:rsidRPr="002173BD" w:rsidRDefault="00C118F6" w:rsidP="0032274D">
            <w:pPr>
              <w:pStyle w:val="TableText"/>
            </w:pPr>
          </w:p>
        </w:tc>
        <w:tc>
          <w:tcPr>
            <w:tcW w:w="1829" w:type="pct"/>
            <w:tcBorders>
              <w:bottom w:val="single" w:sz="12" w:space="0" w:color="000000"/>
            </w:tcBorders>
          </w:tcPr>
          <w:p w14:paraId="76485E1D" w14:textId="692BB686" w:rsidR="00C118F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514F863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519CE3C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3157D535" w14:textId="77777777" w:rsidR="00C118F6" w:rsidRPr="002173BD" w:rsidRDefault="00C118F6" w:rsidP="0032274D">
            <w:pPr>
              <w:pStyle w:val="TableText"/>
            </w:pPr>
            <w:r w:rsidRPr="002173BD">
              <w:t>Solitude Room</w:t>
            </w:r>
          </w:p>
        </w:tc>
        <w:tc>
          <w:tcPr>
            <w:tcW w:w="1829" w:type="pct"/>
            <w:tcBorders>
              <w:top w:val="single" w:sz="12" w:space="0" w:color="000000"/>
              <w:bottom w:val="single" w:sz="4" w:space="0" w:color="000000"/>
            </w:tcBorders>
          </w:tcPr>
          <w:p w14:paraId="119B1B9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067F02D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3A70B49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ADAEB77"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0B87E11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bottom w:val="single" w:sz="4" w:space="0" w:color="000000"/>
            </w:tcBorders>
          </w:tcPr>
          <w:p w14:paraId="76D3E7CE" w14:textId="7A3E874F" w:rsidR="00C118F6" w:rsidRPr="002173BD" w:rsidRDefault="00667856"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098EFB8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0CD985F"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3A5B23D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bottom w:val="single" w:sz="4" w:space="0" w:color="000000"/>
            </w:tcBorders>
          </w:tcPr>
          <w:p w14:paraId="557BCDB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6033377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4D547064" w14:textId="77777777" w:rsidR="00C118F6" w:rsidRPr="002173BD" w:rsidRDefault="00C118F6" w:rsidP="0032274D">
            <w:pPr>
              <w:pStyle w:val="TableText"/>
            </w:pPr>
          </w:p>
        </w:tc>
        <w:tc>
          <w:tcPr>
            <w:tcW w:w="1829" w:type="pct"/>
            <w:tcBorders>
              <w:top w:val="single" w:sz="4" w:space="0" w:color="000000"/>
              <w:bottom w:val="single" w:sz="12" w:space="0" w:color="000000"/>
            </w:tcBorders>
          </w:tcPr>
          <w:p w14:paraId="3B6879F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Tissues</w:t>
            </w:r>
          </w:p>
        </w:tc>
        <w:tc>
          <w:tcPr>
            <w:tcW w:w="2211" w:type="pct"/>
            <w:tcBorders>
              <w:top w:val="single" w:sz="4" w:space="0" w:color="000000"/>
              <w:bottom w:val="single" w:sz="12" w:space="0" w:color="000000"/>
            </w:tcBorders>
          </w:tcPr>
          <w:p w14:paraId="321B6660" w14:textId="6358FB7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box per table</w:t>
            </w:r>
            <w:r w:rsidR="007D45F3">
              <w:t xml:space="preserve"> as well as individual packs</w:t>
            </w:r>
          </w:p>
        </w:tc>
      </w:tr>
      <w:tr w:rsidR="00C118F6" w:rsidRPr="002173BD" w14:paraId="002BB94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27E36164" w14:textId="65F2205D" w:rsidR="00C118F6" w:rsidRPr="002173BD" w:rsidRDefault="00C118F6" w:rsidP="0032274D">
            <w:pPr>
              <w:pStyle w:val="TableText"/>
            </w:pPr>
            <w:r w:rsidRPr="002173BD">
              <w:t>Spiritual Care Area</w:t>
            </w:r>
          </w:p>
        </w:tc>
        <w:tc>
          <w:tcPr>
            <w:tcW w:w="1829" w:type="pct"/>
            <w:tcBorders>
              <w:top w:val="single" w:sz="12" w:space="0" w:color="000000"/>
            </w:tcBorders>
          </w:tcPr>
          <w:p w14:paraId="591C03A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22C5251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64DB5EA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86F5978" w14:textId="77777777" w:rsidR="00C118F6" w:rsidRPr="002173BD" w:rsidRDefault="00C118F6" w:rsidP="0032274D">
            <w:pPr>
              <w:pStyle w:val="TableText"/>
            </w:pPr>
          </w:p>
        </w:tc>
        <w:tc>
          <w:tcPr>
            <w:tcW w:w="1829" w:type="pct"/>
            <w:tcBorders>
              <w:top w:val="single" w:sz="4" w:space="0" w:color="000000"/>
            </w:tcBorders>
          </w:tcPr>
          <w:p w14:paraId="52C81C6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tcBorders>
          </w:tcPr>
          <w:p w14:paraId="61F73C91" w14:textId="7CC4FEC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6–10 chairs (more may be needed depending on number of family members) </w:t>
            </w:r>
          </w:p>
        </w:tc>
      </w:tr>
      <w:tr w:rsidR="00F709C6" w:rsidRPr="002173BD" w14:paraId="5BF84D5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6C57B1A7" w14:textId="77777777" w:rsidR="00F709C6" w:rsidRPr="002173BD" w:rsidRDefault="00F709C6" w:rsidP="0032274D">
            <w:pPr>
              <w:pStyle w:val="TableText"/>
            </w:pPr>
          </w:p>
        </w:tc>
        <w:tc>
          <w:tcPr>
            <w:tcW w:w="1829" w:type="pct"/>
            <w:tcBorders>
              <w:top w:val="single" w:sz="4" w:space="0" w:color="000000"/>
              <w:bottom w:val="single" w:sz="12" w:space="0" w:color="000000"/>
            </w:tcBorders>
          </w:tcPr>
          <w:p w14:paraId="7B47451B" w14:textId="2B36AEEE" w:rsidR="00F709C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bottom w:val="single" w:sz="12" w:space="0" w:color="000000"/>
            </w:tcBorders>
          </w:tcPr>
          <w:p w14:paraId="78331D4F" w14:textId="6BE1B521" w:rsidR="00F709C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480E2E3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4ECA9CDC" w14:textId="77777777" w:rsidR="00C118F6" w:rsidRPr="002173BD" w:rsidRDefault="00C118F6" w:rsidP="0032274D">
            <w:pPr>
              <w:pStyle w:val="TableText"/>
            </w:pPr>
          </w:p>
        </w:tc>
        <w:tc>
          <w:tcPr>
            <w:tcW w:w="1829" w:type="pct"/>
            <w:tcBorders>
              <w:top w:val="single" w:sz="4" w:space="0" w:color="000000"/>
              <w:bottom w:val="single" w:sz="12" w:space="0" w:color="000000"/>
            </w:tcBorders>
          </w:tcPr>
          <w:p w14:paraId="4DF0713F" w14:textId="74A53143" w:rsidR="00C118F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Borders>
              <w:top w:val="single" w:sz="4" w:space="0" w:color="000000"/>
              <w:bottom w:val="single" w:sz="12" w:space="0" w:color="000000"/>
            </w:tcBorders>
          </w:tcPr>
          <w:p w14:paraId="1C35691D" w14:textId="2C6F2ADB" w:rsidR="00C118F6" w:rsidRPr="002173BD" w:rsidRDefault="007D45F3" w:rsidP="0032274D">
            <w:pPr>
              <w:pStyle w:val="TableText"/>
              <w:cnfStyle w:val="000000000000" w:firstRow="0" w:lastRow="0" w:firstColumn="0" w:lastColumn="0" w:oddVBand="0" w:evenVBand="0" w:oddHBand="0" w:evenHBand="0" w:firstRowFirstColumn="0" w:firstRowLastColumn="0" w:lastRowFirstColumn="0" w:lastRowLastColumn="0"/>
            </w:pPr>
            <w:r>
              <w:t>1 box per table as well as individual packs</w:t>
            </w:r>
          </w:p>
        </w:tc>
      </w:tr>
      <w:tr w:rsidR="008F5D8A" w:rsidRPr="002173BD" w14:paraId="1E43667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310B68C" w14:textId="77777777" w:rsidR="008F5D8A" w:rsidRPr="002173BD" w:rsidRDefault="008F5D8A" w:rsidP="0032274D">
            <w:pPr>
              <w:pStyle w:val="TableText"/>
            </w:pPr>
            <w:r w:rsidRPr="002173BD">
              <w:t>Mental Health Area</w:t>
            </w:r>
          </w:p>
        </w:tc>
        <w:tc>
          <w:tcPr>
            <w:tcW w:w="1829" w:type="pct"/>
            <w:tcBorders>
              <w:top w:val="single" w:sz="12" w:space="0" w:color="000000"/>
            </w:tcBorders>
          </w:tcPr>
          <w:p w14:paraId="1337F147"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642FF128" w14:textId="4C31AFC2"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FD5704">
              <w:t>;</w:t>
            </w:r>
            <w:r w:rsidR="001611BA">
              <w:t xml:space="preserve"> additional</w:t>
            </w:r>
            <w:r w:rsidRPr="002173BD">
              <w:t xml:space="preserve"> as requested (e.g., extra table </w:t>
            </w:r>
            <w:r w:rsidR="001611BA">
              <w:t xml:space="preserve">may be needed </w:t>
            </w:r>
            <w:r w:rsidRPr="002173BD">
              <w:t xml:space="preserve">for </w:t>
            </w:r>
            <w:r w:rsidR="001611BA">
              <w:t xml:space="preserve">staff </w:t>
            </w:r>
            <w:r w:rsidRPr="002173BD">
              <w:t>administrative work)</w:t>
            </w:r>
          </w:p>
        </w:tc>
      </w:tr>
      <w:tr w:rsidR="008F5D8A" w:rsidRPr="002173BD" w14:paraId="19EFE8C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ABFDD3F" w14:textId="77777777" w:rsidR="008F5D8A" w:rsidRPr="002173BD" w:rsidRDefault="008F5D8A" w:rsidP="0032274D">
            <w:pPr>
              <w:pStyle w:val="TableText"/>
            </w:pPr>
          </w:p>
        </w:tc>
        <w:tc>
          <w:tcPr>
            <w:tcW w:w="1829" w:type="pct"/>
            <w:tcBorders>
              <w:top w:val="single" w:sz="4" w:space="0" w:color="000000"/>
            </w:tcBorders>
          </w:tcPr>
          <w:p w14:paraId="4D977BD3"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Borders>
              <w:top w:val="single" w:sz="4" w:space="0" w:color="000000"/>
            </w:tcBorders>
          </w:tcPr>
          <w:p w14:paraId="4776217F" w14:textId="5A7F94C5" w:rsidR="008F5D8A" w:rsidRPr="002173BD" w:rsidRDefault="0047594E"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8F5D8A" w:rsidRPr="002173BD" w14:paraId="006E243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3C27D8D" w14:textId="77777777" w:rsidR="008F5D8A" w:rsidRPr="002173BD" w:rsidRDefault="008F5D8A" w:rsidP="0032274D">
            <w:pPr>
              <w:pStyle w:val="TableText"/>
            </w:pPr>
          </w:p>
        </w:tc>
        <w:tc>
          <w:tcPr>
            <w:tcW w:w="1829" w:type="pct"/>
            <w:tcBorders>
              <w:top w:val="single" w:sz="4" w:space="0" w:color="000000"/>
            </w:tcBorders>
          </w:tcPr>
          <w:p w14:paraId="775760D6"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Borders>
              <w:top w:val="single" w:sz="4" w:space="0" w:color="000000"/>
            </w:tcBorders>
          </w:tcPr>
          <w:p w14:paraId="6E2AF10B"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8F5D8A" w:rsidRPr="002173BD" w14:paraId="7022EAE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C701724" w14:textId="77777777" w:rsidR="008F5D8A" w:rsidRPr="002173BD" w:rsidRDefault="008F5D8A" w:rsidP="0032274D">
            <w:pPr>
              <w:pStyle w:val="TableText"/>
            </w:pPr>
          </w:p>
        </w:tc>
        <w:tc>
          <w:tcPr>
            <w:tcW w:w="1829" w:type="pct"/>
            <w:tcBorders>
              <w:top w:val="single" w:sz="4" w:space="0" w:color="000000"/>
            </w:tcBorders>
          </w:tcPr>
          <w:p w14:paraId="13348CA9" w14:textId="1901262E"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0126DC">
              <w:t>ed</w:t>
            </w:r>
            <w:r w:rsidRPr="002173BD">
              <w:t xml:space="preserve"> extension cords </w:t>
            </w:r>
          </w:p>
        </w:tc>
        <w:tc>
          <w:tcPr>
            <w:tcW w:w="2211" w:type="pct"/>
            <w:tcBorders>
              <w:top w:val="single" w:sz="4" w:space="0" w:color="000000"/>
            </w:tcBorders>
          </w:tcPr>
          <w:p w14:paraId="6204E06F"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8F5D8A" w:rsidRPr="002173BD" w14:paraId="126E1AE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699DF7C" w14:textId="77777777" w:rsidR="008F5D8A" w:rsidRPr="002173BD" w:rsidRDefault="008F5D8A" w:rsidP="0032274D">
            <w:pPr>
              <w:pStyle w:val="TableText"/>
            </w:pPr>
          </w:p>
        </w:tc>
        <w:tc>
          <w:tcPr>
            <w:tcW w:w="1829" w:type="pct"/>
            <w:tcBorders>
              <w:top w:val="single" w:sz="4" w:space="0" w:color="000000"/>
            </w:tcBorders>
          </w:tcPr>
          <w:p w14:paraId="581F436E"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Borders>
              <w:top w:val="single" w:sz="4" w:space="0" w:color="000000"/>
            </w:tcBorders>
          </w:tcPr>
          <w:p w14:paraId="426AB352"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8F5D8A" w:rsidRPr="002173BD" w14:paraId="4C1B37A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50A8F52" w14:textId="77777777" w:rsidR="008F5D8A" w:rsidRPr="002173BD" w:rsidRDefault="008F5D8A" w:rsidP="0032274D">
            <w:pPr>
              <w:pStyle w:val="TableText"/>
            </w:pPr>
          </w:p>
        </w:tc>
        <w:tc>
          <w:tcPr>
            <w:tcW w:w="1829" w:type="pct"/>
            <w:tcBorders>
              <w:top w:val="single" w:sz="4" w:space="0" w:color="000000"/>
            </w:tcBorders>
          </w:tcPr>
          <w:p w14:paraId="2129053F"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tcBorders>
          </w:tcPr>
          <w:p w14:paraId="3DBB0E2A" w14:textId="4562EEA8"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1611BA">
              <w:t>;</w:t>
            </w:r>
            <w:r w:rsidRPr="002173BD">
              <w:t xml:space="preserve"> </w:t>
            </w:r>
            <w:r w:rsidR="001611BA">
              <w:t>d</w:t>
            </w:r>
            <w:r w:rsidRPr="002173BD">
              <w:t>irectional signage as needed</w:t>
            </w:r>
          </w:p>
        </w:tc>
      </w:tr>
      <w:tr w:rsidR="008F5D8A" w:rsidRPr="002173BD" w14:paraId="4E0FEA4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B32C5B4" w14:textId="77777777" w:rsidR="008F5D8A" w:rsidRPr="002173BD" w:rsidRDefault="008F5D8A" w:rsidP="0032274D">
            <w:pPr>
              <w:pStyle w:val="TableText"/>
            </w:pPr>
          </w:p>
        </w:tc>
        <w:tc>
          <w:tcPr>
            <w:tcW w:w="1829" w:type="pct"/>
            <w:tcBorders>
              <w:top w:val="single" w:sz="4" w:space="0" w:color="000000"/>
            </w:tcBorders>
          </w:tcPr>
          <w:p w14:paraId="75D76187" w14:textId="693FF921"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007D53">
              <w:t>s</w:t>
            </w:r>
          </w:p>
        </w:tc>
        <w:tc>
          <w:tcPr>
            <w:tcW w:w="2211" w:type="pct"/>
            <w:tcBorders>
              <w:top w:val="single" w:sz="4" w:space="0" w:color="000000"/>
            </w:tcBorders>
          </w:tcPr>
          <w:p w14:paraId="62C581C2" w14:textId="723287A9"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Team Leader or higher position</w:t>
            </w:r>
            <w:r w:rsidR="00FD5704">
              <w:t>;</w:t>
            </w:r>
            <w:r w:rsidR="001611BA">
              <w:t xml:space="preserve"> additional</w:t>
            </w:r>
            <w:r w:rsidRPr="002173BD">
              <w:t xml:space="preserve"> </w:t>
            </w:r>
            <w:r w:rsidR="00007D53">
              <w:t>upon</w:t>
            </w:r>
            <w:r w:rsidRPr="002173BD">
              <w:t xml:space="preserve"> request</w:t>
            </w:r>
            <w:r w:rsidR="00007D53">
              <w:t xml:space="preserve"> (</w:t>
            </w:r>
            <w:r w:rsidRPr="002173BD">
              <w:t xml:space="preserve">staff </w:t>
            </w:r>
            <w:r w:rsidR="00007D53">
              <w:t xml:space="preserve">should </w:t>
            </w:r>
            <w:r w:rsidRPr="002173BD">
              <w:t xml:space="preserve">bring </w:t>
            </w:r>
            <w:r w:rsidRPr="002173BD">
              <w:lastRenderedPageBreak/>
              <w:t>their own laptops</w:t>
            </w:r>
            <w:r w:rsidR="0074148F">
              <w:t>;</w:t>
            </w:r>
            <w:r w:rsidRPr="002173BD">
              <w:t xml:space="preserve"> activating jurisdiction </w:t>
            </w:r>
            <w:r w:rsidR="003503D7">
              <w:t>should</w:t>
            </w:r>
            <w:r w:rsidR="00007D53">
              <w:t xml:space="preserve"> </w:t>
            </w:r>
            <w:r w:rsidRPr="002173BD">
              <w:t>provide additional computers as needed</w:t>
            </w:r>
            <w:r w:rsidR="00007D53">
              <w:t>)</w:t>
            </w:r>
          </w:p>
        </w:tc>
      </w:tr>
      <w:tr w:rsidR="008F5D8A" w:rsidRPr="002173BD" w14:paraId="04496B3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39BC132" w14:textId="77777777" w:rsidR="008F5D8A" w:rsidRPr="002173BD" w:rsidRDefault="008F5D8A" w:rsidP="0032274D">
            <w:pPr>
              <w:pStyle w:val="TableText"/>
            </w:pPr>
          </w:p>
        </w:tc>
        <w:tc>
          <w:tcPr>
            <w:tcW w:w="1829" w:type="pct"/>
            <w:tcBorders>
              <w:top w:val="single" w:sz="4" w:space="0" w:color="000000"/>
            </w:tcBorders>
          </w:tcPr>
          <w:p w14:paraId="194F6A5E"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 (conference call capable)</w:t>
            </w:r>
          </w:p>
        </w:tc>
        <w:tc>
          <w:tcPr>
            <w:tcW w:w="2211" w:type="pct"/>
            <w:tcBorders>
              <w:top w:val="single" w:sz="4" w:space="0" w:color="000000"/>
            </w:tcBorders>
          </w:tcPr>
          <w:p w14:paraId="16B04B67" w14:textId="24570EB0"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filled </w:t>
            </w:r>
            <w:r w:rsidR="0047594E">
              <w:t>Command staff</w:t>
            </w:r>
            <w:r w:rsidRPr="002173BD">
              <w:t xml:space="preserve"> or higher position</w:t>
            </w:r>
            <w:r w:rsidR="00A36403">
              <w:t>; additional</w:t>
            </w:r>
            <w:r w:rsidRPr="002173BD">
              <w:t xml:space="preserve"> as requested. </w:t>
            </w:r>
            <w:r w:rsidR="00A36403">
              <w:t>(s</w:t>
            </w:r>
            <w:r w:rsidRPr="002173BD">
              <w:t xml:space="preserve">taff </w:t>
            </w:r>
            <w:r w:rsidR="00A36403">
              <w:t>should</w:t>
            </w:r>
            <w:r w:rsidRPr="002173BD">
              <w:t xml:space="preserve"> bring their own cellular telephones</w:t>
            </w:r>
            <w:r w:rsidR="00A36403">
              <w:t>)</w:t>
            </w:r>
          </w:p>
        </w:tc>
      </w:tr>
      <w:tr w:rsidR="008F5D8A" w:rsidRPr="002173BD" w14:paraId="03A8AF6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FA1CFD5" w14:textId="77777777" w:rsidR="008F5D8A" w:rsidRPr="002173BD" w:rsidRDefault="008F5D8A" w:rsidP="0032274D">
            <w:pPr>
              <w:pStyle w:val="TableText"/>
            </w:pPr>
          </w:p>
        </w:tc>
        <w:tc>
          <w:tcPr>
            <w:tcW w:w="1829" w:type="pct"/>
            <w:tcBorders>
              <w:top w:val="single" w:sz="4" w:space="0" w:color="000000"/>
            </w:tcBorders>
          </w:tcPr>
          <w:p w14:paraId="4DAEC51E" w14:textId="2615044D"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 xml:space="preserve">ontact lists (phone and email) for </w:t>
            </w:r>
            <w:r>
              <w:t>jurisdictional</w:t>
            </w:r>
            <w:r w:rsidRPr="002173BD">
              <w:t xml:space="preserve"> staff</w:t>
            </w:r>
            <w:r>
              <w:t xml:space="preserve"> and partner agencies</w:t>
            </w:r>
          </w:p>
        </w:tc>
        <w:tc>
          <w:tcPr>
            <w:tcW w:w="2211" w:type="pct"/>
            <w:tcBorders>
              <w:top w:val="single" w:sz="4" w:space="0" w:color="000000"/>
            </w:tcBorders>
          </w:tcPr>
          <w:p w14:paraId="44CCE637" w14:textId="7777777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8F5D8A" w:rsidRPr="002173BD" w14:paraId="58CBEF2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DD60034" w14:textId="77777777" w:rsidR="008F5D8A" w:rsidRPr="002173BD" w:rsidRDefault="008F5D8A" w:rsidP="0032274D">
            <w:pPr>
              <w:pStyle w:val="TableText"/>
            </w:pPr>
          </w:p>
        </w:tc>
        <w:tc>
          <w:tcPr>
            <w:tcW w:w="1829" w:type="pct"/>
            <w:tcBorders>
              <w:top w:val="single" w:sz="4" w:space="0" w:color="000000"/>
            </w:tcBorders>
          </w:tcPr>
          <w:p w14:paraId="25D2BBBC" w14:textId="167430D6" w:rsidR="008F5D8A" w:rsidRDefault="008F5D8A" w:rsidP="0032274D">
            <w:pPr>
              <w:pStyle w:val="TableText"/>
              <w:cnfStyle w:val="000000000000" w:firstRow="0" w:lastRow="0" w:firstColumn="0" w:lastColumn="0" w:oddVBand="0" w:evenVBand="0" w:oddHBand="0" w:evenHBand="0" w:firstRowFirstColumn="0" w:firstRowLastColumn="0" w:lastRowFirstColumn="0" w:lastRowLastColumn="0"/>
            </w:pPr>
            <w:r>
              <w:t>Religious texts of different faiths</w:t>
            </w:r>
          </w:p>
        </w:tc>
        <w:tc>
          <w:tcPr>
            <w:tcW w:w="2211" w:type="pct"/>
            <w:tcBorders>
              <w:top w:val="single" w:sz="4" w:space="0" w:color="000000"/>
            </w:tcBorders>
          </w:tcPr>
          <w:p w14:paraId="2078E3E8" w14:textId="59C1B357" w:rsidR="008F5D8A" w:rsidRPr="002173BD" w:rsidRDefault="008F5D8A" w:rsidP="0032274D">
            <w:pPr>
              <w:pStyle w:val="TableText"/>
              <w:cnfStyle w:val="000000000000" w:firstRow="0" w:lastRow="0" w:firstColumn="0" w:lastColumn="0" w:oddVBand="0" w:evenVBand="0" w:oddHBand="0" w:evenHBand="0" w:firstRowFirstColumn="0" w:firstRowLastColumn="0" w:lastRowFirstColumn="0" w:lastRowLastColumn="0"/>
            </w:pPr>
            <w:r>
              <w:t>1-2 per identified faith</w:t>
            </w:r>
            <w:r w:rsidR="009E34E7">
              <w:t xml:space="preserve"> within jurisdiction </w:t>
            </w:r>
          </w:p>
        </w:tc>
      </w:tr>
      <w:tr w:rsidR="00C118F6" w:rsidRPr="002173BD" w14:paraId="42678E5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2C8DBAC3" w14:textId="7F3702F0" w:rsidR="00C118F6" w:rsidRPr="002173BD" w:rsidRDefault="00C118F6" w:rsidP="0032274D">
            <w:pPr>
              <w:pStyle w:val="TableText"/>
            </w:pPr>
            <w:r w:rsidRPr="002173BD">
              <w:t>Family Computer Bank</w:t>
            </w:r>
          </w:p>
        </w:tc>
        <w:tc>
          <w:tcPr>
            <w:tcW w:w="1829" w:type="pct"/>
            <w:tcBorders>
              <w:top w:val="single" w:sz="12" w:space="0" w:color="000000"/>
            </w:tcBorders>
          </w:tcPr>
          <w:p w14:paraId="5442A2B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1B69BC3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table per 2 computers or as resources allow</w:t>
            </w:r>
          </w:p>
        </w:tc>
      </w:tr>
      <w:tr w:rsidR="00C118F6" w:rsidRPr="002173BD" w14:paraId="426CF93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9CC3DBB" w14:textId="77777777" w:rsidR="00C118F6" w:rsidRPr="002173BD" w:rsidRDefault="00C118F6" w:rsidP="0032274D">
            <w:pPr>
              <w:pStyle w:val="TableText"/>
            </w:pPr>
          </w:p>
        </w:tc>
        <w:tc>
          <w:tcPr>
            <w:tcW w:w="1829" w:type="pct"/>
          </w:tcPr>
          <w:p w14:paraId="4B68E32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Pr>
          <w:p w14:paraId="11DF668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computer</w:t>
            </w:r>
          </w:p>
        </w:tc>
      </w:tr>
      <w:tr w:rsidR="00C118F6" w:rsidRPr="002173BD" w14:paraId="5C62F60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9A1D1AD" w14:textId="77777777" w:rsidR="00C118F6" w:rsidRPr="002173BD" w:rsidRDefault="00C118F6" w:rsidP="0032274D">
            <w:pPr>
              <w:pStyle w:val="TableText"/>
            </w:pPr>
          </w:p>
        </w:tc>
        <w:tc>
          <w:tcPr>
            <w:tcW w:w="1829" w:type="pct"/>
          </w:tcPr>
          <w:p w14:paraId="7FF5CF1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Computers with internet access</w:t>
            </w:r>
          </w:p>
        </w:tc>
        <w:tc>
          <w:tcPr>
            <w:tcW w:w="2211" w:type="pct"/>
          </w:tcPr>
          <w:p w14:paraId="14174947" w14:textId="07C1DE3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100 family members in the facility at any given time or as needed</w:t>
            </w:r>
            <w:r w:rsidR="001D6215">
              <w:t>;</w:t>
            </w:r>
            <w:r w:rsidRPr="002173BD">
              <w:t xml:space="preserve"> determined at time of incident</w:t>
            </w:r>
          </w:p>
        </w:tc>
      </w:tr>
      <w:tr w:rsidR="00C118F6" w:rsidRPr="002173BD" w14:paraId="5EEB4CF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B85E840" w14:textId="77777777" w:rsidR="00C118F6" w:rsidRPr="002173BD" w:rsidRDefault="00C118F6" w:rsidP="0032274D">
            <w:pPr>
              <w:pStyle w:val="TableText"/>
            </w:pPr>
          </w:p>
        </w:tc>
        <w:tc>
          <w:tcPr>
            <w:tcW w:w="1829" w:type="pct"/>
          </w:tcPr>
          <w:p w14:paraId="3B2BBA70" w14:textId="25A7F11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374B2B">
              <w:t>ed</w:t>
            </w:r>
            <w:r w:rsidRPr="002173BD">
              <w:t xml:space="preserve"> extension cords </w:t>
            </w:r>
          </w:p>
        </w:tc>
        <w:tc>
          <w:tcPr>
            <w:tcW w:w="2211" w:type="pct"/>
          </w:tcPr>
          <w:p w14:paraId="179C36B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1DE34E4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3F474B4" w14:textId="77777777" w:rsidR="00C118F6" w:rsidRPr="002173BD" w:rsidRDefault="00C118F6" w:rsidP="0032274D">
            <w:pPr>
              <w:pStyle w:val="TableText"/>
            </w:pPr>
          </w:p>
        </w:tc>
        <w:tc>
          <w:tcPr>
            <w:tcW w:w="1829" w:type="pct"/>
          </w:tcPr>
          <w:p w14:paraId="542DD01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7C95E79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3DD39C9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343E9DFC" w14:textId="77777777" w:rsidR="00C118F6" w:rsidRPr="002173BD" w:rsidRDefault="00C118F6" w:rsidP="0032274D">
            <w:pPr>
              <w:pStyle w:val="TableText"/>
            </w:pPr>
          </w:p>
        </w:tc>
        <w:tc>
          <w:tcPr>
            <w:tcW w:w="1829" w:type="pct"/>
          </w:tcPr>
          <w:p w14:paraId="613F9C1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6055275A" w14:textId="6F4B837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B21EEE">
              <w:t>;</w:t>
            </w:r>
            <w:r w:rsidRPr="002173BD">
              <w:t xml:space="preserve"> </w:t>
            </w:r>
            <w:r w:rsidR="00B21EEE">
              <w:t>d</w:t>
            </w:r>
            <w:r w:rsidRPr="002173BD">
              <w:t>irectional signage as needed</w:t>
            </w:r>
          </w:p>
        </w:tc>
      </w:tr>
      <w:tr w:rsidR="00C118F6" w:rsidRPr="002173BD" w14:paraId="5994A27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7A2AE7C0" w14:textId="77777777" w:rsidR="00C118F6" w:rsidRPr="002173BD" w:rsidRDefault="00C118F6" w:rsidP="0032274D">
            <w:pPr>
              <w:pStyle w:val="TableText"/>
            </w:pPr>
            <w:r w:rsidRPr="002173BD">
              <w:t>Family Telephone Bank</w:t>
            </w:r>
          </w:p>
        </w:tc>
        <w:tc>
          <w:tcPr>
            <w:tcW w:w="1829" w:type="pct"/>
            <w:tcBorders>
              <w:top w:val="single" w:sz="12" w:space="0" w:color="000000"/>
              <w:bottom w:val="single" w:sz="4" w:space="0" w:color="000000"/>
            </w:tcBorders>
          </w:tcPr>
          <w:p w14:paraId="5B09B8F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1F09E4A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table per 4 telephones or as resources allow</w:t>
            </w:r>
          </w:p>
        </w:tc>
      </w:tr>
      <w:tr w:rsidR="00C118F6" w:rsidRPr="002173BD" w14:paraId="50C8666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62AA9D8" w14:textId="77777777" w:rsidR="00C118F6" w:rsidRPr="002173BD" w:rsidRDefault="00C118F6" w:rsidP="0032274D">
            <w:pPr>
              <w:pStyle w:val="TableText"/>
            </w:pPr>
          </w:p>
        </w:tc>
        <w:tc>
          <w:tcPr>
            <w:tcW w:w="1829" w:type="pct"/>
            <w:tcBorders>
              <w:top w:val="single" w:sz="4" w:space="0" w:color="000000"/>
            </w:tcBorders>
          </w:tcPr>
          <w:p w14:paraId="1DC296C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tcBorders>
          </w:tcPr>
          <w:p w14:paraId="4D1F9C9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telephone</w:t>
            </w:r>
          </w:p>
        </w:tc>
      </w:tr>
      <w:tr w:rsidR="00C118F6" w:rsidRPr="002173BD" w14:paraId="0DA2478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30DC481" w14:textId="77777777" w:rsidR="00C118F6" w:rsidRPr="002173BD" w:rsidRDefault="00C118F6" w:rsidP="0032274D">
            <w:pPr>
              <w:pStyle w:val="TableText"/>
            </w:pPr>
          </w:p>
        </w:tc>
        <w:tc>
          <w:tcPr>
            <w:tcW w:w="1829" w:type="pct"/>
          </w:tcPr>
          <w:p w14:paraId="32385418" w14:textId="5F74B1F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Communications</w:t>
            </w:r>
            <w:r w:rsidR="00E21BBC">
              <w:t xml:space="preserve"> capabilities</w:t>
            </w:r>
            <w:r w:rsidRPr="002173BD">
              <w:t xml:space="preserve"> (universal cell phone charging capabilities, cell phones available for family use, assistive communication technologies)</w:t>
            </w:r>
          </w:p>
        </w:tc>
        <w:tc>
          <w:tcPr>
            <w:tcW w:w="2211" w:type="pct"/>
          </w:tcPr>
          <w:p w14:paraId="35FEDE48" w14:textId="51A3F5FE" w:rsidR="00C118F6" w:rsidRPr="002173BD" w:rsidRDefault="00B21EEE" w:rsidP="0032274D">
            <w:pPr>
              <w:pStyle w:val="TableText"/>
              <w:cnfStyle w:val="000000000000" w:firstRow="0" w:lastRow="0" w:firstColumn="0" w:lastColumn="0" w:oddVBand="0" w:evenVBand="0" w:oddHBand="0" w:evenHBand="0" w:firstRowFirstColumn="0" w:firstRowLastColumn="0" w:lastRowFirstColumn="0" w:lastRowLastColumn="0"/>
            </w:pPr>
            <w:r>
              <w:t>A</w:t>
            </w:r>
            <w:r w:rsidR="00C118F6" w:rsidRPr="002173BD">
              <w:t>mple supply of Android and iPhone cell chargers available to families</w:t>
            </w:r>
            <w:r w:rsidR="001E2B95">
              <w:t xml:space="preserve">; </w:t>
            </w:r>
            <w:r w:rsidR="00C118F6" w:rsidRPr="002173BD">
              <w:t>consider having cell phones on hand for those without phones</w:t>
            </w:r>
            <w:r w:rsidR="00651DF2">
              <w:t>;</w:t>
            </w:r>
            <w:r w:rsidR="001E2B95">
              <w:t xml:space="preserve"> b</w:t>
            </w:r>
            <w:r w:rsidR="00C118F6" w:rsidRPr="002173BD">
              <w:t xml:space="preserve">e prepared to address requests for assistive communication technologies for those with visual and hearing challenges </w:t>
            </w:r>
          </w:p>
        </w:tc>
      </w:tr>
      <w:tr w:rsidR="00C118F6" w:rsidRPr="002173BD" w14:paraId="5A3C8DB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59EB194" w14:textId="77777777" w:rsidR="00C118F6" w:rsidRPr="002173BD" w:rsidRDefault="00C118F6" w:rsidP="0032274D">
            <w:pPr>
              <w:pStyle w:val="TableText"/>
            </w:pPr>
          </w:p>
        </w:tc>
        <w:tc>
          <w:tcPr>
            <w:tcW w:w="1829" w:type="pct"/>
          </w:tcPr>
          <w:p w14:paraId="540F42B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687E8EE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p>
        </w:tc>
      </w:tr>
      <w:tr w:rsidR="00C118F6" w:rsidRPr="002173BD" w14:paraId="6637D67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60151A2A" w14:textId="77777777" w:rsidR="00C118F6" w:rsidRPr="002173BD" w:rsidRDefault="00C118F6" w:rsidP="0032274D">
            <w:pPr>
              <w:pStyle w:val="TableText"/>
            </w:pPr>
          </w:p>
        </w:tc>
        <w:tc>
          <w:tcPr>
            <w:tcW w:w="1829" w:type="pct"/>
            <w:tcBorders>
              <w:bottom w:val="single" w:sz="12" w:space="0" w:color="000000"/>
            </w:tcBorders>
          </w:tcPr>
          <w:p w14:paraId="2499AD0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 (including TTY/built-in adaptive software telephones for family members with disabilities or AFN)</w:t>
            </w:r>
          </w:p>
        </w:tc>
        <w:tc>
          <w:tcPr>
            <w:tcW w:w="2211" w:type="pct"/>
            <w:tcBorders>
              <w:bottom w:val="single" w:sz="12" w:space="0" w:color="000000"/>
            </w:tcBorders>
          </w:tcPr>
          <w:p w14:paraId="3690A5DD" w14:textId="011A0D4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100 family members in the facility at any given time or as needed</w:t>
            </w:r>
            <w:r w:rsidR="00EB6B23">
              <w:t>;</w:t>
            </w:r>
            <w:r w:rsidRPr="002173BD">
              <w:t xml:space="preserve"> determined at time of incident</w:t>
            </w:r>
          </w:p>
        </w:tc>
      </w:tr>
      <w:tr w:rsidR="00C118F6" w:rsidRPr="002173BD" w14:paraId="545406F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072B8281" w14:textId="77777777" w:rsidR="00C118F6" w:rsidRPr="002173BD" w:rsidRDefault="00C118F6" w:rsidP="0032274D">
            <w:pPr>
              <w:pStyle w:val="TableText"/>
            </w:pPr>
            <w:r w:rsidRPr="002173BD">
              <w:t>Family Television Room</w:t>
            </w:r>
          </w:p>
        </w:tc>
        <w:tc>
          <w:tcPr>
            <w:tcW w:w="1829" w:type="pct"/>
            <w:tcBorders>
              <w:top w:val="single" w:sz="12" w:space="0" w:color="000000"/>
            </w:tcBorders>
          </w:tcPr>
          <w:p w14:paraId="2B3A383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or couches</w:t>
            </w:r>
          </w:p>
        </w:tc>
        <w:tc>
          <w:tcPr>
            <w:tcW w:w="2211" w:type="pct"/>
            <w:tcBorders>
              <w:top w:val="single" w:sz="12" w:space="0" w:color="000000"/>
            </w:tcBorders>
          </w:tcPr>
          <w:p w14:paraId="738BC6BC" w14:textId="5F7C1D4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As needed for individuals who want </w:t>
            </w:r>
            <w:r w:rsidR="002559F0">
              <w:t xml:space="preserve">to watch </w:t>
            </w:r>
            <w:r w:rsidRPr="002173BD">
              <w:t>news coverage</w:t>
            </w:r>
          </w:p>
        </w:tc>
      </w:tr>
      <w:tr w:rsidR="00C118F6" w:rsidRPr="002173BD" w14:paraId="24447E5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369B3414" w14:textId="77777777" w:rsidR="00C118F6" w:rsidRPr="002173BD" w:rsidRDefault="00C118F6" w:rsidP="0032274D">
            <w:pPr>
              <w:pStyle w:val="TableText"/>
            </w:pPr>
          </w:p>
        </w:tc>
        <w:tc>
          <w:tcPr>
            <w:tcW w:w="1829" w:type="pct"/>
            <w:tcBorders>
              <w:bottom w:val="single" w:sz="12" w:space="0" w:color="000000"/>
            </w:tcBorders>
          </w:tcPr>
          <w:p w14:paraId="7B29A5A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Televisions</w:t>
            </w:r>
          </w:p>
        </w:tc>
        <w:tc>
          <w:tcPr>
            <w:tcW w:w="2211" w:type="pct"/>
            <w:tcBorders>
              <w:bottom w:val="single" w:sz="12" w:space="0" w:color="000000"/>
            </w:tcBorders>
          </w:tcPr>
          <w:p w14:paraId="07C4CEF7" w14:textId="377D223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As needed for individuals who want </w:t>
            </w:r>
            <w:r w:rsidR="002559F0">
              <w:t xml:space="preserve">to watch </w:t>
            </w:r>
            <w:r w:rsidRPr="002173BD">
              <w:t>news coverage</w:t>
            </w:r>
          </w:p>
        </w:tc>
      </w:tr>
      <w:tr w:rsidR="00C118F6" w:rsidRPr="002173BD" w14:paraId="26BA45A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04FCA624" w14:textId="7C5C49F7" w:rsidR="00C118F6" w:rsidRPr="002173BD" w:rsidRDefault="00C118F6" w:rsidP="0032274D">
            <w:pPr>
              <w:pStyle w:val="TableText"/>
            </w:pPr>
            <w:r w:rsidRPr="002173BD">
              <w:t xml:space="preserve">Family Dining </w:t>
            </w:r>
            <w:r w:rsidR="00F709C6" w:rsidRPr="002173BD">
              <w:t>Are</w:t>
            </w:r>
            <w:r w:rsidR="00F709C6">
              <w:t>a</w:t>
            </w:r>
          </w:p>
        </w:tc>
        <w:tc>
          <w:tcPr>
            <w:tcW w:w="1829" w:type="pct"/>
            <w:tcBorders>
              <w:top w:val="single" w:sz="12" w:space="0" w:color="000000"/>
              <w:bottom w:val="single" w:sz="4" w:space="0" w:color="000000"/>
            </w:tcBorders>
          </w:tcPr>
          <w:p w14:paraId="6B7E5D8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69D836C6" w14:textId="5697487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2 family members receiving a meal (for rectangular tables) or 1 per 8 family members </w:t>
            </w:r>
            <w:r w:rsidR="00845A0F">
              <w:t xml:space="preserve">receiving a meal </w:t>
            </w:r>
            <w:r w:rsidRPr="002173BD">
              <w:t>(for round tables) at any given time</w:t>
            </w:r>
          </w:p>
        </w:tc>
      </w:tr>
      <w:tr w:rsidR="00C118F6" w:rsidRPr="002173BD" w14:paraId="29CC085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30E53C8" w14:textId="77777777" w:rsidR="00C118F6" w:rsidRPr="002173BD" w:rsidRDefault="00C118F6" w:rsidP="0032274D">
            <w:pPr>
              <w:pStyle w:val="TableText"/>
            </w:pPr>
          </w:p>
        </w:tc>
        <w:tc>
          <w:tcPr>
            <w:tcW w:w="1829" w:type="pct"/>
            <w:tcBorders>
              <w:top w:val="single" w:sz="4" w:space="0" w:color="000000"/>
            </w:tcBorders>
          </w:tcPr>
          <w:p w14:paraId="67B10A2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tcBorders>
          </w:tcPr>
          <w:p w14:paraId="0DDE721A" w14:textId="2A515C5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2 per table (for rectangular tables) or 8 per </w:t>
            </w:r>
            <w:r w:rsidR="00092A91">
              <w:t xml:space="preserve">table (for </w:t>
            </w:r>
            <w:r w:rsidRPr="002173BD">
              <w:t>round table</w:t>
            </w:r>
            <w:r w:rsidR="00092A91">
              <w:t>s)</w:t>
            </w:r>
          </w:p>
        </w:tc>
      </w:tr>
      <w:tr w:rsidR="004044BD" w:rsidRPr="002173BD" w14:paraId="31AE451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9A27EE1" w14:textId="77777777" w:rsidR="004044BD" w:rsidRPr="002173BD" w:rsidRDefault="004044BD" w:rsidP="0032274D">
            <w:pPr>
              <w:pStyle w:val="TableText"/>
            </w:pPr>
          </w:p>
        </w:tc>
        <w:tc>
          <w:tcPr>
            <w:tcW w:w="1829" w:type="pct"/>
          </w:tcPr>
          <w:p w14:paraId="59EA3602" w14:textId="7FA74B11" w:rsidR="004044BD" w:rsidRPr="002173BD" w:rsidRDefault="004044BD" w:rsidP="0032274D">
            <w:pPr>
              <w:pStyle w:val="TableText"/>
              <w:cnfStyle w:val="000000000000" w:firstRow="0" w:lastRow="0" w:firstColumn="0" w:lastColumn="0" w:oddVBand="0" w:evenVBand="0" w:oddHBand="0" w:evenHBand="0" w:firstRowFirstColumn="0" w:firstRowLastColumn="0" w:lastRowFirstColumn="0" w:lastRowLastColumn="0"/>
            </w:pPr>
            <w:r>
              <w:t>Hand sanitizer</w:t>
            </w:r>
          </w:p>
        </w:tc>
        <w:tc>
          <w:tcPr>
            <w:tcW w:w="2211" w:type="pct"/>
          </w:tcPr>
          <w:p w14:paraId="0926D461" w14:textId="14CB45AC" w:rsidR="004044BD" w:rsidRPr="002173BD" w:rsidRDefault="004044BD" w:rsidP="0032274D">
            <w:pPr>
              <w:pStyle w:val="TableText"/>
              <w:cnfStyle w:val="000000000000" w:firstRow="0" w:lastRow="0" w:firstColumn="0" w:lastColumn="0" w:oddVBand="0" w:evenVBand="0" w:oddHBand="0" w:evenHBand="0" w:firstRowFirstColumn="0" w:firstRowLastColumn="0" w:lastRowFirstColumn="0" w:lastRowLastColumn="0"/>
            </w:pPr>
            <w:r>
              <w:t>1 bottle per table</w:t>
            </w:r>
          </w:p>
        </w:tc>
      </w:tr>
      <w:tr w:rsidR="004044BD" w:rsidRPr="002173BD" w14:paraId="0E01814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3372969" w14:textId="77777777" w:rsidR="004044BD" w:rsidRPr="002173BD" w:rsidRDefault="004044BD" w:rsidP="0032274D">
            <w:pPr>
              <w:pStyle w:val="TableText"/>
            </w:pPr>
          </w:p>
        </w:tc>
        <w:tc>
          <w:tcPr>
            <w:tcW w:w="1829" w:type="pct"/>
          </w:tcPr>
          <w:p w14:paraId="463C59B7" w14:textId="70EEEC2A" w:rsidR="004044BD" w:rsidRPr="002173BD" w:rsidRDefault="004044BD" w:rsidP="0032274D">
            <w:pPr>
              <w:pStyle w:val="TableText"/>
              <w:cnfStyle w:val="000000000000" w:firstRow="0" w:lastRow="0" w:firstColumn="0" w:lastColumn="0" w:oddVBand="0" w:evenVBand="0" w:oddHBand="0" w:evenHBand="0" w:firstRowFirstColumn="0" w:firstRowLastColumn="0" w:lastRowFirstColumn="0" w:lastRowLastColumn="0"/>
            </w:pPr>
            <w:r>
              <w:t>Janitorial supplies</w:t>
            </w:r>
          </w:p>
        </w:tc>
        <w:tc>
          <w:tcPr>
            <w:tcW w:w="2211" w:type="pct"/>
          </w:tcPr>
          <w:p w14:paraId="144AA0A4" w14:textId="3D774183" w:rsidR="004044BD" w:rsidRPr="002173BD" w:rsidRDefault="004044BD" w:rsidP="0032274D">
            <w:pPr>
              <w:pStyle w:val="TableText"/>
              <w:cnfStyle w:val="000000000000" w:firstRow="0" w:lastRow="0" w:firstColumn="0" w:lastColumn="0" w:oddVBand="0" w:evenVBand="0" w:oddHBand="0" w:evenHBand="0" w:firstRowFirstColumn="0" w:firstRowLastColumn="0" w:lastRowFirstColumn="0" w:lastRowLastColumn="0"/>
            </w:pPr>
            <w:r>
              <w:t>Disinfecting wipes, paper towels</w:t>
            </w:r>
          </w:p>
        </w:tc>
      </w:tr>
      <w:tr w:rsidR="00C118F6" w:rsidRPr="002173BD" w14:paraId="25CC37F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367E019" w14:textId="77777777" w:rsidR="00C118F6" w:rsidRPr="002173BD" w:rsidRDefault="00C118F6" w:rsidP="0032274D">
            <w:pPr>
              <w:pStyle w:val="TableText"/>
            </w:pPr>
          </w:p>
        </w:tc>
        <w:tc>
          <w:tcPr>
            <w:tcW w:w="1829" w:type="pct"/>
          </w:tcPr>
          <w:p w14:paraId="130CDC4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Food</w:t>
            </w:r>
          </w:p>
        </w:tc>
        <w:tc>
          <w:tcPr>
            <w:tcW w:w="2211" w:type="pct"/>
          </w:tcPr>
          <w:p w14:paraId="6F6C38CE" w14:textId="1D57CACA"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3 meals per day </w:t>
            </w:r>
            <w:r w:rsidR="00264EFB">
              <w:t>for</w:t>
            </w:r>
            <w:r w:rsidRPr="002173BD">
              <w:t xml:space="preserve"> duration of operation</w:t>
            </w:r>
            <w:r w:rsidR="00264EFB">
              <w:t>;</w:t>
            </w:r>
            <w:r w:rsidRPr="002173BD">
              <w:t xml:space="preserve"> </w:t>
            </w:r>
            <w:r w:rsidR="00264EFB">
              <w:t>s</w:t>
            </w:r>
            <w:r w:rsidRPr="002173BD">
              <w:t>pecial diet</w:t>
            </w:r>
            <w:r w:rsidR="00264EFB">
              <w:t>ary items</w:t>
            </w:r>
            <w:r w:rsidRPr="002173BD">
              <w:t xml:space="preserve"> should be requested as needed</w:t>
            </w:r>
            <w:r w:rsidR="00264EFB">
              <w:t>;</w:t>
            </w:r>
            <w:r w:rsidRPr="002173BD">
              <w:t xml:space="preserve"> </w:t>
            </w:r>
            <w:r w:rsidR="00264EFB">
              <w:t>w</w:t>
            </w:r>
            <w:r w:rsidRPr="002173BD">
              <w:t>ater, coffee, tea</w:t>
            </w:r>
            <w:r>
              <w:t>,</w:t>
            </w:r>
            <w:r w:rsidRPr="002173BD">
              <w:t xml:space="preserve"> and snacks should be made available </w:t>
            </w:r>
          </w:p>
        </w:tc>
      </w:tr>
      <w:tr w:rsidR="00C118F6" w:rsidRPr="002173BD" w14:paraId="4F48AC7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268ACAD4" w14:textId="77777777" w:rsidR="00C118F6" w:rsidRPr="002173BD" w:rsidRDefault="00C118F6" w:rsidP="0032274D">
            <w:pPr>
              <w:pStyle w:val="TableText"/>
            </w:pPr>
          </w:p>
        </w:tc>
        <w:tc>
          <w:tcPr>
            <w:tcW w:w="1829" w:type="pct"/>
          </w:tcPr>
          <w:p w14:paraId="3593FC4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09424B1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091BA01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70DCCFB" w14:textId="58E4C6F7" w:rsidR="00C118F6" w:rsidRPr="002173BD" w:rsidRDefault="00C118F6" w:rsidP="0032274D">
            <w:pPr>
              <w:pStyle w:val="TableText"/>
            </w:pPr>
            <w:r w:rsidRPr="002173BD">
              <w:t>Family Briefing Roo</w:t>
            </w:r>
            <w:r w:rsidR="00E458B4">
              <w:t>m</w:t>
            </w:r>
          </w:p>
        </w:tc>
        <w:tc>
          <w:tcPr>
            <w:tcW w:w="1829" w:type="pct"/>
            <w:tcBorders>
              <w:top w:val="single" w:sz="12" w:space="0" w:color="000000"/>
            </w:tcBorders>
          </w:tcPr>
          <w:p w14:paraId="177DA27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family briefing area</w:t>
            </w:r>
          </w:p>
        </w:tc>
        <w:tc>
          <w:tcPr>
            <w:tcW w:w="2211" w:type="pct"/>
            <w:tcBorders>
              <w:top w:val="single" w:sz="12" w:space="0" w:color="000000"/>
            </w:tcBorders>
          </w:tcPr>
          <w:p w14:paraId="49CE4436" w14:textId="537A4510" w:rsidR="00C118F6" w:rsidRPr="002173BD" w:rsidRDefault="00256FF1" w:rsidP="0032274D">
            <w:pPr>
              <w:pStyle w:val="TableText"/>
              <w:cnfStyle w:val="000000000000" w:firstRow="0" w:lastRow="0" w:firstColumn="0" w:lastColumn="0" w:oddVBand="0" w:evenVBand="0" w:oddHBand="0" w:evenHBand="0" w:firstRowFirstColumn="0" w:firstRowLastColumn="0" w:lastRowFirstColumn="0" w:lastRowLastColumn="0"/>
            </w:pPr>
            <w:r>
              <w:t>Number b</w:t>
            </w:r>
            <w:r w:rsidR="00C118F6" w:rsidRPr="002173BD">
              <w:t>ased on incident</w:t>
            </w:r>
            <w:r w:rsidR="002A0AC8">
              <w:t xml:space="preserve"> and whether </w:t>
            </w:r>
            <w:r w:rsidR="00C118F6" w:rsidRPr="002173BD">
              <w:t xml:space="preserve">facility </w:t>
            </w:r>
            <w:r w:rsidR="002A0AC8">
              <w:t>has</w:t>
            </w:r>
            <w:r w:rsidR="00C118F6" w:rsidRPr="002173BD">
              <w:t xml:space="preserve"> an auditorium</w:t>
            </w:r>
            <w:r w:rsidR="002A0AC8">
              <w:t>;</w:t>
            </w:r>
            <w:r w:rsidR="00C118F6" w:rsidRPr="002173BD">
              <w:t xml:space="preserve"> </w:t>
            </w:r>
            <w:r w:rsidR="002A0AC8">
              <w:t>s</w:t>
            </w:r>
            <w:r w:rsidR="00C118F6" w:rsidRPr="002173BD">
              <w:t>tationary chairs should be placed next to designated wheelchair locations</w:t>
            </w:r>
          </w:p>
        </w:tc>
      </w:tr>
      <w:tr w:rsidR="00C118F6" w:rsidRPr="002173BD" w14:paraId="335BE3A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3D8547E" w14:textId="77777777" w:rsidR="00C118F6" w:rsidRPr="002173BD" w:rsidRDefault="00C118F6" w:rsidP="0032274D">
            <w:pPr>
              <w:pStyle w:val="TableText"/>
            </w:pPr>
          </w:p>
        </w:tc>
        <w:tc>
          <w:tcPr>
            <w:tcW w:w="1829" w:type="pct"/>
          </w:tcPr>
          <w:p w14:paraId="1D2E0E9D" w14:textId="14B84AA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Display </w:t>
            </w:r>
            <w:r w:rsidR="007F10D0">
              <w:t>s</w:t>
            </w:r>
            <w:r w:rsidRPr="002173BD">
              <w:t>creens (to enhance communications with family members</w:t>
            </w:r>
            <w:r w:rsidR="007F10D0">
              <w:t>,</w:t>
            </w:r>
            <w:r w:rsidRPr="002173BD">
              <w:t xml:space="preserve"> including those with speech challenges)</w:t>
            </w:r>
          </w:p>
        </w:tc>
        <w:tc>
          <w:tcPr>
            <w:tcW w:w="2211" w:type="pct"/>
          </w:tcPr>
          <w:p w14:paraId="0AF3504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or more as needed</w:t>
            </w:r>
          </w:p>
        </w:tc>
      </w:tr>
      <w:tr w:rsidR="00C118F6" w:rsidRPr="002173BD" w14:paraId="5294E99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7393D0E" w14:textId="77777777" w:rsidR="00C118F6" w:rsidRPr="002173BD" w:rsidRDefault="00C118F6" w:rsidP="0032274D">
            <w:pPr>
              <w:pStyle w:val="TableText"/>
            </w:pPr>
          </w:p>
        </w:tc>
        <w:tc>
          <w:tcPr>
            <w:tcW w:w="1829" w:type="pct"/>
          </w:tcPr>
          <w:p w14:paraId="19E8358E" w14:textId="27AF13B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Microphones</w:t>
            </w:r>
            <w:r w:rsidR="00BB6E0F">
              <w:t>/</w:t>
            </w:r>
            <w:r w:rsidRPr="002173BD">
              <w:t>speakers</w:t>
            </w:r>
            <w:r w:rsidR="00BB6E0F">
              <w:t>/</w:t>
            </w:r>
            <w:r w:rsidRPr="002173BD">
              <w:t>speaker wire</w:t>
            </w:r>
          </w:p>
        </w:tc>
        <w:tc>
          <w:tcPr>
            <w:tcW w:w="2211" w:type="pct"/>
          </w:tcPr>
          <w:p w14:paraId="7C5B3889" w14:textId="0FA45DE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2 microphones, 4 speakers, </w:t>
            </w:r>
            <w:r w:rsidR="00FC3EBC">
              <w:t xml:space="preserve">speaker </w:t>
            </w:r>
            <w:r w:rsidRPr="002173BD">
              <w:t>wire as needed</w:t>
            </w:r>
          </w:p>
        </w:tc>
      </w:tr>
      <w:tr w:rsidR="00C118F6" w:rsidRPr="002173BD" w14:paraId="1954576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5D114A7" w14:textId="77777777" w:rsidR="00C118F6" w:rsidRPr="002173BD" w:rsidRDefault="00C118F6" w:rsidP="0032274D">
            <w:pPr>
              <w:pStyle w:val="TableText"/>
            </w:pPr>
          </w:p>
        </w:tc>
        <w:tc>
          <w:tcPr>
            <w:tcW w:w="1829" w:type="pct"/>
          </w:tcPr>
          <w:p w14:paraId="31120E41" w14:textId="6E0CC4F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Projector</w:t>
            </w:r>
            <w:r w:rsidR="00FC3EBC">
              <w:t>s</w:t>
            </w:r>
            <w:r w:rsidR="00BB6E0F">
              <w:t>/</w:t>
            </w:r>
            <w:r w:rsidRPr="002173BD">
              <w:t>screen</w:t>
            </w:r>
            <w:r w:rsidR="00FC3EBC">
              <w:t>s</w:t>
            </w:r>
            <w:r w:rsidR="00BB6E0F">
              <w:t>/</w:t>
            </w:r>
            <w:r w:rsidRPr="002173BD">
              <w:t>remote</w:t>
            </w:r>
            <w:r w:rsidR="00FC3EBC">
              <w:t>s</w:t>
            </w:r>
            <w:r w:rsidRPr="002173BD">
              <w:t xml:space="preserve"> with supplemental batteries</w:t>
            </w:r>
          </w:p>
        </w:tc>
        <w:tc>
          <w:tcPr>
            <w:tcW w:w="2211" w:type="pct"/>
          </w:tcPr>
          <w:p w14:paraId="1CB9A75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projector, 2 screens, 1 remote, 1 set of supplemental batteries</w:t>
            </w:r>
          </w:p>
        </w:tc>
      </w:tr>
      <w:tr w:rsidR="00C118F6" w:rsidRPr="002173BD" w14:paraId="78B94B10" w14:textId="77777777" w:rsidTr="00C228F1">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3AA75EB" w14:textId="77777777" w:rsidR="00C118F6" w:rsidRPr="002173BD" w:rsidRDefault="00C118F6" w:rsidP="0032274D">
            <w:pPr>
              <w:pStyle w:val="TableText"/>
            </w:pPr>
          </w:p>
        </w:tc>
        <w:tc>
          <w:tcPr>
            <w:tcW w:w="1829" w:type="pct"/>
            <w:tcBorders>
              <w:bottom w:val="single" w:sz="4" w:space="0" w:color="auto"/>
            </w:tcBorders>
          </w:tcPr>
          <w:p w14:paraId="4D7A8E3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bottom w:val="single" w:sz="4" w:space="0" w:color="auto"/>
            </w:tcBorders>
          </w:tcPr>
          <w:p w14:paraId="71AF9A24" w14:textId="26E3B4EA"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FC3EBC">
              <w:t>; d</w:t>
            </w:r>
            <w:r w:rsidRPr="002173BD">
              <w:t>irectional signage as needed</w:t>
            </w:r>
          </w:p>
        </w:tc>
      </w:tr>
      <w:tr w:rsidR="00F709C6" w:rsidRPr="002173BD" w14:paraId="231BE013" w14:textId="77777777" w:rsidTr="00C228F1">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43A08BC" w14:textId="77777777" w:rsidR="00F709C6" w:rsidRPr="002173BD" w:rsidRDefault="00F709C6" w:rsidP="0032274D">
            <w:pPr>
              <w:pStyle w:val="TableText"/>
            </w:pPr>
          </w:p>
        </w:tc>
        <w:tc>
          <w:tcPr>
            <w:tcW w:w="1829" w:type="pct"/>
            <w:tcBorders>
              <w:bottom w:val="single" w:sz="4" w:space="0" w:color="auto"/>
            </w:tcBorders>
          </w:tcPr>
          <w:p w14:paraId="716E1818" w14:textId="0FA2D466" w:rsidR="00F709C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w:t>
            </w:r>
            <w:r w:rsidR="00195892">
              <w:t>s</w:t>
            </w:r>
          </w:p>
        </w:tc>
        <w:tc>
          <w:tcPr>
            <w:tcW w:w="2211" w:type="pct"/>
            <w:tcBorders>
              <w:bottom w:val="single" w:sz="4" w:space="0" w:color="auto"/>
            </w:tcBorders>
          </w:tcPr>
          <w:p w14:paraId="279F3E0A" w14:textId="7E2FBEF1" w:rsidR="00F709C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rsidRPr="002173BD">
              <w:t>1 telephone with speakerphone and conference call capability</w:t>
            </w:r>
          </w:p>
        </w:tc>
      </w:tr>
      <w:tr w:rsidR="00C118F6" w:rsidRPr="002173BD" w14:paraId="44A2B118" w14:textId="77777777" w:rsidTr="00C228F1">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781ABE8" w14:textId="77777777" w:rsidR="00C118F6" w:rsidRPr="002173BD" w:rsidRDefault="00C118F6" w:rsidP="0032274D">
            <w:pPr>
              <w:pStyle w:val="TableText"/>
            </w:pPr>
          </w:p>
        </w:tc>
        <w:tc>
          <w:tcPr>
            <w:tcW w:w="1829" w:type="pct"/>
            <w:tcBorders>
              <w:top w:val="single" w:sz="4" w:space="0" w:color="auto"/>
              <w:bottom w:val="single" w:sz="12" w:space="0" w:color="000000"/>
            </w:tcBorders>
          </w:tcPr>
          <w:p w14:paraId="44ACD04D" w14:textId="491DC45C" w:rsidR="00C118F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Borders>
              <w:top w:val="single" w:sz="4" w:space="0" w:color="auto"/>
              <w:bottom w:val="single" w:sz="12" w:space="0" w:color="000000"/>
            </w:tcBorders>
          </w:tcPr>
          <w:p w14:paraId="34BFFEE7" w14:textId="08A0305B" w:rsidR="00C118F6" w:rsidRPr="002173BD" w:rsidRDefault="00F709C6" w:rsidP="0032274D">
            <w:pPr>
              <w:pStyle w:val="TableText"/>
              <w:cnfStyle w:val="000000000000" w:firstRow="0" w:lastRow="0" w:firstColumn="0" w:lastColumn="0" w:oddVBand="0" w:evenVBand="0" w:oddHBand="0" w:evenHBand="0" w:firstRowFirstColumn="0" w:firstRowLastColumn="0" w:lastRowFirstColumn="0" w:lastRowLastColumn="0"/>
            </w:pPr>
            <w:r>
              <w:t>1 box per table a</w:t>
            </w:r>
            <w:r w:rsidR="007D45F3">
              <w:t>s well as</w:t>
            </w:r>
            <w:r>
              <w:t xml:space="preserve"> individual packs</w:t>
            </w:r>
          </w:p>
        </w:tc>
      </w:tr>
      <w:tr w:rsidR="00C118F6" w:rsidRPr="002173BD" w14:paraId="5BBCCE4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70F5DCAB" w14:textId="16BEBCD2" w:rsidR="00C118F6" w:rsidRPr="002173BD" w:rsidRDefault="00C118F6" w:rsidP="0032274D">
            <w:pPr>
              <w:pStyle w:val="TableText"/>
            </w:pPr>
            <w:r w:rsidRPr="002173BD">
              <w:t>FAC Staff Reception Area: Credentialing and Licensing</w:t>
            </w:r>
          </w:p>
        </w:tc>
        <w:tc>
          <w:tcPr>
            <w:tcW w:w="1829" w:type="pct"/>
            <w:tcBorders>
              <w:top w:val="single" w:sz="12" w:space="0" w:color="000000"/>
            </w:tcBorders>
          </w:tcPr>
          <w:p w14:paraId="231F8E2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0C9C1ACC" w14:textId="296FCB5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FC3EBC">
              <w:t xml:space="preserve">; additional </w:t>
            </w:r>
            <w:r w:rsidRPr="002173BD">
              <w:t xml:space="preserve">as requested (e.g., extra table </w:t>
            </w:r>
            <w:r w:rsidR="00FC3EBC">
              <w:t xml:space="preserve">may be needed </w:t>
            </w:r>
            <w:r w:rsidRPr="002173BD">
              <w:t xml:space="preserve">for </w:t>
            </w:r>
            <w:r w:rsidR="00FC3EBC">
              <w:t xml:space="preserve">staff </w:t>
            </w:r>
            <w:r w:rsidRPr="002173BD">
              <w:t>administrative work)</w:t>
            </w:r>
          </w:p>
        </w:tc>
      </w:tr>
      <w:tr w:rsidR="00C118F6" w:rsidRPr="002173BD" w14:paraId="196272F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542BFFA" w14:textId="77777777" w:rsidR="00C118F6" w:rsidRPr="002173BD" w:rsidRDefault="00C118F6" w:rsidP="0032274D">
            <w:pPr>
              <w:pStyle w:val="TableText"/>
            </w:pPr>
          </w:p>
        </w:tc>
        <w:tc>
          <w:tcPr>
            <w:tcW w:w="1829" w:type="pct"/>
          </w:tcPr>
          <w:p w14:paraId="1CCBC48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503EEEF8" w14:textId="392B12F0" w:rsidR="00C118F6" w:rsidRPr="002173BD" w:rsidRDefault="00C228F1" w:rsidP="0032274D">
            <w:pPr>
              <w:pStyle w:val="TableText"/>
              <w:cnfStyle w:val="000000000000" w:firstRow="0" w:lastRow="0" w:firstColumn="0" w:lastColumn="0" w:oddVBand="0" w:evenVBand="0" w:oddHBand="0" w:evenHBand="0" w:firstRowFirstColumn="0" w:firstRowLastColumn="0" w:lastRowFirstColumn="0" w:lastRowLastColumn="0"/>
            </w:pPr>
            <w:r>
              <w:t xml:space="preserve">As </w:t>
            </w:r>
            <w:r w:rsidR="00590CF6">
              <w:t>needed based on table size</w:t>
            </w:r>
          </w:p>
        </w:tc>
      </w:tr>
      <w:tr w:rsidR="00C118F6" w:rsidRPr="002173BD" w14:paraId="2DBAC68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0E14385" w14:textId="77777777" w:rsidR="00C118F6" w:rsidRPr="002173BD" w:rsidRDefault="00C118F6" w:rsidP="0032274D">
            <w:pPr>
              <w:pStyle w:val="TableText"/>
            </w:pPr>
          </w:p>
        </w:tc>
        <w:tc>
          <w:tcPr>
            <w:tcW w:w="1829" w:type="pct"/>
          </w:tcPr>
          <w:p w14:paraId="0CE844B3" w14:textId="40D795A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r w:rsidR="00F709C6">
              <w:t>, markers, newsprint</w:t>
            </w:r>
            <w:r w:rsidR="00195892">
              <w:t>,</w:t>
            </w:r>
            <w:r w:rsidR="00F709C6">
              <w:t xml:space="preserve"> easel</w:t>
            </w:r>
            <w:r w:rsidR="00524552">
              <w:t>s</w:t>
            </w:r>
            <w:r w:rsidRPr="002173BD">
              <w:t>)</w:t>
            </w:r>
          </w:p>
        </w:tc>
        <w:tc>
          <w:tcPr>
            <w:tcW w:w="2211" w:type="pct"/>
          </w:tcPr>
          <w:p w14:paraId="45A0326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7732A08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15E0CF7" w14:textId="77777777" w:rsidR="00C118F6" w:rsidRPr="002173BD" w:rsidRDefault="00C118F6" w:rsidP="0032274D">
            <w:pPr>
              <w:pStyle w:val="TableText"/>
            </w:pPr>
          </w:p>
        </w:tc>
        <w:tc>
          <w:tcPr>
            <w:tcW w:w="1829" w:type="pct"/>
          </w:tcPr>
          <w:p w14:paraId="40245239" w14:textId="1E4C9C8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195892">
              <w:t>ed</w:t>
            </w:r>
            <w:r w:rsidRPr="002173BD">
              <w:t xml:space="preserve"> extension cords </w:t>
            </w:r>
          </w:p>
        </w:tc>
        <w:tc>
          <w:tcPr>
            <w:tcW w:w="2211" w:type="pct"/>
          </w:tcPr>
          <w:p w14:paraId="4C731D2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3AF1841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C457E29" w14:textId="77777777" w:rsidR="00C118F6" w:rsidRPr="002173BD" w:rsidRDefault="00C118F6" w:rsidP="0032274D">
            <w:pPr>
              <w:pStyle w:val="TableText"/>
            </w:pPr>
          </w:p>
        </w:tc>
        <w:tc>
          <w:tcPr>
            <w:tcW w:w="1829" w:type="pct"/>
          </w:tcPr>
          <w:p w14:paraId="4105D55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17D7555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3F4CE3C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E64EA2D" w14:textId="77777777" w:rsidR="00C118F6" w:rsidRPr="002173BD" w:rsidRDefault="00C118F6" w:rsidP="0032274D">
            <w:pPr>
              <w:pStyle w:val="TableText"/>
            </w:pPr>
          </w:p>
        </w:tc>
        <w:tc>
          <w:tcPr>
            <w:tcW w:w="1829" w:type="pct"/>
          </w:tcPr>
          <w:p w14:paraId="6078A44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shredders</w:t>
            </w:r>
          </w:p>
        </w:tc>
        <w:tc>
          <w:tcPr>
            <w:tcW w:w="2211" w:type="pct"/>
          </w:tcPr>
          <w:p w14:paraId="0F4403A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p>
        </w:tc>
      </w:tr>
      <w:tr w:rsidR="00C118F6" w:rsidRPr="002173BD" w14:paraId="57C26BC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3CC09EA" w14:textId="77777777" w:rsidR="00C118F6" w:rsidRPr="002173BD" w:rsidRDefault="00C118F6" w:rsidP="0032274D">
            <w:pPr>
              <w:pStyle w:val="TableText"/>
            </w:pPr>
          </w:p>
        </w:tc>
        <w:tc>
          <w:tcPr>
            <w:tcW w:w="1829" w:type="pct"/>
          </w:tcPr>
          <w:p w14:paraId="45A512B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68CB3BCF" w14:textId="5EFFB08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station</w:t>
            </w:r>
            <w:r w:rsidR="002E37FF">
              <w:t>;</w:t>
            </w:r>
            <w:r w:rsidRPr="002173BD">
              <w:t xml:space="preserve"> </w:t>
            </w:r>
            <w:r w:rsidR="002E37FF">
              <w:t>d</w:t>
            </w:r>
            <w:r w:rsidRPr="002173BD">
              <w:t>irectional signage as needed</w:t>
            </w:r>
          </w:p>
        </w:tc>
      </w:tr>
      <w:tr w:rsidR="00C118F6" w:rsidRPr="002173BD" w14:paraId="710A085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8ADD3F6" w14:textId="77777777" w:rsidR="00C118F6" w:rsidRPr="002173BD" w:rsidRDefault="00C118F6" w:rsidP="0032274D">
            <w:pPr>
              <w:pStyle w:val="TableText"/>
            </w:pPr>
          </w:p>
        </w:tc>
        <w:tc>
          <w:tcPr>
            <w:tcW w:w="1829" w:type="pct"/>
          </w:tcPr>
          <w:p w14:paraId="1FA96B52" w14:textId="6EDF6CF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195892">
              <w:t>s</w:t>
            </w:r>
          </w:p>
        </w:tc>
        <w:tc>
          <w:tcPr>
            <w:tcW w:w="2211" w:type="pct"/>
          </w:tcPr>
          <w:p w14:paraId="4186F24B" w14:textId="02638BF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position</w:t>
            </w:r>
            <w:r w:rsidR="002E37FF">
              <w:t xml:space="preserve"> (</w:t>
            </w:r>
            <w:r w:rsidRPr="002173BD">
              <w:t xml:space="preserve">staff </w:t>
            </w:r>
            <w:r w:rsidR="002E37FF">
              <w:t xml:space="preserve">should </w:t>
            </w:r>
            <w:r w:rsidRPr="002173BD">
              <w:t>bring their own laptops</w:t>
            </w:r>
            <w:r w:rsidR="00524552">
              <w:t>;</w:t>
            </w:r>
            <w:r w:rsidRPr="002173BD">
              <w:t xml:space="preserve"> activating jurisdiction </w:t>
            </w:r>
            <w:r w:rsidR="003503D7">
              <w:t>should</w:t>
            </w:r>
            <w:r w:rsidR="002E37FF">
              <w:t xml:space="preserve"> </w:t>
            </w:r>
            <w:r w:rsidRPr="002173BD">
              <w:t>provide additional computers as needed</w:t>
            </w:r>
            <w:r w:rsidR="002E37FF">
              <w:t>)</w:t>
            </w:r>
          </w:p>
        </w:tc>
      </w:tr>
      <w:tr w:rsidR="00C118F6" w:rsidRPr="002173BD" w14:paraId="1EE7107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8EF4E1F" w14:textId="77777777" w:rsidR="00C118F6" w:rsidRPr="002173BD" w:rsidRDefault="00C118F6" w:rsidP="0032274D">
            <w:pPr>
              <w:pStyle w:val="TableText"/>
            </w:pPr>
          </w:p>
        </w:tc>
        <w:tc>
          <w:tcPr>
            <w:tcW w:w="1829" w:type="pct"/>
          </w:tcPr>
          <w:p w14:paraId="7F94C49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0947B493" w14:textId="3D46BCD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2E37FF">
              <w:t xml:space="preserve"> (s</w:t>
            </w:r>
            <w:r w:rsidRPr="002173BD">
              <w:t xml:space="preserve">taff </w:t>
            </w:r>
            <w:r w:rsidR="002E37FF">
              <w:t>should</w:t>
            </w:r>
            <w:r w:rsidRPr="002173BD">
              <w:t xml:space="preserve"> bring their own cellular telephones</w:t>
            </w:r>
            <w:r w:rsidR="002E37FF">
              <w:t>)</w:t>
            </w:r>
          </w:p>
        </w:tc>
      </w:tr>
      <w:tr w:rsidR="00C118F6" w:rsidRPr="002173BD" w14:paraId="446F848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2170883E" w14:textId="77777777" w:rsidR="00C118F6" w:rsidRPr="002173BD" w:rsidRDefault="00C118F6" w:rsidP="0032274D">
            <w:pPr>
              <w:pStyle w:val="TableText"/>
            </w:pPr>
          </w:p>
        </w:tc>
        <w:tc>
          <w:tcPr>
            <w:tcW w:w="1829" w:type="pct"/>
            <w:tcBorders>
              <w:bottom w:val="single" w:sz="12" w:space="0" w:color="000000"/>
            </w:tcBorders>
          </w:tcPr>
          <w:p w14:paraId="75277D86" w14:textId="2CE5F30B" w:rsidR="00C118F6" w:rsidRPr="002173BD" w:rsidRDefault="000F1AD1"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0707771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2FDFB0B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00D0BE91" w14:textId="4354C648" w:rsidR="00C118F6" w:rsidRPr="002173BD" w:rsidRDefault="00C118F6" w:rsidP="0032274D">
            <w:pPr>
              <w:pStyle w:val="TableText"/>
            </w:pPr>
            <w:r w:rsidRPr="002173BD">
              <w:t>FAC Staff Badging Area: Staff Assignment Station</w:t>
            </w:r>
          </w:p>
        </w:tc>
        <w:tc>
          <w:tcPr>
            <w:tcW w:w="1829" w:type="pct"/>
            <w:tcBorders>
              <w:top w:val="single" w:sz="12" w:space="0" w:color="000000"/>
            </w:tcBorders>
          </w:tcPr>
          <w:p w14:paraId="632B73A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14FFAEC0" w14:textId="7656802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A35B0D">
              <w:t>; additional</w:t>
            </w:r>
            <w:r w:rsidRPr="002173BD">
              <w:t xml:space="preserve"> as requested (e.g., extra table </w:t>
            </w:r>
            <w:r w:rsidR="00A35B0D">
              <w:t xml:space="preserve">may be needed </w:t>
            </w:r>
            <w:r w:rsidRPr="002173BD">
              <w:t xml:space="preserve">for </w:t>
            </w:r>
            <w:r w:rsidR="00A35B0D">
              <w:t xml:space="preserve">staff </w:t>
            </w:r>
            <w:r w:rsidRPr="002173BD">
              <w:t>administrative work)</w:t>
            </w:r>
          </w:p>
        </w:tc>
      </w:tr>
      <w:tr w:rsidR="00C118F6" w:rsidRPr="002173BD" w14:paraId="2E43866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38B9328" w14:textId="77777777" w:rsidR="00C118F6" w:rsidRPr="002173BD" w:rsidRDefault="00C118F6" w:rsidP="0032274D">
            <w:pPr>
              <w:pStyle w:val="TableText"/>
            </w:pPr>
          </w:p>
        </w:tc>
        <w:tc>
          <w:tcPr>
            <w:tcW w:w="1829" w:type="pct"/>
          </w:tcPr>
          <w:p w14:paraId="0C99393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6D353BC9" w14:textId="7DA32FD5" w:rsidR="00C118F6" w:rsidRPr="002173BD" w:rsidRDefault="00590CF6"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214EEBE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F88FFE7" w14:textId="77777777" w:rsidR="00C118F6" w:rsidRPr="002173BD" w:rsidRDefault="00C118F6" w:rsidP="0032274D">
            <w:pPr>
              <w:pStyle w:val="TableText"/>
            </w:pPr>
          </w:p>
        </w:tc>
        <w:tc>
          <w:tcPr>
            <w:tcW w:w="1829" w:type="pct"/>
          </w:tcPr>
          <w:p w14:paraId="75CE27D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00DC5FA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7B54CB6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BBBD886" w14:textId="77777777" w:rsidR="00C118F6" w:rsidRPr="002173BD" w:rsidRDefault="00C118F6" w:rsidP="0032274D">
            <w:pPr>
              <w:pStyle w:val="TableText"/>
            </w:pPr>
          </w:p>
        </w:tc>
        <w:tc>
          <w:tcPr>
            <w:tcW w:w="1829" w:type="pct"/>
          </w:tcPr>
          <w:p w14:paraId="206E847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Badging equipment</w:t>
            </w:r>
          </w:p>
        </w:tc>
        <w:tc>
          <w:tcPr>
            <w:tcW w:w="2211" w:type="pct"/>
          </w:tcPr>
          <w:p w14:paraId="4ADC2A6F" w14:textId="209AD38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Name tags, software (if electronic), 1 badging machine per 50 family members</w:t>
            </w:r>
            <w:r w:rsidR="00C63509">
              <w:t>/staff</w:t>
            </w:r>
          </w:p>
        </w:tc>
      </w:tr>
      <w:tr w:rsidR="00C118F6" w:rsidRPr="002173BD" w14:paraId="36C4A71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F0CEC09" w14:textId="77777777" w:rsidR="00C118F6" w:rsidRPr="002173BD" w:rsidRDefault="00C118F6" w:rsidP="0032274D">
            <w:pPr>
              <w:pStyle w:val="TableText"/>
            </w:pPr>
          </w:p>
        </w:tc>
        <w:tc>
          <w:tcPr>
            <w:tcW w:w="1829" w:type="pct"/>
          </w:tcPr>
          <w:p w14:paraId="2DC81493" w14:textId="37FC141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4A2151">
              <w:t>ed</w:t>
            </w:r>
            <w:r w:rsidRPr="002173BD">
              <w:t xml:space="preserve"> extension cords </w:t>
            </w:r>
          </w:p>
        </w:tc>
        <w:tc>
          <w:tcPr>
            <w:tcW w:w="2211" w:type="pct"/>
          </w:tcPr>
          <w:p w14:paraId="6FCA164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53B2529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149D692" w14:textId="77777777" w:rsidR="00C118F6" w:rsidRPr="002173BD" w:rsidRDefault="00C118F6" w:rsidP="0032274D">
            <w:pPr>
              <w:pStyle w:val="TableText"/>
            </w:pPr>
          </w:p>
        </w:tc>
        <w:tc>
          <w:tcPr>
            <w:tcW w:w="1829" w:type="pct"/>
          </w:tcPr>
          <w:p w14:paraId="78B97CF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7EFD3A4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3C6E164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B177B17" w14:textId="77777777" w:rsidR="00C118F6" w:rsidRPr="002173BD" w:rsidRDefault="00C118F6" w:rsidP="0032274D">
            <w:pPr>
              <w:pStyle w:val="TableText"/>
            </w:pPr>
          </w:p>
        </w:tc>
        <w:tc>
          <w:tcPr>
            <w:tcW w:w="1829" w:type="pct"/>
          </w:tcPr>
          <w:p w14:paraId="4EDA1472" w14:textId="5F495D6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Lockbox</w:t>
            </w:r>
            <w:r w:rsidR="00577359">
              <w:t>es</w:t>
            </w:r>
            <w:r w:rsidRPr="002173BD">
              <w:t xml:space="preserve"> to store FAC badges that are turned in after check-out</w:t>
            </w:r>
          </w:p>
        </w:tc>
        <w:tc>
          <w:tcPr>
            <w:tcW w:w="2211" w:type="pct"/>
          </w:tcPr>
          <w:p w14:paraId="1F4F334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50 badges</w:t>
            </w:r>
          </w:p>
        </w:tc>
      </w:tr>
      <w:tr w:rsidR="00C118F6" w:rsidRPr="002173BD" w14:paraId="5A80242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659C7E8" w14:textId="77777777" w:rsidR="00C118F6" w:rsidRPr="002173BD" w:rsidRDefault="00C118F6" w:rsidP="0032274D">
            <w:pPr>
              <w:pStyle w:val="TableText"/>
            </w:pPr>
          </w:p>
        </w:tc>
        <w:tc>
          <w:tcPr>
            <w:tcW w:w="1829" w:type="pct"/>
          </w:tcPr>
          <w:p w14:paraId="1D5703D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2E3C4DC4" w14:textId="25513FF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C149DA">
              <w:t>;</w:t>
            </w:r>
            <w:r w:rsidRPr="002173BD">
              <w:t xml:space="preserve"> </w:t>
            </w:r>
            <w:r w:rsidR="00C149DA">
              <w:t>d</w:t>
            </w:r>
            <w:r w:rsidRPr="002173BD">
              <w:t>irectional signage as needed</w:t>
            </w:r>
          </w:p>
        </w:tc>
      </w:tr>
      <w:tr w:rsidR="00C118F6" w:rsidRPr="002173BD" w14:paraId="1BC3FEE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0F8D999" w14:textId="77777777" w:rsidR="00C118F6" w:rsidRPr="002173BD" w:rsidRDefault="00C118F6" w:rsidP="0032274D">
            <w:pPr>
              <w:pStyle w:val="TableText"/>
            </w:pPr>
          </w:p>
        </w:tc>
        <w:tc>
          <w:tcPr>
            <w:tcW w:w="1829" w:type="pct"/>
          </w:tcPr>
          <w:p w14:paraId="65C070BC" w14:textId="68D82B4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EB5924">
              <w:t>s</w:t>
            </w:r>
          </w:p>
        </w:tc>
        <w:tc>
          <w:tcPr>
            <w:tcW w:w="2211" w:type="pct"/>
          </w:tcPr>
          <w:p w14:paraId="22B1D84E" w14:textId="5C6F5B2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294B21">
              <w:t>filled position</w:t>
            </w:r>
            <w:r w:rsidRPr="002173BD">
              <w:t xml:space="preserve"> </w:t>
            </w:r>
            <w:r w:rsidR="00294B21">
              <w:t>(</w:t>
            </w:r>
            <w:r w:rsidRPr="002173BD">
              <w:t xml:space="preserve">staff </w:t>
            </w:r>
            <w:r w:rsidR="00133F39">
              <w:t xml:space="preserve">should </w:t>
            </w:r>
            <w:r w:rsidRPr="002173BD">
              <w:t>bring their own laptops</w:t>
            </w:r>
            <w:r w:rsidR="00577359">
              <w:t>;</w:t>
            </w:r>
            <w:r w:rsidRPr="002173BD">
              <w:t xml:space="preserve"> activating jurisdiction </w:t>
            </w:r>
            <w:r w:rsidR="003503D7">
              <w:t>should</w:t>
            </w:r>
            <w:r w:rsidR="00133F39">
              <w:t xml:space="preserve"> </w:t>
            </w:r>
            <w:r w:rsidRPr="002173BD">
              <w:t>provide additional computers as needed</w:t>
            </w:r>
            <w:r w:rsidR="006F05B8">
              <w:t>)</w:t>
            </w:r>
          </w:p>
        </w:tc>
      </w:tr>
      <w:tr w:rsidR="00C118F6" w:rsidRPr="002173BD" w14:paraId="18B52C3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915CFB6" w14:textId="77777777" w:rsidR="00C118F6" w:rsidRPr="002173BD" w:rsidRDefault="00C118F6" w:rsidP="0032274D">
            <w:pPr>
              <w:pStyle w:val="TableText"/>
            </w:pPr>
          </w:p>
        </w:tc>
        <w:tc>
          <w:tcPr>
            <w:tcW w:w="1829" w:type="pct"/>
          </w:tcPr>
          <w:p w14:paraId="64CE480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58ADA58E" w14:textId="39B8B59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filled position</w:t>
            </w:r>
            <w:r w:rsidR="009B608B">
              <w:t xml:space="preserve"> (s</w:t>
            </w:r>
            <w:r w:rsidRPr="002173BD">
              <w:t xml:space="preserve">taff </w:t>
            </w:r>
            <w:r w:rsidR="009B608B">
              <w:t xml:space="preserve">should </w:t>
            </w:r>
            <w:r w:rsidRPr="002173BD">
              <w:t>bring their own cellular telephones</w:t>
            </w:r>
            <w:r w:rsidR="009B608B">
              <w:t>)</w:t>
            </w:r>
          </w:p>
        </w:tc>
      </w:tr>
      <w:tr w:rsidR="00C118F6" w:rsidRPr="002173BD" w14:paraId="4AD67B9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96D84C7" w14:textId="77777777" w:rsidR="00C118F6" w:rsidRPr="002173BD" w:rsidRDefault="00C118F6" w:rsidP="0032274D">
            <w:pPr>
              <w:pStyle w:val="TableText"/>
            </w:pPr>
          </w:p>
        </w:tc>
        <w:tc>
          <w:tcPr>
            <w:tcW w:w="1829" w:type="pct"/>
            <w:tcBorders>
              <w:bottom w:val="single" w:sz="12" w:space="0" w:color="000000"/>
            </w:tcBorders>
          </w:tcPr>
          <w:p w14:paraId="798BC7D7" w14:textId="761D44DD"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027E858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24A9343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214F417F" w14:textId="77777777" w:rsidR="00C118F6" w:rsidRPr="002173BD" w:rsidRDefault="00C118F6" w:rsidP="0032274D">
            <w:pPr>
              <w:pStyle w:val="TableText"/>
            </w:pPr>
            <w:r w:rsidRPr="002173BD">
              <w:t>Restricted: Security Branch</w:t>
            </w:r>
          </w:p>
        </w:tc>
        <w:tc>
          <w:tcPr>
            <w:tcW w:w="1829" w:type="pct"/>
            <w:tcBorders>
              <w:top w:val="single" w:sz="12" w:space="0" w:color="000000"/>
              <w:bottom w:val="single" w:sz="4" w:space="0" w:color="000000"/>
            </w:tcBorders>
          </w:tcPr>
          <w:p w14:paraId="78906B1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576A50C3" w14:textId="73A6B70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4 filled positions</w:t>
            </w:r>
            <w:r w:rsidR="009B608B">
              <w:t xml:space="preserve">; additional </w:t>
            </w:r>
            <w:r w:rsidRPr="002173BD">
              <w:t>as request</w:t>
            </w:r>
            <w:r w:rsidR="000E6C61">
              <w:t>ed</w:t>
            </w:r>
            <w:r w:rsidRPr="002173BD">
              <w:t xml:space="preserve"> (e.g., extra table </w:t>
            </w:r>
            <w:r w:rsidR="009B608B">
              <w:t xml:space="preserve">may be needed </w:t>
            </w:r>
            <w:r w:rsidRPr="002173BD">
              <w:t xml:space="preserve">for </w:t>
            </w:r>
            <w:r w:rsidR="009B608B">
              <w:t xml:space="preserve">staff </w:t>
            </w:r>
            <w:r w:rsidRPr="002173BD">
              <w:t>administrative work)</w:t>
            </w:r>
          </w:p>
        </w:tc>
      </w:tr>
      <w:tr w:rsidR="00C118F6" w:rsidRPr="002173BD" w14:paraId="27227D1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A44E0A0"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0F6A07E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Borders>
              <w:top w:val="single" w:sz="4" w:space="0" w:color="000000"/>
              <w:bottom w:val="single" w:sz="4" w:space="0" w:color="000000"/>
            </w:tcBorders>
          </w:tcPr>
          <w:p w14:paraId="71BE2871" w14:textId="06017328" w:rsidR="00C118F6" w:rsidRPr="002173BD" w:rsidRDefault="00590CF6" w:rsidP="0032274D">
            <w:pPr>
              <w:pStyle w:val="TableText"/>
              <w:cnfStyle w:val="000000000000" w:firstRow="0" w:lastRow="0" w:firstColumn="0" w:lastColumn="0" w:oddVBand="0" w:evenVBand="0" w:oddHBand="0" w:evenHBand="0" w:firstRowFirstColumn="0" w:firstRowLastColumn="0" w:lastRowFirstColumn="0" w:lastRowLastColumn="0"/>
            </w:pPr>
            <w:r>
              <w:t xml:space="preserve">As needed </w:t>
            </w:r>
            <w:proofErr w:type="gramStart"/>
            <w:r>
              <w:t>base</w:t>
            </w:r>
            <w:proofErr w:type="gramEnd"/>
            <w:r>
              <w:t xml:space="preserve"> on table size</w:t>
            </w:r>
          </w:p>
        </w:tc>
      </w:tr>
      <w:tr w:rsidR="00C118F6" w:rsidRPr="002173BD" w14:paraId="1A60C0C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1260045"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59E54F4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Borders>
              <w:top w:val="single" w:sz="4" w:space="0" w:color="000000"/>
              <w:bottom w:val="single" w:sz="4" w:space="0" w:color="000000"/>
            </w:tcBorders>
          </w:tcPr>
          <w:p w14:paraId="4D1E319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2B4D4D7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CCF5241"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08934C8D" w14:textId="30C3CE7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9A4C26">
              <w:t>ed</w:t>
            </w:r>
            <w:r w:rsidRPr="002173BD">
              <w:t xml:space="preserve"> extension cords </w:t>
            </w:r>
          </w:p>
        </w:tc>
        <w:tc>
          <w:tcPr>
            <w:tcW w:w="2211" w:type="pct"/>
            <w:tcBorders>
              <w:top w:val="single" w:sz="4" w:space="0" w:color="000000"/>
              <w:bottom w:val="single" w:sz="4" w:space="0" w:color="000000"/>
            </w:tcBorders>
          </w:tcPr>
          <w:p w14:paraId="15EC74E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2F0C618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FA15A4B"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7C11D27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Borders>
              <w:top w:val="single" w:sz="4" w:space="0" w:color="000000"/>
              <w:bottom w:val="single" w:sz="4" w:space="0" w:color="000000"/>
            </w:tcBorders>
          </w:tcPr>
          <w:p w14:paraId="52C3727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5D22361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9076240"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7B50E6AC" w14:textId="7CBC043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9A4C26">
              <w:t>s</w:t>
            </w:r>
          </w:p>
        </w:tc>
        <w:tc>
          <w:tcPr>
            <w:tcW w:w="2211" w:type="pct"/>
            <w:tcBorders>
              <w:top w:val="single" w:sz="4" w:space="0" w:color="000000"/>
              <w:bottom w:val="single" w:sz="4" w:space="0" w:color="000000"/>
            </w:tcBorders>
          </w:tcPr>
          <w:p w14:paraId="69AE41E1" w14:textId="3393DFE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6F05B8">
              <w:t>filled position (</w:t>
            </w:r>
            <w:r w:rsidRPr="002173BD">
              <w:t xml:space="preserve">staff </w:t>
            </w:r>
            <w:r w:rsidR="006F05B8">
              <w:t xml:space="preserve">should </w:t>
            </w:r>
            <w:r w:rsidRPr="002173BD">
              <w:t>bring their own laptops</w:t>
            </w:r>
            <w:r w:rsidR="006F05B8">
              <w:t>;</w:t>
            </w:r>
            <w:r w:rsidRPr="002173BD">
              <w:t xml:space="preserve"> activating jurisdiction </w:t>
            </w:r>
            <w:r w:rsidR="003503D7">
              <w:t>should</w:t>
            </w:r>
            <w:r w:rsidR="006F05B8">
              <w:t xml:space="preserve"> </w:t>
            </w:r>
            <w:r w:rsidRPr="002173BD">
              <w:t>provide additional computers as needed</w:t>
            </w:r>
            <w:r w:rsidR="006F05B8">
              <w:t>)</w:t>
            </w:r>
          </w:p>
        </w:tc>
      </w:tr>
      <w:tr w:rsidR="00C118F6" w:rsidRPr="002173BD" w14:paraId="7D4E026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4812882"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69FBC02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bottom w:val="single" w:sz="4" w:space="0" w:color="000000"/>
            </w:tcBorders>
          </w:tcPr>
          <w:p w14:paraId="7A0718C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6B276D6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4BFE6BE"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4103C41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Borders>
              <w:top w:val="single" w:sz="4" w:space="0" w:color="000000"/>
              <w:bottom w:val="single" w:sz="4" w:space="0" w:color="000000"/>
            </w:tcBorders>
          </w:tcPr>
          <w:p w14:paraId="4886819E" w14:textId="2983F42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2D7879">
              <w:t xml:space="preserve"> (s</w:t>
            </w:r>
            <w:r w:rsidRPr="002173BD">
              <w:t xml:space="preserve">taff </w:t>
            </w:r>
            <w:r w:rsidR="002D7879">
              <w:t>should</w:t>
            </w:r>
            <w:r w:rsidRPr="002173BD">
              <w:t xml:space="preserve"> bring their own cellular telephones</w:t>
            </w:r>
            <w:r w:rsidR="002D7879">
              <w:t>)</w:t>
            </w:r>
          </w:p>
        </w:tc>
      </w:tr>
      <w:tr w:rsidR="00C118F6" w:rsidRPr="002173BD" w14:paraId="7B98528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29BFA0D" w14:textId="77777777" w:rsidR="00C118F6" w:rsidRPr="002173BD" w:rsidRDefault="00C118F6" w:rsidP="0032274D">
            <w:pPr>
              <w:pStyle w:val="TableText"/>
            </w:pPr>
          </w:p>
        </w:tc>
        <w:tc>
          <w:tcPr>
            <w:tcW w:w="1829" w:type="pct"/>
            <w:tcBorders>
              <w:top w:val="single" w:sz="4" w:space="0" w:color="000000"/>
            </w:tcBorders>
          </w:tcPr>
          <w:p w14:paraId="14D4C06F" w14:textId="3E09FB03"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top w:val="single" w:sz="4" w:space="0" w:color="000000"/>
            </w:tcBorders>
          </w:tcPr>
          <w:p w14:paraId="40E7118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0C02B04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7BB1F50B" w14:textId="31599664" w:rsidR="00C118F6" w:rsidRPr="002173BD" w:rsidRDefault="00C118F6" w:rsidP="0032274D">
            <w:pPr>
              <w:pStyle w:val="TableText"/>
            </w:pPr>
            <w:r w:rsidRPr="002173BD">
              <w:t>Restricted: Work Area</w:t>
            </w:r>
          </w:p>
        </w:tc>
        <w:tc>
          <w:tcPr>
            <w:tcW w:w="1829" w:type="pct"/>
            <w:tcBorders>
              <w:top w:val="single" w:sz="12" w:space="0" w:color="000000"/>
            </w:tcBorders>
          </w:tcPr>
          <w:p w14:paraId="7512A20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66DECA45" w14:textId="42D8DC2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4 filled positions</w:t>
            </w:r>
            <w:r w:rsidR="002D7879">
              <w:t xml:space="preserve">; additional </w:t>
            </w:r>
            <w:r w:rsidRPr="002173BD">
              <w:t xml:space="preserve">as requested (e.g., extra table </w:t>
            </w:r>
            <w:r w:rsidR="00EC0FD3">
              <w:t xml:space="preserve">may be needed </w:t>
            </w:r>
            <w:r w:rsidRPr="002173BD">
              <w:t xml:space="preserve">for </w:t>
            </w:r>
            <w:r w:rsidR="00EC0FD3">
              <w:t xml:space="preserve">staff </w:t>
            </w:r>
            <w:r w:rsidRPr="002173BD">
              <w:t>administrative work)</w:t>
            </w:r>
          </w:p>
        </w:tc>
      </w:tr>
      <w:tr w:rsidR="00C118F6" w:rsidRPr="002173BD" w14:paraId="2ED35EC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E316D41" w14:textId="77777777" w:rsidR="00C118F6" w:rsidRPr="002173BD" w:rsidRDefault="00C118F6" w:rsidP="0032274D">
            <w:pPr>
              <w:pStyle w:val="TableText"/>
            </w:pPr>
          </w:p>
        </w:tc>
        <w:tc>
          <w:tcPr>
            <w:tcW w:w="1829" w:type="pct"/>
          </w:tcPr>
          <w:p w14:paraId="2939522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1712299E" w14:textId="5DF62099" w:rsidR="00C118F6" w:rsidRPr="002173BD" w:rsidRDefault="00590CF6" w:rsidP="0032274D">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C118F6" w:rsidRPr="002173BD" w14:paraId="2087A8F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DE6C91B" w14:textId="77777777" w:rsidR="00C118F6" w:rsidRPr="002173BD" w:rsidRDefault="00C118F6" w:rsidP="0032274D">
            <w:pPr>
              <w:pStyle w:val="TableText"/>
            </w:pPr>
          </w:p>
        </w:tc>
        <w:tc>
          <w:tcPr>
            <w:tcW w:w="1829" w:type="pct"/>
          </w:tcPr>
          <w:p w14:paraId="19BE1D74" w14:textId="1483C39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r w:rsidR="00F709C6">
              <w:t>, markers, newsprint, easel</w:t>
            </w:r>
            <w:r w:rsidR="00EC0FD3">
              <w:t>s</w:t>
            </w:r>
            <w:r w:rsidR="00F709C6">
              <w:t>, multi-color post-it notes</w:t>
            </w:r>
            <w:r w:rsidRPr="002173BD">
              <w:t>)</w:t>
            </w:r>
          </w:p>
        </w:tc>
        <w:tc>
          <w:tcPr>
            <w:tcW w:w="2211" w:type="pct"/>
          </w:tcPr>
          <w:p w14:paraId="2D7C9C5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6F9EFE1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F695436" w14:textId="77777777" w:rsidR="00C118F6" w:rsidRPr="002173BD" w:rsidRDefault="00C118F6" w:rsidP="0032274D">
            <w:pPr>
              <w:pStyle w:val="TableText"/>
            </w:pPr>
          </w:p>
        </w:tc>
        <w:tc>
          <w:tcPr>
            <w:tcW w:w="1829" w:type="pct"/>
          </w:tcPr>
          <w:p w14:paraId="56D05E9A" w14:textId="101A0DC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9A4C26">
              <w:t>ed</w:t>
            </w:r>
            <w:r w:rsidRPr="002173BD">
              <w:t xml:space="preserve"> extension cords </w:t>
            </w:r>
          </w:p>
        </w:tc>
        <w:tc>
          <w:tcPr>
            <w:tcW w:w="2211" w:type="pct"/>
          </w:tcPr>
          <w:p w14:paraId="12CA22A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11F40B7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186610B" w14:textId="77777777" w:rsidR="00C118F6" w:rsidRPr="002173BD" w:rsidRDefault="00C118F6" w:rsidP="0032274D">
            <w:pPr>
              <w:pStyle w:val="TableText"/>
            </w:pPr>
          </w:p>
        </w:tc>
        <w:tc>
          <w:tcPr>
            <w:tcW w:w="1829" w:type="pct"/>
          </w:tcPr>
          <w:p w14:paraId="5B45AEB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1B4DC7B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7F013C4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A6835A9" w14:textId="77777777" w:rsidR="00C118F6" w:rsidRPr="002173BD" w:rsidRDefault="00C118F6" w:rsidP="0032274D">
            <w:pPr>
              <w:pStyle w:val="TableText"/>
            </w:pPr>
          </w:p>
        </w:tc>
        <w:tc>
          <w:tcPr>
            <w:tcW w:w="1829" w:type="pct"/>
          </w:tcPr>
          <w:p w14:paraId="6ADF6A09" w14:textId="25F5880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Facsimile machine</w:t>
            </w:r>
            <w:r w:rsidR="009A4C26">
              <w:t>s</w:t>
            </w:r>
          </w:p>
        </w:tc>
        <w:tc>
          <w:tcPr>
            <w:tcW w:w="2211" w:type="pct"/>
          </w:tcPr>
          <w:p w14:paraId="17F3CCB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37A8E5D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D717728" w14:textId="77777777" w:rsidR="00C118F6" w:rsidRPr="002173BD" w:rsidRDefault="00C118F6" w:rsidP="0032274D">
            <w:pPr>
              <w:pStyle w:val="TableText"/>
            </w:pPr>
          </w:p>
        </w:tc>
        <w:tc>
          <w:tcPr>
            <w:tcW w:w="1829" w:type="pct"/>
          </w:tcPr>
          <w:p w14:paraId="34F528F3" w14:textId="025F6D9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(for printer</w:t>
            </w:r>
            <w:r w:rsidR="00030DA0">
              <w:t>s</w:t>
            </w:r>
            <w:r w:rsidRPr="002173BD">
              <w:t>/copier</w:t>
            </w:r>
            <w:r w:rsidR="00030DA0">
              <w:t>s</w:t>
            </w:r>
            <w:r w:rsidRPr="002173BD">
              <w:t>)</w:t>
            </w:r>
          </w:p>
        </w:tc>
        <w:tc>
          <w:tcPr>
            <w:tcW w:w="2211" w:type="pct"/>
          </w:tcPr>
          <w:p w14:paraId="3C30D003" w14:textId="15C55C1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box </w:t>
            </w:r>
            <w:r w:rsidR="00FB5F2B">
              <w:t>for each</w:t>
            </w:r>
            <w:r w:rsidRPr="002173BD">
              <w:t xml:space="preserve"> copier</w:t>
            </w:r>
            <w:r w:rsidR="00504BFA">
              <w:t xml:space="preserve"> and </w:t>
            </w:r>
            <w:r w:rsidR="00FB5F2B">
              <w:t xml:space="preserve">each </w:t>
            </w:r>
            <w:r w:rsidR="00504BFA">
              <w:t>printer</w:t>
            </w:r>
            <w:r w:rsidRPr="002173BD">
              <w:t xml:space="preserve"> per week or as needed</w:t>
            </w:r>
          </w:p>
        </w:tc>
      </w:tr>
      <w:tr w:rsidR="00C118F6" w:rsidRPr="002173BD" w14:paraId="7B988BF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58678BE" w14:textId="77777777" w:rsidR="00C118F6" w:rsidRPr="002173BD" w:rsidRDefault="00C118F6" w:rsidP="0032274D">
            <w:pPr>
              <w:pStyle w:val="TableText"/>
            </w:pPr>
          </w:p>
        </w:tc>
        <w:tc>
          <w:tcPr>
            <w:tcW w:w="1829" w:type="pct"/>
          </w:tcPr>
          <w:p w14:paraId="72D2F2B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shredders</w:t>
            </w:r>
          </w:p>
        </w:tc>
        <w:tc>
          <w:tcPr>
            <w:tcW w:w="2211" w:type="pct"/>
          </w:tcPr>
          <w:p w14:paraId="21B6C46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p>
        </w:tc>
      </w:tr>
      <w:tr w:rsidR="00C118F6" w:rsidRPr="002173BD" w14:paraId="40C1033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63F3F14" w14:textId="77777777" w:rsidR="00C118F6" w:rsidRPr="002173BD" w:rsidRDefault="00C118F6" w:rsidP="0032274D">
            <w:pPr>
              <w:pStyle w:val="TableText"/>
            </w:pPr>
          </w:p>
        </w:tc>
        <w:tc>
          <w:tcPr>
            <w:tcW w:w="1829" w:type="pct"/>
          </w:tcPr>
          <w:p w14:paraId="6363B7E8" w14:textId="067743A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Photocopier</w:t>
            </w:r>
            <w:r w:rsidR="009A4C26">
              <w:t>s</w:t>
            </w:r>
            <w:r w:rsidRPr="002173BD">
              <w:t xml:space="preserve"> and supplemental ink cartridges</w:t>
            </w:r>
          </w:p>
        </w:tc>
        <w:tc>
          <w:tcPr>
            <w:tcW w:w="2211" w:type="pct"/>
          </w:tcPr>
          <w:p w14:paraId="039330B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3AE34E3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7A474C6" w14:textId="77777777" w:rsidR="00C118F6" w:rsidRPr="002173BD" w:rsidRDefault="00C118F6" w:rsidP="0032274D">
            <w:pPr>
              <w:pStyle w:val="TableText"/>
            </w:pPr>
          </w:p>
        </w:tc>
        <w:tc>
          <w:tcPr>
            <w:tcW w:w="1829" w:type="pct"/>
          </w:tcPr>
          <w:p w14:paraId="0B20A115" w14:textId="534B7FE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Printer</w:t>
            </w:r>
            <w:r w:rsidR="009A4C26">
              <w:t>s</w:t>
            </w:r>
            <w:r w:rsidRPr="002173BD">
              <w:t xml:space="preserve"> and supplemental ink cartridges</w:t>
            </w:r>
          </w:p>
        </w:tc>
        <w:tc>
          <w:tcPr>
            <w:tcW w:w="2211" w:type="pct"/>
          </w:tcPr>
          <w:p w14:paraId="7DD04B3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3931EAD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D3D1D01" w14:textId="77777777" w:rsidR="00C118F6" w:rsidRPr="002173BD" w:rsidRDefault="00C118F6" w:rsidP="0032274D">
            <w:pPr>
              <w:pStyle w:val="TableText"/>
            </w:pPr>
          </w:p>
        </w:tc>
        <w:tc>
          <w:tcPr>
            <w:tcW w:w="1829" w:type="pct"/>
          </w:tcPr>
          <w:p w14:paraId="6C8E7498" w14:textId="4A2026F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504BFA">
              <w:t>s</w:t>
            </w:r>
          </w:p>
        </w:tc>
        <w:tc>
          <w:tcPr>
            <w:tcW w:w="2211" w:type="pct"/>
          </w:tcPr>
          <w:p w14:paraId="301BE521" w14:textId="74524A4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821505">
              <w:t>filled position (</w:t>
            </w:r>
            <w:r w:rsidRPr="002173BD">
              <w:t xml:space="preserve">staff </w:t>
            </w:r>
            <w:r w:rsidR="00821505">
              <w:t xml:space="preserve">should </w:t>
            </w:r>
            <w:r w:rsidRPr="002173BD">
              <w:t>bring their own laptops</w:t>
            </w:r>
            <w:r w:rsidR="00821505">
              <w:t>;</w:t>
            </w:r>
            <w:r w:rsidRPr="002173BD">
              <w:t xml:space="preserve"> activating jurisdiction </w:t>
            </w:r>
            <w:r w:rsidR="003503D7">
              <w:t>should</w:t>
            </w:r>
            <w:r w:rsidR="00821505">
              <w:t xml:space="preserve"> </w:t>
            </w:r>
            <w:r w:rsidRPr="002173BD">
              <w:t>provide additional computers as needed</w:t>
            </w:r>
            <w:r w:rsidR="00821505">
              <w:t>)</w:t>
            </w:r>
          </w:p>
        </w:tc>
      </w:tr>
      <w:tr w:rsidR="00C118F6" w:rsidRPr="002173BD" w14:paraId="1C931B3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B0B41BA" w14:textId="77777777" w:rsidR="00C118F6" w:rsidRPr="002173BD" w:rsidRDefault="00C118F6" w:rsidP="0032274D">
            <w:pPr>
              <w:pStyle w:val="TableText"/>
            </w:pPr>
          </w:p>
        </w:tc>
        <w:tc>
          <w:tcPr>
            <w:tcW w:w="1829" w:type="pct"/>
          </w:tcPr>
          <w:p w14:paraId="09E54D9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3CDD9B1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4E6A364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287FBB9" w14:textId="77777777" w:rsidR="00C118F6" w:rsidRPr="002173BD" w:rsidRDefault="00C118F6" w:rsidP="0032274D">
            <w:pPr>
              <w:pStyle w:val="TableText"/>
            </w:pPr>
          </w:p>
        </w:tc>
        <w:tc>
          <w:tcPr>
            <w:tcW w:w="1829" w:type="pct"/>
          </w:tcPr>
          <w:p w14:paraId="45D0D3E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775D3940" w14:textId="35B8129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BF6817">
              <w:t xml:space="preserve"> (s</w:t>
            </w:r>
            <w:r w:rsidRPr="002173BD">
              <w:t>taff</w:t>
            </w:r>
            <w:r w:rsidR="00BF6817">
              <w:t xml:space="preserve"> should</w:t>
            </w:r>
            <w:r w:rsidRPr="002173BD">
              <w:t xml:space="preserve"> bring their own cellular telephones</w:t>
            </w:r>
            <w:r w:rsidR="00BF6817">
              <w:t>)</w:t>
            </w:r>
          </w:p>
        </w:tc>
      </w:tr>
      <w:tr w:rsidR="00C118F6" w:rsidRPr="002173BD" w14:paraId="6BB2B06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BB0F62B" w14:textId="77777777" w:rsidR="00C118F6" w:rsidRPr="002173BD" w:rsidRDefault="00C118F6" w:rsidP="0032274D">
            <w:pPr>
              <w:pStyle w:val="TableText"/>
            </w:pPr>
          </w:p>
        </w:tc>
        <w:tc>
          <w:tcPr>
            <w:tcW w:w="1829" w:type="pct"/>
            <w:tcBorders>
              <w:bottom w:val="single" w:sz="12" w:space="0" w:color="000000"/>
            </w:tcBorders>
          </w:tcPr>
          <w:p w14:paraId="2EE0A830" w14:textId="6E8B414F"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7BA107B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D33984" w:rsidRPr="002173BD" w14:paraId="1DA71C09" w14:textId="77777777" w:rsidTr="00DE588D">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41256775" w14:textId="77777777" w:rsidR="00D33984" w:rsidRPr="002173BD" w:rsidRDefault="00D33984" w:rsidP="00F525B1">
            <w:pPr>
              <w:pStyle w:val="TableText"/>
              <w:keepNext/>
              <w:keepLines/>
            </w:pPr>
            <w:r w:rsidRPr="002173BD">
              <w:lastRenderedPageBreak/>
              <w:t>Restricted: Notification Group</w:t>
            </w:r>
          </w:p>
        </w:tc>
        <w:tc>
          <w:tcPr>
            <w:tcW w:w="1829" w:type="pct"/>
            <w:tcBorders>
              <w:top w:val="single" w:sz="12" w:space="0" w:color="000000"/>
            </w:tcBorders>
          </w:tcPr>
          <w:p w14:paraId="52FED4D6"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1537EDB6"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1 per room</w:t>
            </w:r>
          </w:p>
        </w:tc>
      </w:tr>
      <w:tr w:rsidR="00D33984" w:rsidRPr="002173BD" w14:paraId="305FA549"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2EEB5299" w14:textId="77777777" w:rsidR="00D33984" w:rsidRPr="002173BD" w:rsidRDefault="00D33984" w:rsidP="00F525B1">
            <w:pPr>
              <w:pStyle w:val="TableText"/>
              <w:keepNext/>
              <w:keepLines/>
            </w:pPr>
          </w:p>
        </w:tc>
        <w:tc>
          <w:tcPr>
            <w:tcW w:w="1829" w:type="pct"/>
          </w:tcPr>
          <w:p w14:paraId="14CC7C72"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03CED21F" w14:textId="71AF3F3E"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 xml:space="preserve">Up to 4 per table for FAC staff </w:t>
            </w:r>
          </w:p>
        </w:tc>
      </w:tr>
      <w:tr w:rsidR="00D33984" w:rsidRPr="002173BD" w14:paraId="685ED08B"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6054B9EF" w14:textId="77777777" w:rsidR="00D33984" w:rsidRPr="002173BD" w:rsidRDefault="00D33984" w:rsidP="00F525B1">
            <w:pPr>
              <w:pStyle w:val="TableText"/>
              <w:keepNext/>
              <w:keepLines/>
            </w:pPr>
          </w:p>
        </w:tc>
        <w:tc>
          <w:tcPr>
            <w:tcW w:w="1829" w:type="pct"/>
          </w:tcPr>
          <w:p w14:paraId="2D6DEC8D"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6D18B82F"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As needed</w:t>
            </w:r>
          </w:p>
        </w:tc>
      </w:tr>
      <w:tr w:rsidR="00D33984" w:rsidRPr="002173BD" w14:paraId="41D76A9E"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18734CE0" w14:textId="77777777" w:rsidR="00D33984" w:rsidRPr="002173BD" w:rsidRDefault="00D33984" w:rsidP="00F525B1">
            <w:pPr>
              <w:pStyle w:val="TableText"/>
              <w:keepNext/>
              <w:keepLines/>
            </w:pPr>
          </w:p>
        </w:tc>
        <w:tc>
          <w:tcPr>
            <w:tcW w:w="1829" w:type="pct"/>
          </w:tcPr>
          <w:p w14:paraId="1A58E1D4" w14:textId="5A94ADC9"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Three-prong</w:t>
            </w:r>
            <w:r w:rsidR="005C36EA">
              <w:t>ed</w:t>
            </w:r>
            <w:r w:rsidRPr="002173BD">
              <w:t xml:space="preserve"> extension cords </w:t>
            </w:r>
          </w:p>
        </w:tc>
        <w:tc>
          <w:tcPr>
            <w:tcW w:w="2211" w:type="pct"/>
          </w:tcPr>
          <w:p w14:paraId="5EDC3B2F"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1 per 2 computers</w:t>
            </w:r>
          </w:p>
        </w:tc>
      </w:tr>
      <w:tr w:rsidR="00D33984" w:rsidRPr="002173BD" w14:paraId="3E81EDEE"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00220280" w14:textId="77777777" w:rsidR="00D33984" w:rsidRPr="002173BD" w:rsidRDefault="00D33984" w:rsidP="00F525B1">
            <w:pPr>
              <w:pStyle w:val="TableText"/>
              <w:keepNext/>
              <w:keepLines/>
            </w:pPr>
          </w:p>
        </w:tc>
        <w:tc>
          <w:tcPr>
            <w:tcW w:w="1829" w:type="pct"/>
          </w:tcPr>
          <w:p w14:paraId="33C68679"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62219C9C"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1 per 2 computers</w:t>
            </w:r>
          </w:p>
        </w:tc>
      </w:tr>
      <w:tr w:rsidR="00D33984" w:rsidRPr="002173BD" w14:paraId="56337E2E"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19919476" w14:textId="77777777" w:rsidR="00D33984" w:rsidRPr="002173BD" w:rsidRDefault="00D33984" w:rsidP="00F525B1">
            <w:pPr>
              <w:pStyle w:val="TableText"/>
              <w:keepNext/>
              <w:keepLines/>
            </w:pPr>
          </w:p>
        </w:tc>
        <w:tc>
          <w:tcPr>
            <w:tcW w:w="1829" w:type="pct"/>
          </w:tcPr>
          <w:p w14:paraId="00F933E9"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7349183B"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D33984" w:rsidRPr="002173BD" w14:paraId="409B6206"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107C7B90" w14:textId="77777777" w:rsidR="00D33984" w:rsidRPr="002173BD" w:rsidRDefault="00D33984" w:rsidP="00F525B1">
            <w:pPr>
              <w:pStyle w:val="TableText"/>
              <w:keepNext/>
              <w:keepLines/>
            </w:pPr>
          </w:p>
        </w:tc>
        <w:tc>
          <w:tcPr>
            <w:tcW w:w="1829" w:type="pct"/>
          </w:tcPr>
          <w:p w14:paraId="129CF66B" w14:textId="5219D7C0"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Staff computer</w:t>
            </w:r>
            <w:r w:rsidR="005C36EA">
              <w:t>s</w:t>
            </w:r>
          </w:p>
        </w:tc>
        <w:tc>
          <w:tcPr>
            <w:tcW w:w="2211" w:type="pct"/>
          </w:tcPr>
          <w:p w14:paraId="2AA615B4" w14:textId="751898EB"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 xml:space="preserve">1 per </w:t>
            </w:r>
            <w:r w:rsidR="00585E36">
              <w:t xml:space="preserve">filled </w:t>
            </w:r>
            <w:proofErr w:type="gramStart"/>
            <w:r w:rsidR="00585E36">
              <w:t>position</w:t>
            </w:r>
            <w:r w:rsidRPr="002173BD">
              <w:t>.</w:t>
            </w:r>
            <w:r w:rsidR="00585E36">
              <w:t>(</w:t>
            </w:r>
            <w:proofErr w:type="gramEnd"/>
            <w:r w:rsidRPr="002173BD">
              <w:t xml:space="preserve">staff </w:t>
            </w:r>
            <w:r w:rsidR="00585E36">
              <w:t xml:space="preserve">should </w:t>
            </w:r>
            <w:r w:rsidRPr="002173BD">
              <w:t>bring their own laptops</w:t>
            </w:r>
            <w:r w:rsidR="00585E36">
              <w:t>;</w:t>
            </w:r>
            <w:r w:rsidRPr="002173BD">
              <w:t xml:space="preserve"> activating jurisdiction </w:t>
            </w:r>
            <w:r w:rsidR="003503D7">
              <w:t>should</w:t>
            </w:r>
            <w:r w:rsidR="00585E36">
              <w:t xml:space="preserve"> </w:t>
            </w:r>
            <w:r w:rsidRPr="002173BD">
              <w:t>provide additional computers as needed</w:t>
            </w:r>
            <w:r w:rsidR="00585E36">
              <w:t>)</w:t>
            </w:r>
          </w:p>
        </w:tc>
      </w:tr>
      <w:tr w:rsidR="00D33984" w:rsidRPr="002173BD" w14:paraId="4D358133"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240C4C89" w14:textId="77777777" w:rsidR="00D33984" w:rsidRPr="002173BD" w:rsidRDefault="00D33984" w:rsidP="00F525B1">
            <w:pPr>
              <w:pStyle w:val="TableText"/>
              <w:keepNext/>
              <w:keepLines/>
            </w:pPr>
          </w:p>
        </w:tc>
        <w:tc>
          <w:tcPr>
            <w:tcW w:w="1829" w:type="pct"/>
          </w:tcPr>
          <w:p w14:paraId="06E0DAC5"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7B35777A" w14:textId="192D76C5"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 xml:space="preserve">1 per 3 filled positions </w:t>
            </w:r>
            <w:r w:rsidR="00585E36">
              <w:t>(s</w:t>
            </w:r>
            <w:r w:rsidRPr="002173BD">
              <w:t xml:space="preserve">taff </w:t>
            </w:r>
            <w:r w:rsidR="00585E36">
              <w:t>should</w:t>
            </w:r>
            <w:r w:rsidRPr="002173BD">
              <w:t xml:space="preserve"> bring their own cellular telephones</w:t>
            </w:r>
            <w:r w:rsidR="00635731">
              <w:t>)</w:t>
            </w:r>
          </w:p>
        </w:tc>
      </w:tr>
      <w:tr w:rsidR="00D33984" w:rsidRPr="002173BD" w14:paraId="273584A9"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18AA615D" w14:textId="77777777" w:rsidR="00D33984" w:rsidRPr="002173BD" w:rsidRDefault="00D33984" w:rsidP="00F525B1">
            <w:pPr>
              <w:pStyle w:val="TableText"/>
              <w:keepNext/>
              <w:keepLines/>
            </w:pPr>
          </w:p>
        </w:tc>
        <w:tc>
          <w:tcPr>
            <w:tcW w:w="1829" w:type="pct"/>
          </w:tcPr>
          <w:p w14:paraId="5B65EC79" w14:textId="64D36625"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t>C</w:t>
            </w:r>
            <w:r w:rsidRPr="002173BD">
              <w:t xml:space="preserve">ontact lists (phone and email) for </w:t>
            </w:r>
            <w:r>
              <w:t>jurisdictional</w:t>
            </w:r>
            <w:r w:rsidRPr="002173BD">
              <w:t xml:space="preserve"> staff</w:t>
            </w:r>
            <w:r>
              <w:t xml:space="preserve"> and partner agencies</w:t>
            </w:r>
          </w:p>
        </w:tc>
        <w:tc>
          <w:tcPr>
            <w:tcW w:w="2211" w:type="pct"/>
          </w:tcPr>
          <w:p w14:paraId="702DC6EE" w14:textId="7777777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D33984" w:rsidRPr="002173BD" w14:paraId="724F4CFC" w14:textId="77777777" w:rsidTr="00DE588D">
        <w:tc>
          <w:tcPr>
            <w:cnfStyle w:val="001000000000" w:firstRow="0" w:lastRow="0" w:firstColumn="1" w:lastColumn="0" w:oddVBand="0" w:evenVBand="0" w:oddHBand="0" w:evenHBand="0" w:firstRowFirstColumn="0" w:firstRowLastColumn="0" w:lastRowFirstColumn="0" w:lastRowLastColumn="0"/>
            <w:tcW w:w="960" w:type="pct"/>
            <w:vMerge/>
          </w:tcPr>
          <w:p w14:paraId="5C4E89A3" w14:textId="77777777" w:rsidR="00D33984" w:rsidRPr="002173BD" w:rsidRDefault="00D33984" w:rsidP="00F525B1">
            <w:pPr>
              <w:pStyle w:val="TableText"/>
              <w:keepNext/>
              <w:keepLines/>
            </w:pPr>
          </w:p>
        </w:tc>
        <w:tc>
          <w:tcPr>
            <w:tcW w:w="1829" w:type="pct"/>
          </w:tcPr>
          <w:p w14:paraId="4C0323F5" w14:textId="2D6DFFF7"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t>Tissues</w:t>
            </w:r>
          </w:p>
        </w:tc>
        <w:tc>
          <w:tcPr>
            <w:tcW w:w="2211" w:type="pct"/>
          </w:tcPr>
          <w:p w14:paraId="2F873D81" w14:textId="00322B5A" w:rsidR="00D33984" w:rsidRPr="002173BD" w:rsidRDefault="00D33984" w:rsidP="00F525B1">
            <w:pPr>
              <w:pStyle w:val="TableText"/>
              <w:keepNext/>
              <w:keepLines/>
              <w:cnfStyle w:val="000000000000" w:firstRow="0" w:lastRow="0" w:firstColumn="0" w:lastColumn="0" w:oddVBand="0" w:evenVBand="0" w:oddHBand="0" w:evenHBand="0" w:firstRowFirstColumn="0" w:firstRowLastColumn="0" w:lastRowFirstColumn="0" w:lastRowLastColumn="0"/>
            </w:pPr>
            <w:r>
              <w:t>1 box per table a</w:t>
            </w:r>
            <w:r w:rsidR="007D45F3">
              <w:t>s well as</w:t>
            </w:r>
            <w:r>
              <w:t xml:space="preserve"> individual packs</w:t>
            </w:r>
          </w:p>
        </w:tc>
      </w:tr>
      <w:tr w:rsidR="00C118F6" w:rsidRPr="002173BD" w14:paraId="70FB5A5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6047B8B" w14:textId="0C195728" w:rsidR="00C118F6" w:rsidRPr="002173BD" w:rsidRDefault="00C118F6" w:rsidP="0032274D">
            <w:pPr>
              <w:pStyle w:val="TableText"/>
            </w:pPr>
            <w:r w:rsidRPr="002173BD">
              <w:t>Restricted: Missing Persons Group</w:t>
            </w:r>
          </w:p>
        </w:tc>
        <w:tc>
          <w:tcPr>
            <w:tcW w:w="1829" w:type="pct"/>
            <w:tcBorders>
              <w:top w:val="single" w:sz="12" w:space="0" w:color="000000"/>
            </w:tcBorders>
          </w:tcPr>
          <w:p w14:paraId="550460C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2401B7F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room</w:t>
            </w:r>
          </w:p>
        </w:tc>
      </w:tr>
      <w:tr w:rsidR="00C118F6" w:rsidRPr="002173BD" w14:paraId="050E406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5C6A79B" w14:textId="77777777" w:rsidR="00C118F6" w:rsidRPr="002173BD" w:rsidRDefault="00C118F6" w:rsidP="0032274D">
            <w:pPr>
              <w:pStyle w:val="TableText"/>
            </w:pPr>
          </w:p>
        </w:tc>
        <w:tc>
          <w:tcPr>
            <w:tcW w:w="1829" w:type="pct"/>
          </w:tcPr>
          <w:p w14:paraId="6118CF0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0FCB4B23" w14:textId="1FB5CF9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Up to 4 per table for FAC staff </w:t>
            </w:r>
          </w:p>
        </w:tc>
      </w:tr>
      <w:tr w:rsidR="00C118F6" w:rsidRPr="002173BD" w14:paraId="0EDFF69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EC97C39" w14:textId="77777777" w:rsidR="00C118F6" w:rsidRPr="002173BD" w:rsidRDefault="00C118F6" w:rsidP="0032274D">
            <w:pPr>
              <w:pStyle w:val="TableText"/>
            </w:pPr>
          </w:p>
        </w:tc>
        <w:tc>
          <w:tcPr>
            <w:tcW w:w="1829" w:type="pct"/>
          </w:tcPr>
          <w:p w14:paraId="62AF512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7AC912B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76C4E59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1048987" w14:textId="77777777" w:rsidR="00C118F6" w:rsidRPr="002173BD" w:rsidRDefault="00C118F6" w:rsidP="0032274D">
            <w:pPr>
              <w:pStyle w:val="TableText"/>
            </w:pPr>
          </w:p>
        </w:tc>
        <w:tc>
          <w:tcPr>
            <w:tcW w:w="1829" w:type="pct"/>
          </w:tcPr>
          <w:p w14:paraId="661CC520" w14:textId="68F2575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5C36EA">
              <w:t>ed</w:t>
            </w:r>
            <w:r w:rsidRPr="002173BD">
              <w:t xml:space="preserve"> extension cords </w:t>
            </w:r>
          </w:p>
        </w:tc>
        <w:tc>
          <w:tcPr>
            <w:tcW w:w="2211" w:type="pct"/>
          </w:tcPr>
          <w:p w14:paraId="78C3489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20EB4E4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AA944D8" w14:textId="77777777" w:rsidR="00C118F6" w:rsidRPr="002173BD" w:rsidRDefault="00C118F6" w:rsidP="0032274D">
            <w:pPr>
              <w:pStyle w:val="TableText"/>
            </w:pPr>
          </w:p>
        </w:tc>
        <w:tc>
          <w:tcPr>
            <w:tcW w:w="1829" w:type="pct"/>
          </w:tcPr>
          <w:p w14:paraId="4AC3151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390C1E1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6665E2E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E276956" w14:textId="77777777" w:rsidR="00C118F6" w:rsidRPr="002173BD" w:rsidRDefault="00C118F6" w:rsidP="0032274D">
            <w:pPr>
              <w:pStyle w:val="TableText"/>
            </w:pPr>
          </w:p>
        </w:tc>
        <w:tc>
          <w:tcPr>
            <w:tcW w:w="1829" w:type="pct"/>
          </w:tcPr>
          <w:p w14:paraId="4900FD2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45FBC29D" w14:textId="65CA6FD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C434DD">
              <w:t>;</w:t>
            </w:r>
            <w:r w:rsidRPr="002173BD">
              <w:t xml:space="preserve"> </w:t>
            </w:r>
            <w:r w:rsidR="00C434DD">
              <w:t>d</w:t>
            </w:r>
            <w:r w:rsidRPr="002173BD">
              <w:t>irectional signage as needed</w:t>
            </w:r>
          </w:p>
        </w:tc>
      </w:tr>
      <w:tr w:rsidR="00C118F6" w:rsidRPr="002173BD" w14:paraId="45C6240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DBE2735" w14:textId="77777777" w:rsidR="00C118F6" w:rsidRPr="002173BD" w:rsidRDefault="00C118F6" w:rsidP="0032274D">
            <w:pPr>
              <w:pStyle w:val="TableText"/>
            </w:pPr>
          </w:p>
        </w:tc>
        <w:tc>
          <w:tcPr>
            <w:tcW w:w="1829" w:type="pct"/>
          </w:tcPr>
          <w:p w14:paraId="32F3090D" w14:textId="626A5BF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5C36EA">
              <w:t>s</w:t>
            </w:r>
          </w:p>
        </w:tc>
        <w:tc>
          <w:tcPr>
            <w:tcW w:w="2211" w:type="pct"/>
          </w:tcPr>
          <w:p w14:paraId="30AF07AC" w14:textId="46719BF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C434DD">
              <w:t>filled position</w:t>
            </w:r>
            <w:r w:rsidRPr="002173BD">
              <w:t xml:space="preserve"> </w:t>
            </w:r>
            <w:r w:rsidR="00C434DD">
              <w:t>(</w:t>
            </w:r>
            <w:r w:rsidRPr="002173BD">
              <w:t xml:space="preserve">staff </w:t>
            </w:r>
            <w:r w:rsidR="00C434DD">
              <w:t xml:space="preserve">should </w:t>
            </w:r>
            <w:r w:rsidRPr="002173BD">
              <w:t>bring their own laptops</w:t>
            </w:r>
            <w:r w:rsidR="00C434DD">
              <w:t>;</w:t>
            </w:r>
            <w:r w:rsidRPr="002173BD">
              <w:t xml:space="preserve"> activating jurisdiction </w:t>
            </w:r>
            <w:r w:rsidR="00D97578">
              <w:t>should</w:t>
            </w:r>
            <w:r w:rsidR="00C434DD">
              <w:t xml:space="preserve"> </w:t>
            </w:r>
            <w:r w:rsidRPr="002173BD">
              <w:t>provide additional computers as needed</w:t>
            </w:r>
            <w:r w:rsidR="00C434DD">
              <w:t>)</w:t>
            </w:r>
          </w:p>
        </w:tc>
      </w:tr>
      <w:tr w:rsidR="00C118F6" w:rsidRPr="002173BD" w14:paraId="2B7A77A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D620D5E" w14:textId="77777777" w:rsidR="00C118F6" w:rsidRPr="002173BD" w:rsidRDefault="00C118F6" w:rsidP="0032274D">
            <w:pPr>
              <w:pStyle w:val="TableText"/>
            </w:pPr>
          </w:p>
        </w:tc>
        <w:tc>
          <w:tcPr>
            <w:tcW w:w="1829" w:type="pct"/>
          </w:tcPr>
          <w:p w14:paraId="15A7B8A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5E63888D" w14:textId="684BC28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C434DD">
              <w:t xml:space="preserve"> (s</w:t>
            </w:r>
            <w:r w:rsidRPr="002173BD">
              <w:t>taff</w:t>
            </w:r>
            <w:r w:rsidR="00C434DD">
              <w:t xml:space="preserve"> sho</w:t>
            </w:r>
            <w:r w:rsidR="00057825">
              <w:t>uld</w:t>
            </w:r>
            <w:r w:rsidRPr="002173BD">
              <w:t xml:space="preserve"> bring their own cellular telephones</w:t>
            </w:r>
            <w:r w:rsidR="00057825">
              <w:t>)</w:t>
            </w:r>
          </w:p>
        </w:tc>
      </w:tr>
      <w:tr w:rsidR="00C118F6" w:rsidRPr="002173BD" w14:paraId="65E1F93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44DAAEC" w14:textId="77777777" w:rsidR="00C118F6" w:rsidRPr="002173BD" w:rsidRDefault="00C118F6" w:rsidP="0032274D">
            <w:pPr>
              <w:pStyle w:val="TableText"/>
            </w:pPr>
          </w:p>
        </w:tc>
        <w:tc>
          <w:tcPr>
            <w:tcW w:w="1829" w:type="pct"/>
          </w:tcPr>
          <w:p w14:paraId="02A2E45F" w14:textId="3DA97138"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Pr>
          <w:p w14:paraId="3E1FD2A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0A779A2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29236118" w14:textId="77777777" w:rsidR="00C118F6" w:rsidRPr="002173BD" w:rsidRDefault="00C118F6" w:rsidP="0032274D">
            <w:pPr>
              <w:pStyle w:val="TableText"/>
            </w:pPr>
            <w:bookmarkStart w:id="428" w:name="_Hlk67058577"/>
            <w:r w:rsidRPr="002173BD">
              <w:t>Restricted: Decedent Status Group</w:t>
            </w:r>
          </w:p>
        </w:tc>
        <w:tc>
          <w:tcPr>
            <w:tcW w:w="1829" w:type="pct"/>
            <w:tcBorders>
              <w:top w:val="single" w:sz="12" w:space="0" w:color="000000"/>
            </w:tcBorders>
          </w:tcPr>
          <w:p w14:paraId="4D50979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27D3FC0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room</w:t>
            </w:r>
          </w:p>
        </w:tc>
      </w:tr>
      <w:tr w:rsidR="00C118F6" w:rsidRPr="002173BD" w14:paraId="16B32BC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9612082" w14:textId="77777777" w:rsidR="00C118F6" w:rsidRPr="002173BD" w:rsidRDefault="00C118F6" w:rsidP="0032274D">
            <w:pPr>
              <w:pStyle w:val="TableText"/>
            </w:pPr>
          </w:p>
        </w:tc>
        <w:tc>
          <w:tcPr>
            <w:tcW w:w="1829" w:type="pct"/>
          </w:tcPr>
          <w:p w14:paraId="0E28F55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5459DE54" w14:textId="3D72588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Up to 4 per table for FAC staff </w:t>
            </w:r>
          </w:p>
        </w:tc>
      </w:tr>
      <w:bookmarkEnd w:id="428"/>
      <w:tr w:rsidR="00C118F6" w:rsidRPr="002173BD" w14:paraId="1F1BA76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2A38DBE" w14:textId="77777777" w:rsidR="00C118F6" w:rsidRPr="002173BD" w:rsidRDefault="00C118F6" w:rsidP="0032274D">
            <w:pPr>
              <w:pStyle w:val="TableText"/>
            </w:pPr>
          </w:p>
        </w:tc>
        <w:tc>
          <w:tcPr>
            <w:tcW w:w="1829" w:type="pct"/>
          </w:tcPr>
          <w:p w14:paraId="0781960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11665D7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1A5AAFB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2F1A463" w14:textId="77777777" w:rsidR="00C118F6" w:rsidRPr="002173BD" w:rsidRDefault="00C118F6" w:rsidP="0032274D">
            <w:pPr>
              <w:pStyle w:val="TableText"/>
            </w:pPr>
          </w:p>
        </w:tc>
        <w:tc>
          <w:tcPr>
            <w:tcW w:w="1829" w:type="pct"/>
          </w:tcPr>
          <w:p w14:paraId="0B3C2383" w14:textId="7370088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5C36EA">
              <w:t>ed</w:t>
            </w:r>
            <w:r w:rsidRPr="002173BD">
              <w:t xml:space="preserve"> extension cords </w:t>
            </w:r>
          </w:p>
        </w:tc>
        <w:tc>
          <w:tcPr>
            <w:tcW w:w="2211" w:type="pct"/>
          </w:tcPr>
          <w:p w14:paraId="1D2B1F4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485B3A3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414938E" w14:textId="77777777" w:rsidR="00C118F6" w:rsidRPr="002173BD" w:rsidRDefault="00C118F6" w:rsidP="0032274D">
            <w:pPr>
              <w:pStyle w:val="TableText"/>
            </w:pPr>
          </w:p>
        </w:tc>
        <w:tc>
          <w:tcPr>
            <w:tcW w:w="1829" w:type="pct"/>
          </w:tcPr>
          <w:p w14:paraId="446D7F0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37AECF8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42A8E2E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ED52C37" w14:textId="77777777" w:rsidR="00C118F6" w:rsidRPr="002173BD" w:rsidRDefault="00C118F6" w:rsidP="0032274D">
            <w:pPr>
              <w:pStyle w:val="TableText"/>
            </w:pPr>
          </w:p>
        </w:tc>
        <w:tc>
          <w:tcPr>
            <w:tcW w:w="1829" w:type="pct"/>
          </w:tcPr>
          <w:p w14:paraId="030E2AD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518DA968" w14:textId="4720852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057825">
              <w:t>;</w:t>
            </w:r>
            <w:r w:rsidRPr="002173BD">
              <w:t xml:space="preserve"> </w:t>
            </w:r>
            <w:r w:rsidR="00057825">
              <w:t>d</w:t>
            </w:r>
            <w:r w:rsidRPr="002173BD">
              <w:t>irectional signage as needed</w:t>
            </w:r>
          </w:p>
        </w:tc>
      </w:tr>
      <w:tr w:rsidR="00C118F6" w:rsidRPr="002173BD" w14:paraId="2B9ABB3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416C7BC" w14:textId="77777777" w:rsidR="00C118F6" w:rsidRPr="002173BD" w:rsidRDefault="00C118F6" w:rsidP="0032274D">
            <w:pPr>
              <w:pStyle w:val="TableText"/>
            </w:pPr>
          </w:p>
        </w:tc>
        <w:tc>
          <w:tcPr>
            <w:tcW w:w="1829" w:type="pct"/>
          </w:tcPr>
          <w:p w14:paraId="58F95A20" w14:textId="121B81C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5C36EA">
              <w:t>s</w:t>
            </w:r>
          </w:p>
        </w:tc>
        <w:tc>
          <w:tcPr>
            <w:tcW w:w="2211" w:type="pct"/>
          </w:tcPr>
          <w:p w14:paraId="71036DDD" w14:textId="7BADF9A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057825">
              <w:t>filled position</w:t>
            </w:r>
            <w:r w:rsidRPr="002173BD">
              <w:t xml:space="preserve"> </w:t>
            </w:r>
            <w:r w:rsidR="00057825">
              <w:t>(</w:t>
            </w:r>
            <w:r w:rsidRPr="002173BD">
              <w:t xml:space="preserve">staff </w:t>
            </w:r>
            <w:r w:rsidR="00057825">
              <w:t xml:space="preserve">should </w:t>
            </w:r>
            <w:r w:rsidRPr="002173BD">
              <w:t>bring their own laptops</w:t>
            </w:r>
            <w:r w:rsidR="00057825">
              <w:t>;</w:t>
            </w:r>
            <w:r w:rsidRPr="002173BD">
              <w:t xml:space="preserve"> activating jurisdiction </w:t>
            </w:r>
            <w:r w:rsidR="00D97578">
              <w:t>should</w:t>
            </w:r>
            <w:r w:rsidR="00057825">
              <w:t xml:space="preserve"> </w:t>
            </w:r>
            <w:r w:rsidRPr="002173BD">
              <w:t>provide additional computers as needed</w:t>
            </w:r>
            <w:r w:rsidR="00057825">
              <w:t>)</w:t>
            </w:r>
          </w:p>
        </w:tc>
      </w:tr>
      <w:tr w:rsidR="00C118F6" w:rsidRPr="002173BD" w14:paraId="2E4DC76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A0DC1B0" w14:textId="77777777" w:rsidR="00C118F6" w:rsidRPr="002173BD" w:rsidRDefault="00C118F6" w:rsidP="0032274D">
            <w:pPr>
              <w:pStyle w:val="TableText"/>
            </w:pPr>
          </w:p>
        </w:tc>
        <w:tc>
          <w:tcPr>
            <w:tcW w:w="1829" w:type="pct"/>
          </w:tcPr>
          <w:p w14:paraId="2CCC756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3AC18D12" w14:textId="27421F5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057825">
              <w:t xml:space="preserve"> (s</w:t>
            </w:r>
            <w:r w:rsidRPr="002173BD">
              <w:t>taff</w:t>
            </w:r>
            <w:r w:rsidR="00057825">
              <w:t xml:space="preserve"> should</w:t>
            </w:r>
            <w:r w:rsidRPr="002173BD">
              <w:t xml:space="preserve"> bring their own cellular telephones</w:t>
            </w:r>
            <w:r w:rsidR="00D5719B">
              <w:t>)</w:t>
            </w:r>
          </w:p>
        </w:tc>
      </w:tr>
      <w:tr w:rsidR="00C118F6" w:rsidRPr="002173BD" w14:paraId="5FD330D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8E7886A" w14:textId="77777777" w:rsidR="00C118F6" w:rsidRPr="002173BD" w:rsidRDefault="00C118F6" w:rsidP="0032274D">
            <w:pPr>
              <w:pStyle w:val="TableText"/>
            </w:pPr>
          </w:p>
        </w:tc>
        <w:tc>
          <w:tcPr>
            <w:tcW w:w="1829" w:type="pct"/>
          </w:tcPr>
          <w:p w14:paraId="65694E14" w14:textId="7BB6FADF"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Pr>
          <w:p w14:paraId="13E553F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1B02FAF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4405FA48" w14:textId="77777777" w:rsidR="00C118F6" w:rsidRPr="002173BD" w:rsidRDefault="00C118F6" w:rsidP="0032274D">
            <w:pPr>
              <w:pStyle w:val="TableText"/>
            </w:pPr>
            <w:r w:rsidRPr="002173BD">
              <w:t>Restricted: Hospital Admission Group</w:t>
            </w:r>
          </w:p>
        </w:tc>
        <w:tc>
          <w:tcPr>
            <w:tcW w:w="1829" w:type="pct"/>
            <w:tcBorders>
              <w:top w:val="single" w:sz="12" w:space="0" w:color="000000"/>
            </w:tcBorders>
          </w:tcPr>
          <w:p w14:paraId="345F62E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4A618A4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room</w:t>
            </w:r>
          </w:p>
        </w:tc>
      </w:tr>
      <w:tr w:rsidR="00C118F6" w:rsidRPr="002173BD" w14:paraId="40D456C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C62DDE0" w14:textId="77777777" w:rsidR="00C118F6" w:rsidRPr="002173BD" w:rsidRDefault="00C118F6" w:rsidP="0032274D">
            <w:pPr>
              <w:pStyle w:val="TableText"/>
            </w:pPr>
          </w:p>
        </w:tc>
        <w:tc>
          <w:tcPr>
            <w:tcW w:w="1829" w:type="pct"/>
          </w:tcPr>
          <w:p w14:paraId="57E6B5C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48D8D0F0" w14:textId="2EB9A2C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Up to 4 per table for FAC staff </w:t>
            </w:r>
          </w:p>
        </w:tc>
      </w:tr>
      <w:tr w:rsidR="00C118F6" w:rsidRPr="002173BD" w14:paraId="410E14D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D114CEF" w14:textId="77777777" w:rsidR="00C118F6" w:rsidRPr="002173BD" w:rsidRDefault="00C118F6" w:rsidP="0032274D">
            <w:pPr>
              <w:pStyle w:val="TableText"/>
            </w:pPr>
          </w:p>
        </w:tc>
        <w:tc>
          <w:tcPr>
            <w:tcW w:w="1829" w:type="pct"/>
          </w:tcPr>
          <w:p w14:paraId="0BC13B5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0F0EACF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7031B78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4431E4D" w14:textId="77777777" w:rsidR="00C118F6" w:rsidRPr="002173BD" w:rsidRDefault="00C118F6" w:rsidP="0032274D">
            <w:pPr>
              <w:pStyle w:val="TableText"/>
            </w:pPr>
          </w:p>
        </w:tc>
        <w:tc>
          <w:tcPr>
            <w:tcW w:w="1829" w:type="pct"/>
          </w:tcPr>
          <w:p w14:paraId="2DEE5CC5" w14:textId="20D4C2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5C36EA">
              <w:t>ed</w:t>
            </w:r>
            <w:r w:rsidRPr="002173BD">
              <w:t xml:space="preserve"> extension cords </w:t>
            </w:r>
          </w:p>
        </w:tc>
        <w:tc>
          <w:tcPr>
            <w:tcW w:w="2211" w:type="pct"/>
          </w:tcPr>
          <w:p w14:paraId="2C69C18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6EE98E8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E5A6FF7" w14:textId="77777777" w:rsidR="00C118F6" w:rsidRPr="002173BD" w:rsidRDefault="00C118F6" w:rsidP="0032274D">
            <w:pPr>
              <w:pStyle w:val="TableText"/>
            </w:pPr>
          </w:p>
        </w:tc>
        <w:tc>
          <w:tcPr>
            <w:tcW w:w="1829" w:type="pct"/>
          </w:tcPr>
          <w:p w14:paraId="2E8619F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699E09C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7C508BA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10DA138" w14:textId="77777777" w:rsidR="00C118F6" w:rsidRPr="002173BD" w:rsidRDefault="00C118F6" w:rsidP="0032274D">
            <w:pPr>
              <w:pStyle w:val="TableText"/>
            </w:pPr>
          </w:p>
        </w:tc>
        <w:tc>
          <w:tcPr>
            <w:tcW w:w="1829" w:type="pct"/>
          </w:tcPr>
          <w:p w14:paraId="52EEA29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27E0F62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3E0E4D2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909D903" w14:textId="77777777" w:rsidR="00C118F6" w:rsidRPr="002173BD" w:rsidRDefault="00C118F6" w:rsidP="0032274D">
            <w:pPr>
              <w:pStyle w:val="TableText"/>
            </w:pPr>
          </w:p>
        </w:tc>
        <w:tc>
          <w:tcPr>
            <w:tcW w:w="1829" w:type="pct"/>
          </w:tcPr>
          <w:p w14:paraId="49D7180A" w14:textId="4700625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5C36EA">
              <w:t>s</w:t>
            </w:r>
          </w:p>
        </w:tc>
        <w:tc>
          <w:tcPr>
            <w:tcW w:w="2211" w:type="pct"/>
          </w:tcPr>
          <w:p w14:paraId="5BC20A34" w14:textId="6F8840E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66524B">
              <w:t>filled position</w:t>
            </w:r>
            <w:r w:rsidRPr="002173BD">
              <w:t xml:space="preserve"> </w:t>
            </w:r>
            <w:r w:rsidR="0066524B">
              <w:t>(</w:t>
            </w:r>
            <w:r w:rsidRPr="002173BD">
              <w:t xml:space="preserve">staff </w:t>
            </w:r>
            <w:r w:rsidR="0066524B">
              <w:t xml:space="preserve">should </w:t>
            </w:r>
            <w:r w:rsidRPr="002173BD">
              <w:t>bring their own laptops</w:t>
            </w:r>
            <w:r w:rsidR="0066524B">
              <w:t>;</w:t>
            </w:r>
            <w:r w:rsidRPr="002173BD">
              <w:t xml:space="preserve"> activating jurisdiction </w:t>
            </w:r>
            <w:r w:rsidR="00D97578">
              <w:t>should</w:t>
            </w:r>
            <w:r w:rsidR="0066524B">
              <w:t xml:space="preserve"> </w:t>
            </w:r>
            <w:r w:rsidRPr="002173BD">
              <w:t>provide additional computers as needed</w:t>
            </w:r>
            <w:r w:rsidR="0066524B">
              <w:t>)</w:t>
            </w:r>
          </w:p>
        </w:tc>
      </w:tr>
      <w:tr w:rsidR="00C118F6" w:rsidRPr="002173BD" w14:paraId="7F59A41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5B37A7C" w14:textId="77777777" w:rsidR="00C118F6" w:rsidRPr="002173BD" w:rsidRDefault="00C118F6" w:rsidP="0032274D">
            <w:pPr>
              <w:pStyle w:val="TableText"/>
            </w:pPr>
          </w:p>
        </w:tc>
        <w:tc>
          <w:tcPr>
            <w:tcW w:w="1829" w:type="pct"/>
          </w:tcPr>
          <w:p w14:paraId="116EB74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5F7AA6B0" w14:textId="2824EA2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D308E2">
              <w:t xml:space="preserve"> (s</w:t>
            </w:r>
            <w:r w:rsidRPr="002173BD">
              <w:t xml:space="preserve">taff </w:t>
            </w:r>
            <w:r w:rsidR="00D308E2">
              <w:t xml:space="preserve">should </w:t>
            </w:r>
            <w:r w:rsidRPr="002173BD">
              <w:t>bring their own cellular telephones</w:t>
            </w:r>
            <w:r w:rsidR="00D308E2">
              <w:t>)</w:t>
            </w:r>
          </w:p>
        </w:tc>
      </w:tr>
      <w:tr w:rsidR="00C118F6" w:rsidRPr="002173BD" w14:paraId="6BEB3AC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CF93E15" w14:textId="77777777" w:rsidR="00C118F6" w:rsidRPr="002173BD" w:rsidRDefault="00C118F6" w:rsidP="0032274D">
            <w:pPr>
              <w:pStyle w:val="TableText"/>
            </w:pPr>
          </w:p>
        </w:tc>
        <w:tc>
          <w:tcPr>
            <w:tcW w:w="1829" w:type="pct"/>
          </w:tcPr>
          <w:p w14:paraId="70CF6DCA" w14:textId="03FDD2BD"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Pr>
          <w:p w14:paraId="60B3C72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563794" w:rsidRPr="002173BD" w14:paraId="4011E2A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3A3B569D" w14:textId="77777777" w:rsidR="00563794" w:rsidRPr="002173BD" w:rsidRDefault="00563794" w:rsidP="0032274D">
            <w:pPr>
              <w:pStyle w:val="TableText"/>
            </w:pPr>
            <w:r w:rsidRPr="002173BD">
              <w:t>Restricted: Private Family Consultation Rooms</w:t>
            </w:r>
          </w:p>
        </w:tc>
        <w:tc>
          <w:tcPr>
            <w:tcW w:w="1829" w:type="pct"/>
            <w:tcBorders>
              <w:top w:val="single" w:sz="12" w:space="0" w:color="000000"/>
            </w:tcBorders>
          </w:tcPr>
          <w:p w14:paraId="11768900"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0B726ED0"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room</w:t>
            </w:r>
          </w:p>
        </w:tc>
      </w:tr>
      <w:tr w:rsidR="00563794" w:rsidRPr="002173BD" w14:paraId="68335F0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931DAC5" w14:textId="77777777" w:rsidR="00563794" w:rsidRPr="002173BD" w:rsidRDefault="00563794" w:rsidP="0032274D">
            <w:pPr>
              <w:pStyle w:val="TableText"/>
            </w:pPr>
          </w:p>
        </w:tc>
        <w:tc>
          <w:tcPr>
            <w:tcW w:w="1829" w:type="pct"/>
          </w:tcPr>
          <w:p w14:paraId="58A27BD3"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2211" w:type="pct"/>
          </w:tcPr>
          <w:p w14:paraId="6C7539B2" w14:textId="2B37B415"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for FAC staff </w:t>
            </w:r>
            <w:r w:rsidR="00DB55E1">
              <w:t xml:space="preserve">member </w:t>
            </w:r>
            <w:r w:rsidRPr="002173BD">
              <w:t>and at least 2 for family members</w:t>
            </w:r>
          </w:p>
        </w:tc>
      </w:tr>
      <w:tr w:rsidR="00563794" w:rsidRPr="002173BD" w14:paraId="60D3DF1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5D11850" w14:textId="77777777" w:rsidR="00563794" w:rsidRPr="002173BD" w:rsidRDefault="00563794" w:rsidP="0032274D">
            <w:pPr>
              <w:pStyle w:val="TableText"/>
            </w:pPr>
          </w:p>
        </w:tc>
        <w:tc>
          <w:tcPr>
            <w:tcW w:w="1829" w:type="pct"/>
          </w:tcPr>
          <w:p w14:paraId="119E7235"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06901720"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563794" w:rsidRPr="002173BD" w14:paraId="666231A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B238074" w14:textId="77777777" w:rsidR="00563794" w:rsidRPr="002173BD" w:rsidRDefault="00563794" w:rsidP="0032274D">
            <w:pPr>
              <w:pStyle w:val="TableText"/>
            </w:pPr>
          </w:p>
        </w:tc>
        <w:tc>
          <w:tcPr>
            <w:tcW w:w="1829" w:type="pct"/>
          </w:tcPr>
          <w:p w14:paraId="5C03B3F6" w14:textId="049663FD"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5C36EA">
              <w:t>ed</w:t>
            </w:r>
            <w:r w:rsidRPr="002173BD">
              <w:t xml:space="preserve"> extension cords </w:t>
            </w:r>
          </w:p>
        </w:tc>
        <w:tc>
          <w:tcPr>
            <w:tcW w:w="2211" w:type="pct"/>
          </w:tcPr>
          <w:p w14:paraId="151BCBB2"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563794" w:rsidRPr="002173BD" w14:paraId="6CA7034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01779CE" w14:textId="77777777" w:rsidR="00563794" w:rsidRPr="002173BD" w:rsidRDefault="00563794" w:rsidP="0032274D">
            <w:pPr>
              <w:pStyle w:val="TableText"/>
            </w:pPr>
          </w:p>
        </w:tc>
        <w:tc>
          <w:tcPr>
            <w:tcW w:w="1829" w:type="pct"/>
          </w:tcPr>
          <w:p w14:paraId="7FA8BF21"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07B95964"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563794" w:rsidRPr="002173BD" w14:paraId="305A1D6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E36A718" w14:textId="77777777" w:rsidR="00563794" w:rsidRPr="002173BD" w:rsidRDefault="00563794" w:rsidP="0032274D">
            <w:pPr>
              <w:pStyle w:val="TableText"/>
            </w:pPr>
          </w:p>
        </w:tc>
        <w:tc>
          <w:tcPr>
            <w:tcW w:w="1829" w:type="pct"/>
          </w:tcPr>
          <w:p w14:paraId="71B522F3"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4D0ABF4F" w14:textId="2BD79FD8"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840B12">
              <w:t>;</w:t>
            </w:r>
            <w:r w:rsidRPr="002173BD">
              <w:t xml:space="preserve"> </w:t>
            </w:r>
            <w:r w:rsidR="00840B12">
              <w:t>d</w:t>
            </w:r>
            <w:r w:rsidRPr="002173BD">
              <w:t>irectional signage as needed</w:t>
            </w:r>
          </w:p>
        </w:tc>
      </w:tr>
      <w:tr w:rsidR="00563794" w:rsidRPr="002173BD" w14:paraId="68E9D511"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C27D5BD" w14:textId="77777777" w:rsidR="00563794" w:rsidRPr="002173BD" w:rsidRDefault="00563794" w:rsidP="0032274D">
            <w:pPr>
              <w:pStyle w:val="TableText"/>
            </w:pPr>
          </w:p>
        </w:tc>
        <w:tc>
          <w:tcPr>
            <w:tcW w:w="1829" w:type="pct"/>
          </w:tcPr>
          <w:p w14:paraId="6F3F5FCA" w14:textId="71941918"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5C36EA">
              <w:t>s</w:t>
            </w:r>
          </w:p>
        </w:tc>
        <w:tc>
          <w:tcPr>
            <w:tcW w:w="2211" w:type="pct"/>
          </w:tcPr>
          <w:p w14:paraId="6D4AC80F" w14:textId="07094F3A"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840B12">
              <w:t>filled position</w:t>
            </w:r>
            <w:r w:rsidRPr="002173BD">
              <w:t xml:space="preserve"> </w:t>
            </w:r>
            <w:r w:rsidR="00840B12">
              <w:t>(</w:t>
            </w:r>
            <w:r w:rsidRPr="002173BD">
              <w:t xml:space="preserve">staff </w:t>
            </w:r>
            <w:r w:rsidR="00840B12">
              <w:t xml:space="preserve">should </w:t>
            </w:r>
            <w:r w:rsidRPr="002173BD">
              <w:t>bring their own laptops</w:t>
            </w:r>
            <w:r w:rsidR="00840B12">
              <w:t>;</w:t>
            </w:r>
            <w:r w:rsidRPr="002173BD">
              <w:t xml:space="preserve"> activating jurisdiction </w:t>
            </w:r>
            <w:r w:rsidR="00D97578">
              <w:t>should</w:t>
            </w:r>
            <w:r w:rsidR="00840B12">
              <w:t xml:space="preserve"> </w:t>
            </w:r>
            <w:r w:rsidRPr="002173BD">
              <w:t>provide additional computers as needed</w:t>
            </w:r>
            <w:r w:rsidR="00840B12">
              <w:t>)</w:t>
            </w:r>
          </w:p>
        </w:tc>
      </w:tr>
      <w:tr w:rsidR="00563794" w:rsidRPr="002173BD" w14:paraId="6B600B7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D9FE37C" w14:textId="77777777" w:rsidR="00563794" w:rsidRPr="002173BD" w:rsidRDefault="00563794" w:rsidP="0032274D">
            <w:pPr>
              <w:pStyle w:val="TableText"/>
            </w:pPr>
          </w:p>
        </w:tc>
        <w:tc>
          <w:tcPr>
            <w:tcW w:w="1829" w:type="pct"/>
          </w:tcPr>
          <w:p w14:paraId="29E704FC"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1EB6F19E" w14:textId="250B9EB6"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840B12">
              <w:t xml:space="preserve"> (s</w:t>
            </w:r>
            <w:r w:rsidRPr="002173BD">
              <w:t xml:space="preserve">taff </w:t>
            </w:r>
            <w:r w:rsidR="00840B12">
              <w:t>should</w:t>
            </w:r>
            <w:r w:rsidRPr="002173BD">
              <w:t xml:space="preserve"> bring their own cellular telephones</w:t>
            </w:r>
            <w:r w:rsidR="00840B12">
              <w:t>)</w:t>
            </w:r>
          </w:p>
        </w:tc>
      </w:tr>
      <w:tr w:rsidR="00563794" w:rsidRPr="002173BD" w14:paraId="36CD5B3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EA4E8F6" w14:textId="77777777" w:rsidR="00563794" w:rsidRPr="002173BD" w:rsidRDefault="00563794" w:rsidP="0032274D">
            <w:pPr>
              <w:pStyle w:val="TableText"/>
            </w:pPr>
          </w:p>
        </w:tc>
        <w:tc>
          <w:tcPr>
            <w:tcW w:w="1829" w:type="pct"/>
          </w:tcPr>
          <w:p w14:paraId="778A14A2" w14:textId="720E4723"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 xml:space="preserve">ontact lists (phone and email) for </w:t>
            </w:r>
            <w:r>
              <w:t>jurisdictional</w:t>
            </w:r>
            <w:r w:rsidRPr="002173BD">
              <w:t xml:space="preserve"> staff</w:t>
            </w:r>
            <w:r>
              <w:t xml:space="preserve"> and partner agencies</w:t>
            </w:r>
          </w:p>
        </w:tc>
        <w:tc>
          <w:tcPr>
            <w:tcW w:w="2211" w:type="pct"/>
          </w:tcPr>
          <w:p w14:paraId="074680F1"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563794" w:rsidRPr="002173BD" w14:paraId="46F3650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45C784B" w14:textId="77777777" w:rsidR="00563794" w:rsidRPr="002173BD" w:rsidRDefault="00563794" w:rsidP="0032274D">
            <w:pPr>
              <w:pStyle w:val="TableText"/>
            </w:pPr>
          </w:p>
        </w:tc>
        <w:tc>
          <w:tcPr>
            <w:tcW w:w="1829" w:type="pct"/>
          </w:tcPr>
          <w:p w14:paraId="6A7F808D" w14:textId="33330D83"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Pr>
          <w:p w14:paraId="3873A0FA" w14:textId="49D46A88"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t>1 box per table a</w:t>
            </w:r>
            <w:r w:rsidR="007D45F3">
              <w:t>s well as</w:t>
            </w:r>
            <w:r>
              <w:t xml:space="preserve"> individual packs</w:t>
            </w:r>
          </w:p>
        </w:tc>
      </w:tr>
      <w:tr w:rsidR="00C118F6" w:rsidRPr="002173BD" w14:paraId="1F4D11A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1E7C9781" w14:textId="05A32BFB" w:rsidR="00C118F6" w:rsidRPr="002173BD" w:rsidRDefault="00C118F6" w:rsidP="0032274D">
            <w:pPr>
              <w:pStyle w:val="TableText"/>
            </w:pPr>
            <w:r w:rsidRPr="002173BD">
              <w:t>FAC Command Center</w:t>
            </w:r>
          </w:p>
        </w:tc>
        <w:tc>
          <w:tcPr>
            <w:tcW w:w="1829" w:type="pct"/>
            <w:tcBorders>
              <w:top w:val="single" w:sz="12" w:space="0" w:color="000000"/>
            </w:tcBorders>
          </w:tcPr>
          <w:p w14:paraId="2CCCE46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w:t>
            </w:r>
          </w:p>
        </w:tc>
        <w:tc>
          <w:tcPr>
            <w:tcW w:w="2211" w:type="pct"/>
            <w:tcBorders>
              <w:top w:val="single" w:sz="12" w:space="0" w:color="000000"/>
            </w:tcBorders>
          </w:tcPr>
          <w:p w14:paraId="4B62907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Long oval table (or equivalent) to seat all command staff and section chiefs</w:t>
            </w:r>
          </w:p>
        </w:tc>
      </w:tr>
      <w:tr w:rsidR="00C118F6" w:rsidRPr="002173BD" w14:paraId="2FE16DE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AAB0723" w14:textId="77777777" w:rsidR="00C118F6" w:rsidRPr="002173BD" w:rsidRDefault="00C118F6" w:rsidP="0032274D">
            <w:pPr>
              <w:pStyle w:val="TableText"/>
            </w:pPr>
          </w:p>
        </w:tc>
        <w:tc>
          <w:tcPr>
            <w:tcW w:w="1829" w:type="pct"/>
          </w:tcPr>
          <w:p w14:paraId="3E3DB0E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Pr>
          <w:p w14:paraId="5FB7F93C" w14:textId="62CFE57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E565F9">
              <w:t xml:space="preserve">each </w:t>
            </w:r>
            <w:r w:rsidRPr="002173BD">
              <w:t>command staff</w:t>
            </w:r>
            <w:r w:rsidR="00E565F9">
              <w:t xml:space="preserve"> member</w:t>
            </w:r>
            <w:r w:rsidRPr="002173BD">
              <w:t>, section chief, and observer</w:t>
            </w:r>
          </w:p>
        </w:tc>
      </w:tr>
      <w:tr w:rsidR="00C118F6" w:rsidRPr="002173BD" w14:paraId="09F1DC7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6422177" w14:textId="77777777" w:rsidR="00C118F6" w:rsidRPr="002173BD" w:rsidRDefault="00C118F6" w:rsidP="0032274D">
            <w:pPr>
              <w:pStyle w:val="TableText"/>
            </w:pPr>
          </w:p>
        </w:tc>
        <w:tc>
          <w:tcPr>
            <w:tcW w:w="1829" w:type="pct"/>
          </w:tcPr>
          <w:p w14:paraId="620AB74F" w14:textId="7507C90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r w:rsidR="00F709C6">
              <w:t>, markers, newsprint</w:t>
            </w:r>
            <w:r w:rsidR="00A31BA1">
              <w:t>,</w:t>
            </w:r>
            <w:r w:rsidR="00F709C6">
              <w:t xml:space="preserve"> easel</w:t>
            </w:r>
            <w:r w:rsidR="009C2F96">
              <w:t>s</w:t>
            </w:r>
            <w:r w:rsidR="00F709C6">
              <w:t>, multi-color post-it notes</w:t>
            </w:r>
            <w:r w:rsidRPr="002173BD">
              <w:t>)</w:t>
            </w:r>
          </w:p>
        </w:tc>
        <w:tc>
          <w:tcPr>
            <w:tcW w:w="2211" w:type="pct"/>
          </w:tcPr>
          <w:p w14:paraId="50272CE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0E95501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EA41042" w14:textId="77777777" w:rsidR="00C118F6" w:rsidRPr="002173BD" w:rsidRDefault="00C118F6" w:rsidP="0032274D">
            <w:pPr>
              <w:pStyle w:val="TableText"/>
            </w:pPr>
          </w:p>
        </w:tc>
        <w:tc>
          <w:tcPr>
            <w:tcW w:w="1829" w:type="pct"/>
          </w:tcPr>
          <w:p w14:paraId="171088F3" w14:textId="7924460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A31BA1">
              <w:t>ed</w:t>
            </w:r>
            <w:r w:rsidRPr="002173BD">
              <w:t xml:space="preserve"> extension cords </w:t>
            </w:r>
          </w:p>
        </w:tc>
        <w:tc>
          <w:tcPr>
            <w:tcW w:w="2211" w:type="pct"/>
          </w:tcPr>
          <w:p w14:paraId="7062850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C118F6" w:rsidRPr="002173BD" w14:paraId="58FAE79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12DEB81" w14:textId="77777777" w:rsidR="00C118F6" w:rsidRPr="002173BD" w:rsidRDefault="00C118F6" w:rsidP="0032274D">
            <w:pPr>
              <w:pStyle w:val="TableText"/>
            </w:pPr>
          </w:p>
        </w:tc>
        <w:tc>
          <w:tcPr>
            <w:tcW w:w="1829" w:type="pct"/>
          </w:tcPr>
          <w:p w14:paraId="29B07E5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72EBBE9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C118F6" w:rsidRPr="002173BD" w14:paraId="30193F2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C94668D" w14:textId="77777777" w:rsidR="00C118F6" w:rsidRPr="002173BD" w:rsidRDefault="00C118F6" w:rsidP="0032274D">
            <w:pPr>
              <w:pStyle w:val="TableText"/>
            </w:pPr>
          </w:p>
        </w:tc>
        <w:tc>
          <w:tcPr>
            <w:tcW w:w="1829" w:type="pct"/>
          </w:tcPr>
          <w:p w14:paraId="542EF402" w14:textId="59ACE1A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Facsimile machine</w:t>
            </w:r>
            <w:r w:rsidR="00A31BA1">
              <w:t>s</w:t>
            </w:r>
          </w:p>
        </w:tc>
        <w:tc>
          <w:tcPr>
            <w:tcW w:w="2211" w:type="pct"/>
          </w:tcPr>
          <w:p w14:paraId="2853C0D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7750FF6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398DFEF" w14:textId="77777777" w:rsidR="00C118F6" w:rsidRPr="002173BD" w:rsidRDefault="00C118F6" w:rsidP="0032274D">
            <w:pPr>
              <w:pStyle w:val="TableText"/>
            </w:pPr>
          </w:p>
        </w:tc>
        <w:tc>
          <w:tcPr>
            <w:tcW w:w="1829" w:type="pct"/>
          </w:tcPr>
          <w:p w14:paraId="2AD3BE1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ICS forms</w:t>
            </w:r>
          </w:p>
        </w:tc>
        <w:tc>
          <w:tcPr>
            <w:tcW w:w="2211" w:type="pct"/>
          </w:tcPr>
          <w:p w14:paraId="182FA81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 sets per operational period</w:t>
            </w:r>
          </w:p>
        </w:tc>
      </w:tr>
      <w:tr w:rsidR="00C118F6" w:rsidRPr="002173BD" w14:paraId="41F4C96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9630C53" w14:textId="77777777" w:rsidR="00C118F6" w:rsidRPr="002173BD" w:rsidRDefault="00C118F6" w:rsidP="0032274D">
            <w:pPr>
              <w:pStyle w:val="TableText"/>
            </w:pPr>
          </w:p>
        </w:tc>
        <w:tc>
          <w:tcPr>
            <w:tcW w:w="1829" w:type="pct"/>
          </w:tcPr>
          <w:p w14:paraId="67DCBA5F" w14:textId="7DCF973F"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Microphones</w:t>
            </w:r>
            <w:r w:rsidR="00F0196F">
              <w:t>/</w:t>
            </w:r>
            <w:r w:rsidRPr="002173BD">
              <w:t>speakers</w:t>
            </w:r>
            <w:r w:rsidR="00F0196F">
              <w:t>/</w:t>
            </w:r>
            <w:r w:rsidRPr="002173BD">
              <w:t>speaker wire</w:t>
            </w:r>
          </w:p>
        </w:tc>
        <w:tc>
          <w:tcPr>
            <w:tcW w:w="2211" w:type="pct"/>
          </w:tcPr>
          <w:p w14:paraId="19E6AFD9" w14:textId="543BE45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2 microphones, 4 speakers, </w:t>
            </w:r>
            <w:r w:rsidR="009C2F96">
              <w:t xml:space="preserve">speaker </w:t>
            </w:r>
            <w:r w:rsidRPr="002173BD">
              <w:t>wire as needed</w:t>
            </w:r>
          </w:p>
        </w:tc>
      </w:tr>
      <w:tr w:rsidR="00C118F6" w:rsidRPr="002173BD" w14:paraId="4AA60AF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6E08A9A" w14:textId="77777777" w:rsidR="00C118F6" w:rsidRPr="002173BD" w:rsidRDefault="00C118F6" w:rsidP="0032274D">
            <w:pPr>
              <w:pStyle w:val="TableText"/>
            </w:pPr>
          </w:p>
        </w:tc>
        <w:tc>
          <w:tcPr>
            <w:tcW w:w="1829" w:type="pct"/>
          </w:tcPr>
          <w:p w14:paraId="4F3229A2" w14:textId="31A6827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(for printer</w:t>
            </w:r>
            <w:r w:rsidR="00A31BA1">
              <w:t>s</w:t>
            </w:r>
            <w:r w:rsidRPr="002173BD">
              <w:t>/copier</w:t>
            </w:r>
            <w:r w:rsidR="00A31BA1">
              <w:t>s</w:t>
            </w:r>
            <w:r w:rsidRPr="002173BD">
              <w:t>)</w:t>
            </w:r>
          </w:p>
        </w:tc>
        <w:tc>
          <w:tcPr>
            <w:tcW w:w="2211" w:type="pct"/>
          </w:tcPr>
          <w:p w14:paraId="52741713" w14:textId="47FA36F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box </w:t>
            </w:r>
            <w:r w:rsidR="0079161C">
              <w:t>for each</w:t>
            </w:r>
            <w:r w:rsidRPr="002173BD">
              <w:t xml:space="preserve"> copier </w:t>
            </w:r>
            <w:r w:rsidR="0079161C">
              <w:t xml:space="preserve">and each printer </w:t>
            </w:r>
            <w:r w:rsidRPr="002173BD">
              <w:t>per week or as needed</w:t>
            </w:r>
          </w:p>
        </w:tc>
      </w:tr>
      <w:tr w:rsidR="00C118F6" w:rsidRPr="002173BD" w14:paraId="52EDD82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EFFA87B" w14:textId="77777777" w:rsidR="00C118F6" w:rsidRPr="002173BD" w:rsidRDefault="00C118F6" w:rsidP="0032274D">
            <w:pPr>
              <w:pStyle w:val="TableText"/>
            </w:pPr>
          </w:p>
        </w:tc>
        <w:tc>
          <w:tcPr>
            <w:tcW w:w="1829" w:type="pct"/>
          </w:tcPr>
          <w:p w14:paraId="10EF4F1A" w14:textId="26A9E31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Photocopier</w:t>
            </w:r>
            <w:r w:rsidR="00C10FFD">
              <w:t>s</w:t>
            </w:r>
            <w:r w:rsidRPr="002173BD">
              <w:t xml:space="preserve"> and supplemental ink cartridges</w:t>
            </w:r>
          </w:p>
        </w:tc>
        <w:tc>
          <w:tcPr>
            <w:tcW w:w="2211" w:type="pct"/>
          </w:tcPr>
          <w:p w14:paraId="47BA58C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3FB28266"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98A8A5E" w14:textId="77777777" w:rsidR="00C118F6" w:rsidRPr="002173BD" w:rsidRDefault="00C118F6" w:rsidP="0032274D">
            <w:pPr>
              <w:pStyle w:val="TableText"/>
            </w:pPr>
          </w:p>
        </w:tc>
        <w:tc>
          <w:tcPr>
            <w:tcW w:w="1829" w:type="pct"/>
          </w:tcPr>
          <w:p w14:paraId="22EAFA16" w14:textId="530361B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Printer</w:t>
            </w:r>
            <w:r w:rsidR="00C10FFD">
              <w:t>s</w:t>
            </w:r>
            <w:r w:rsidRPr="002173BD">
              <w:t xml:space="preserve"> and supplemental ink cartridges</w:t>
            </w:r>
          </w:p>
        </w:tc>
        <w:tc>
          <w:tcPr>
            <w:tcW w:w="2211" w:type="pct"/>
          </w:tcPr>
          <w:p w14:paraId="2B88F1D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28FAE8A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E414CDC" w14:textId="77777777" w:rsidR="00C118F6" w:rsidRPr="002173BD" w:rsidRDefault="00C118F6" w:rsidP="0032274D">
            <w:pPr>
              <w:pStyle w:val="TableText"/>
            </w:pPr>
          </w:p>
        </w:tc>
        <w:tc>
          <w:tcPr>
            <w:tcW w:w="1829" w:type="pct"/>
          </w:tcPr>
          <w:p w14:paraId="6A2E6A89" w14:textId="456CB1B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Projector</w:t>
            </w:r>
            <w:r w:rsidR="001E18F8">
              <w:t>s/</w:t>
            </w:r>
            <w:r w:rsidRPr="002173BD">
              <w:t>screen</w:t>
            </w:r>
            <w:r w:rsidR="001E18F8">
              <w:t>s/</w:t>
            </w:r>
            <w:r w:rsidRPr="002173BD">
              <w:t>remote</w:t>
            </w:r>
            <w:r w:rsidR="001E18F8">
              <w:t>s</w:t>
            </w:r>
            <w:r w:rsidRPr="002173BD">
              <w:t xml:space="preserve"> with supplemental batteries</w:t>
            </w:r>
          </w:p>
        </w:tc>
        <w:tc>
          <w:tcPr>
            <w:tcW w:w="2211" w:type="pct"/>
          </w:tcPr>
          <w:p w14:paraId="11BA091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projector, 1 screen, 1 remote, 1 set of supplemental batteries</w:t>
            </w:r>
          </w:p>
        </w:tc>
      </w:tr>
      <w:tr w:rsidR="00C118F6" w:rsidRPr="002173BD" w14:paraId="015CE9A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CBD3FB1" w14:textId="77777777" w:rsidR="00C118F6" w:rsidRPr="002173BD" w:rsidRDefault="00C118F6" w:rsidP="0032274D">
            <w:pPr>
              <w:pStyle w:val="TableText"/>
            </w:pPr>
          </w:p>
        </w:tc>
        <w:tc>
          <w:tcPr>
            <w:tcW w:w="1829" w:type="pct"/>
          </w:tcPr>
          <w:p w14:paraId="43413308" w14:textId="75E98CC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Radio</w:t>
            </w:r>
            <w:r w:rsidR="00957241">
              <w:t>s</w:t>
            </w:r>
            <w:r w:rsidRPr="002173BD">
              <w:t xml:space="preserve"> (2-way) or other backup communication system</w:t>
            </w:r>
            <w:r>
              <w:t>s</w:t>
            </w:r>
            <w:r w:rsidRPr="002173BD">
              <w:t xml:space="preserve"> with charger</w:t>
            </w:r>
            <w:r w:rsidR="00F0196F">
              <w:t>s</w:t>
            </w:r>
            <w:r w:rsidRPr="002173BD">
              <w:t xml:space="preserve"> and supplemental batteries</w:t>
            </w:r>
          </w:p>
        </w:tc>
        <w:tc>
          <w:tcPr>
            <w:tcW w:w="2211" w:type="pct"/>
          </w:tcPr>
          <w:p w14:paraId="374F898E" w14:textId="5EE2346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for each member of the command staff</w:t>
            </w:r>
            <w:r w:rsidR="0026215E">
              <w:t xml:space="preserve"> and for each</w:t>
            </w:r>
            <w:r w:rsidRPr="002173BD">
              <w:t xml:space="preserve"> section chief, branch director</w:t>
            </w:r>
            <w:r>
              <w:t>,</w:t>
            </w:r>
            <w:r w:rsidRPr="002173BD">
              <w:t xml:space="preserve"> and group supervisor</w:t>
            </w:r>
            <w:r w:rsidR="0026215E">
              <w:t>; additional</w:t>
            </w:r>
            <w:r w:rsidR="00B01C6C">
              <w:t xml:space="preserve"> radios</w:t>
            </w:r>
            <w:r w:rsidR="00F725BE">
              <w:t xml:space="preserve"> for</w:t>
            </w:r>
            <w:r w:rsidR="00D943FF">
              <w:t xml:space="preserve"> </w:t>
            </w:r>
            <w:r w:rsidR="00F725BE">
              <w:t>o</w:t>
            </w:r>
            <w:r w:rsidRPr="002173BD">
              <w:t>thers as requested</w:t>
            </w:r>
          </w:p>
        </w:tc>
      </w:tr>
      <w:tr w:rsidR="00C118F6" w:rsidRPr="002173BD" w14:paraId="78BE41C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47C4FB5" w14:textId="77777777" w:rsidR="00C118F6" w:rsidRPr="002173BD" w:rsidRDefault="00C118F6" w:rsidP="0032274D">
            <w:pPr>
              <w:pStyle w:val="TableText"/>
            </w:pPr>
          </w:p>
        </w:tc>
        <w:tc>
          <w:tcPr>
            <w:tcW w:w="1829" w:type="pct"/>
          </w:tcPr>
          <w:p w14:paraId="100ABAC2" w14:textId="661F54E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957241">
              <w:t>s</w:t>
            </w:r>
          </w:p>
        </w:tc>
        <w:tc>
          <w:tcPr>
            <w:tcW w:w="2211" w:type="pct"/>
          </w:tcPr>
          <w:p w14:paraId="06AB67EA" w14:textId="1422A57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r w:rsidR="00DC004D">
              <w:t xml:space="preserve"> </w:t>
            </w:r>
            <w:r w:rsidR="00F81729">
              <w:t>(</w:t>
            </w:r>
            <w:r w:rsidRPr="002173BD">
              <w:t xml:space="preserve">activating entity </w:t>
            </w:r>
            <w:r w:rsidR="006E12A4">
              <w:t>should</w:t>
            </w:r>
            <w:r w:rsidR="00DD146B">
              <w:t xml:space="preserve"> </w:t>
            </w:r>
            <w:r w:rsidRPr="002173BD">
              <w:t>provide computers for command staff and chiefs to ensure compatibility</w:t>
            </w:r>
            <w:r w:rsidR="00F81729">
              <w:t>)</w:t>
            </w:r>
          </w:p>
        </w:tc>
      </w:tr>
      <w:tr w:rsidR="00C118F6" w:rsidRPr="002173BD" w14:paraId="340E10C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5EDDA2A" w14:textId="77777777" w:rsidR="00C118F6" w:rsidRPr="002173BD" w:rsidRDefault="00C118F6" w:rsidP="0032274D">
            <w:pPr>
              <w:pStyle w:val="TableText"/>
            </w:pPr>
          </w:p>
        </w:tc>
        <w:tc>
          <w:tcPr>
            <w:tcW w:w="1829" w:type="pct"/>
          </w:tcPr>
          <w:p w14:paraId="00D74EB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5EF33A3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0323B76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AA56BD8" w14:textId="77777777" w:rsidR="00C118F6" w:rsidRPr="002173BD" w:rsidRDefault="00C118F6" w:rsidP="0032274D">
            <w:pPr>
              <w:pStyle w:val="TableText"/>
            </w:pPr>
          </w:p>
        </w:tc>
        <w:tc>
          <w:tcPr>
            <w:tcW w:w="1829" w:type="pct"/>
          </w:tcPr>
          <w:p w14:paraId="57270BF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1003F6E7" w14:textId="1031DA1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w:t>
            </w:r>
            <w:r w:rsidR="00DD146B">
              <w:t xml:space="preserve"> (</w:t>
            </w:r>
            <w:r w:rsidRPr="002173BD">
              <w:t>at least 1 must be conference call capable</w:t>
            </w:r>
            <w:r w:rsidR="00DD146B">
              <w:t>)</w:t>
            </w:r>
          </w:p>
        </w:tc>
      </w:tr>
      <w:tr w:rsidR="00C118F6" w:rsidRPr="002173BD" w14:paraId="6BD443F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0C401987" w14:textId="77777777" w:rsidR="00C118F6" w:rsidRPr="002173BD" w:rsidRDefault="00C118F6" w:rsidP="0032274D">
            <w:pPr>
              <w:pStyle w:val="TableText"/>
            </w:pPr>
          </w:p>
        </w:tc>
        <w:tc>
          <w:tcPr>
            <w:tcW w:w="1829" w:type="pct"/>
            <w:tcBorders>
              <w:bottom w:val="single" w:sz="12" w:space="0" w:color="000000"/>
            </w:tcBorders>
          </w:tcPr>
          <w:p w14:paraId="1220167B" w14:textId="5C355F20"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740B2D4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6FCDC395"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37DB6B1B" w14:textId="43E2C92E" w:rsidR="00C118F6" w:rsidRPr="002173BD" w:rsidRDefault="00C118F6" w:rsidP="008470A0">
            <w:pPr>
              <w:pStyle w:val="TableText"/>
              <w:keepNext/>
            </w:pPr>
            <w:r w:rsidRPr="002173BD">
              <w:lastRenderedPageBreak/>
              <w:t>FAC Work Areas</w:t>
            </w:r>
          </w:p>
        </w:tc>
        <w:tc>
          <w:tcPr>
            <w:tcW w:w="1829" w:type="pct"/>
            <w:tcBorders>
              <w:top w:val="single" w:sz="12" w:space="0" w:color="000000"/>
            </w:tcBorders>
          </w:tcPr>
          <w:p w14:paraId="77A8CCA9" w14:textId="77777777" w:rsidR="00C118F6" w:rsidRPr="002173BD" w:rsidRDefault="00C118F6" w:rsidP="008470A0">
            <w:pPr>
              <w:pStyle w:val="TableText"/>
              <w:keepNext/>
              <w:cnfStyle w:val="000000000000" w:firstRow="0" w:lastRow="0" w:firstColumn="0" w:lastColumn="0" w:oddVBand="0" w:evenVBand="0" w:oddHBand="0" w:evenHBand="0" w:firstRowFirstColumn="0" w:firstRowLastColumn="0" w:lastRowFirstColumn="0" w:lastRowLastColumn="0"/>
            </w:pPr>
            <w:r w:rsidRPr="002173BD">
              <w:t>Table</w:t>
            </w:r>
          </w:p>
        </w:tc>
        <w:tc>
          <w:tcPr>
            <w:tcW w:w="2211" w:type="pct"/>
            <w:tcBorders>
              <w:top w:val="single" w:sz="12" w:space="0" w:color="000000"/>
            </w:tcBorders>
          </w:tcPr>
          <w:p w14:paraId="21C07824" w14:textId="77777777" w:rsidR="00C118F6" w:rsidRPr="002173BD" w:rsidRDefault="00C118F6" w:rsidP="008470A0">
            <w:pPr>
              <w:pStyle w:val="TableText"/>
              <w:keepNext/>
              <w:cnfStyle w:val="000000000000" w:firstRow="0" w:lastRow="0" w:firstColumn="0" w:lastColumn="0" w:oddVBand="0" w:evenVBand="0" w:oddHBand="0" w:evenHBand="0" w:firstRowFirstColumn="0" w:firstRowLastColumn="0" w:lastRowFirstColumn="0" w:lastRowLastColumn="0"/>
            </w:pPr>
            <w:r w:rsidRPr="002173BD">
              <w:t>Long oval table (or equivalent)</w:t>
            </w:r>
          </w:p>
        </w:tc>
      </w:tr>
      <w:tr w:rsidR="00C118F6" w:rsidRPr="002173BD" w14:paraId="65A0445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3D52869" w14:textId="77777777" w:rsidR="00C118F6" w:rsidRPr="002173BD" w:rsidRDefault="00C118F6" w:rsidP="0032274D">
            <w:pPr>
              <w:pStyle w:val="TableText"/>
            </w:pPr>
          </w:p>
        </w:tc>
        <w:tc>
          <w:tcPr>
            <w:tcW w:w="1829" w:type="pct"/>
          </w:tcPr>
          <w:p w14:paraId="637C129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Pr>
          <w:p w14:paraId="29E231E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C118F6" w:rsidRPr="002173BD" w14:paraId="0AE89E6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06B12B3" w14:textId="77777777" w:rsidR="00C118F6" w:rsidRPr="002173BD" w:rsidRDefault="00C118F6" w:rsidP="0032274D">
            <w:pPr>
              <w:pStyle w:val="TableText"/>
            </w:pPr>
          </w:p>
        </w:tc>
        <w:tc>
          <w:tcPr>
            <w:tcW w:w="1829" w:type="pct"/>
          </w:tcPr>
          <w:p w14:paraId="36B94D5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7DD90D8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2971427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910BAD8" w14:textId="77777777" w:rsidR="00C118F6" w:rsidRPr="002173BD" w:rsidRDefault="00C118F6" w:rsidP="0032274D">
            <w:pPr>
              <w:pStyle w:val="TableText"/>
            </w:pPr>
          </w:p>
        </w:tc>
        <w:tc>
          <w:tcPr>
            <w:tcW w:w="1829" w:type="pct"/>
          </w:tcPr>
          <w:p w14:paraId="31DCAE83" w14:textId="7D93E50C"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957241">
              <w:t>ed</w:t>
            </w:r>
            <w:r w:rsidRPr="002173BD">
              <w:t xml:space="preserve"> extension cords </w:t>
            </w:r>
          </w:p>
        </w:tc>
        <w:tc>
          <w:tcPr>
            <w:tcW w:w="2211" w:type="pct"/>
          </w:tcPr>
          <w:p w14:paraId="7A1F9A5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C118F6" w:rsidRPr="002173BD" w14:paraId="2559E0C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90FAC10" w14:textId="77777777" w:rsidR="00C118F6" w:rsidRPr="002173BD" w:rsidRDefault="00C118F6" w:rsidP="0032274D">
            <w:pPr>
              <w:pStyle w:val="TableText"/>
            </w:pPr>
          </w:p>
        </w:tc>
        <w:tc>
          <w:tcPr>
            <w:tcW w:w="1829" w:type="pct"/>
          </w:tcPr>
          <w:p w14:paraId="6948E40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2C6121C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C118F6" w:rsidRPr="002173BD" w14:paraId="53A5249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4120EF0" w14:textId="77777777" w:rsidR="00C118F6" w:rsidRPr="002173BD" w:rsidRDefault="00C118F6" w:rsidP="0032274D">
            <w:pPr>
              <w:pStyle w:val="TableText"/>
            </w:pPr>
          </w:p>
        </w:tc>
        <w:tc>
          <w:tcPr>
            <w:tcW w:w="1829" w:type="pct"/>
          </w:tcPr>
          <w:p w14:paraId="43D3C755" w14:textId="47C9ACC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Facsimile machine</w:t>
            </w:r>
            <w:r w:rsidR="00957241">
              <w:t>s</w:t>
            </w:r>
          </w:p>
        </w:tc>
        <w:tc>
          <w:tcPr>
            <w:tcW w:w="2211" w:type="pct"/>
          </w:tcPr>
          <w:p w14:paraId="2E92DFE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3293D20F"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17AB0F9" w14:textId="77777777" w:rsidR="00C118F6" w:rsidRPr="002173BD" w:rsidRDefault="00C118F6" w:rsidP="0032274D">
            <w:pPr>
              <w:pStyle w:val="TableText"/>
            </w:pPr>
          </w:p>
        </w:tc>
        <w:tc>
          <w:tcPr>
            <w:tcW w:w="1829" w:type="pct"/>
          </w:tcPr>
          <w:p w14:paraId="5AE3DF54" w14:textId="227EB1E0"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Microphones</w:t>
            </w:r>
            <w:r w:rsidR="001E18F8">
              <w:t>/</w:t>
            </w:r>
            <w:r w:rsidRPr="002173BD">
              <w:t>speakers</w:t>
            </w:r>
            <w:r w:rsidR="001E18F8">
              <w:t>/</w:t>
            </w:r>
            <w:r w:rsidRPr="002173BD">
              <w:t>speaker wire</w:t>
            </w:r>
          </w:p>
        </w:tc>
        <w:tc>
          <w:tcPr>
            <w:tcW w:w="2211" w:type="pct"/>
          </w:tcPr>
          <w:p w14:paraId="72FB6D0F" w14:textId="443B37FA"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2 microphones, 4 speakers, </w:t>
            </w:r>
            <w:r w:rsidR="00A60814">
              <w:t xml:space="preserve">speaker </w:t>
            </w:r>
            <w:r w:rsidRPr="002173BD">
              <w:t>wire as needed</w:t>
            </w:r>
          </w:p>
        </w:tc>
      </w:tr>
      <w:tr w:rsidR="00C118F6" w:rsidRPr="002173BD" w14:paraId="339B678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BEE5BCB" w14:textId="77777777" w:rsidR="00C118F6" w:rsidRPr="002173BD" w:rsidRDefault="00C118F6" w:rsidP="0032274D">
            <w:pPr>
              <w:pStyle w:val="TableText"/>
            </w:pPr>
          </w:p>
        </w:tc>
        <w:tc>
          <w:tcPr>
            <w:tcW w:w="1829" w:type="pct"/>
          </w:tcPr>
          <w:p w14:paraId="32446C7D" w14:textId="49FAE4E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(for printer</w:t>
            </w:r>
            <w:r w:rsidR="00957241">
              <w:t>s</w:t>
            </w:r>
            <w:r w:rsidRPr="002173BD">
              <w:t>/copier</w:t>
            </w:r>
            <w:r w:rsidR="00957241">
              <w:t>s</w:t>
            </w:r>
            <w:r w:rsidRPr="002173BD">
              <w:t>)</w:t>
            </w:r>
          </w:p>
        </w:tc>
        <w:tc>
          <w:tcPr>
            <w:tcW w:w="2211" w:type="pct"/>
          </w:tcPr>
          <w:p w14:paraId="0602C710" w14:textId="38A4DEE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box </w:t>
            </w:r>
            <w:r w:rsidR="003C45E1">
              <w:t>for each</w:t>
            </w:r>
            <w:r w:rsidRPr="002173BD">
              <w:t xml:space="preserve"> copier </w:t>
            </w:r>
            <w:r w:rsidR="003C45E1">
              <w:t xml:space="preserve">and each printer </w:t>
            </w:r>
            <w:r w:rsidRPr="002173BD">
              <w:t>per week or as needed</w:t>
            </w:r>
          </w:p>
        </w:tc>
      </w:tr>
      <w:tr w:rsidR="00C118F6" w:rsidRPr="002173BD" w14:paraId="02CF21F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BDED6FE" w14:textId="77777777" w:rsidR="00C118F6" w:rsidRPr="002173BD" w:rsidRDefault="00C118F6" w:rsidP="0032274D">
            <w:pPr>
              <w:pStyle w:val="TableText"/>
            </w:pPr>
          </w:p>
        </w:tc>
        <w:tc>
          <w:tcPr>
            <w:tcW w:w="1829" w:type="pct"/>
          </w:tcPr>
          <w:p w14:paraId="5EEAB64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Paper shredders</w:t>
            </w:r>
          </w:p>
        </w:tc>
        <w:tc>
          <w:tcPr>
            <w:tcW w:w="2211" w:type="pct"/>
          </w:tcPr>
          <w:p w14:paraId="6D5F79C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p>
        </w:tc>
      </w:tr>
      <w:tr w:rsidR="00C118F6" w:rsidRPr="002173BD" w14:paraId="74C2F8F8"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F5762A3" w14:textId="77777777" w:rsidR="00C118F6" w:rsidRPr="002173BD" w:rsidRDefault="00C118F6" w:rsidP="0032274D">
            <w:pPr>
              <w:pStyle w:val="TableText"/>
            </w:pPr>
          </w:p>
        </w:tc>
        <w:tc>
          <w:tcPr>
            <w:tcW w:w="1829" w:type="pct"/>
          </w:tcPr>
          <w:p w14:paraId="366FF9DC" w14:textId="4A165FCE"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Photocopier</w:t>
            </w:r>
            <w:r w:rsidR="00957241">
              <w:t>s</w:t>
            </w:r>
            <w:r w:rsidRPr="002173BD">
              <w:t xml:space="preserve"> and supplemental ink cartridges</w:t>
            </w:r>
          </w:p>
        </w:tc>
        <w:tc>
          <w:tcPr>
            <w:tcW w:w="2211" w:type="pct"/>
          </w:tcPr>
          <w:p w14:paraId="00D133F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44B6A50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6D6406C" w14:textId="77777777" w:rsidR="00C118F6" w:rsidRPr="002173BD" w:rsidRDefault="00C118F6" w:rsidP="0032274D">
            <w:pPr>
              <w:pStyle w:val="TableText"/>
            </w:pPr>
          </w:p>
        </w:tc>
        <w:tc>
          <w:tcPr>
            <w:tcW w:w="1829" w:type="pct"/>
          </w:tcPr>
          <w:p w14:paraId="14725E0E" w14:textId="3594D5E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Printer</w:t>
            </w:r>
            <w:r w:rsidR="00957241">
              <w:t>s</w:t>
            </w:r>
            <w:r w:rsidRPr="002173BD">
              <w:t xml:space="preserve"> and supplemental ink cartridges</w:t>
            </w:r>
          </w:p>
        </w:tc>
        <w:tc>
          <w:tcPr>
            <w:tcW w:w="2211" w:type="pct"/>
          </w:tcPr>
          <w:p w14:paraId="028F0B7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46C405B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DE6A3A4" w14:textId="77777777" w:rsidR="00C118F6" w:rsidRPr="002173BD" w:rsidRDefault="00C118F6" w:rsidP="0032274D">
            <w:pPr>
              <w:pStyle w:val="TableText"/>
            </w:pPr>
          </w:p>
        </w:tc>
        <w:tc>
          <w:tcPr>
            <w:tcW w:w="1829" w:type="pct"/>
          </w:tcPr>
          <w:p w14:paraId="042092BD" w14:textId="0A63C4F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Projector</w:t>
            </w:r>
            <w:r w:rsidR="00477A6B">
              <w:t>s/</w:t>
            </w:r>
            <w:r w:rsidRPr="002173BD">
              <w:t>screen</w:t>
            </w:r>
            <w:r w:rsidR="00477A6B">
              <w:t>s/</w:t>
            </w:r>
            <w:r w:rsidRPr="002173BD">
              <w:t>remote</w:t>
            </w:r>
            <w:r w:rsidR="00477A6B">
              <w:t>s</w:t>
            </w:r>
            <w:r w:rsidRPr="002173BD">
              <w:t xml:space="preserve"> with supplemental batteries</w:t>
            </w:r>
          </w:p>
        </w:tc>
        <w:tc>
          <w:tcPr>
            <w:tcW w:w="2211" w:type="pct"/>
          </w:tcPr>
          <w:p w14:paraId="70AA0D1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projector, 1 screen, 1 remote, 1 set of supplemental batteries</w:t>
            </w:r>
          </w:p>
        </w:tc>
      </w:tr>
      <w:tr w:rsidR="00C118F6" w:rsidRPr="002173BD" w14:paraId="545C327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91B19E9" w14:textId="77777777" w:rsidR="00C118F6" w:rsidRPr="002173BD" w:rsidRDefault="00C118F6" w:rsidP="0032274D">
            <w:pPr>
              <w:pStyle w:val="TableText"/>
            </w:pPr>
          </w:p>
        </w:tc>
        <w:tc>
          <w:tcPr>
            <w:tcW w:w="1829" w:type="pct"/>
          </w:tcPr>
          <w:p w14:paraId="4FBDEBD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Slot-top collection box (for paper to be shredded)</w:t>
            </w:r>
          </w:p>
        </w:tc>
        <w:tc>
          <w:tcPr>
            <w:tcW w:w="2211" w:type="pct"/>
          </w:tcPr>
          <w:p w14:paraId="440D7C09" w14:textId="308778A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w:t>
            </w:r>
            <w:r w:rsidR="00477A6B">
              <w:t xml:space="preserve"> or </w:t>
            </w:r>
            <w:r w:rsidRPr="002173BD">
              <w:t>more as needed</w:t>
            </w:r>
          </w:p>
        </w:tc>
      </w:tr>
      <w:tr w:rsidR="00C118F6" w:rsidRPr="002173BD" w14:paraId="4E59EB33"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0081CB2" w14:textId="77777777" w:rsidR="00C118F6" w:rsidRPr="002173BD" w:rsidRDefault="00C118F6" w:rsidP="0032274D">
            <w:pPr>
              <w:pStyle w:val="TableText"/>
            </w:pPr>
          </w:p>
        </w:tc>
        <w:tc>
          <w:tcPr>
            <w:tcW w:w="1829" w:type="pct"/>
          </w:tcPr>
          <w:p w14:paraId="0241DE5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33FB64E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053A8F74"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AA0DDBD" w14:textId="77777777" w:rsidR="00C118F6" w:rsidRPr="002173BD" w:rsidRDefault="00C118F6" w:rsidP="0032274D">
            <w:pPr>
              <w:pStyle w:val="TableText"/>
            </w:pPr>
          </w:p>
        </w:tc>
        <w:tc>
          <w:tcPr>
            <w:tcW w:w="1829" w:type="pct"/>
          </w:tcPr>
          <w:p w14:paraId="3867902D" w14:textId="5D3FB59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957241">
              <w:t>s</w:t>
            </w:r>
          </w:p>
        </w:tc>
        <w:tc>
          <w:tcPr>
            <w:tcW w:w="2211" w:type="pct"/>
          </w:tcPr>
          <w:p w14:paraId="7812D321" w14:textId="27CD6442"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F039FF">
              <w:t>filled position</w:t>
            </w:r>
            <w:r w:rsidR="00DC004D">
              <w:t xml:space="preserve"> (</w:t>
            </w:r>
            <w:r w:rsidRPr="002173BD">
              <w:t xml:space="preserve">staff </w:t>
            </w:r>
            <w:r w:rsidR="00F039FF">
              <w:t xml:space="preserve">should </w:t>
            </w:r>
            <w:r w:rsidRPr="002173BD">
              <w:t>bring their own laptops</w:t>
            </w:r>
            <w:r w:rsidR="00F039FF">
              <w:t>;</w:t>
            </w:r>
            <w:r w:rsidRPr="002173BD">
              <w:t xml:space="preserve"> activating jurisdiction </w:t>
            </w:r>
            <w:r w:rsidR="007169E5">
              <w:t>will</w:t>
            </w:r>
            <w:r w:rsidR="00F039FF">
              <w:t xml:space="preserve"> </w:t>
            </w:r>
            <w:r w:rsidRPr="002173BD">
              <w:t>provide additional computers as needed</w:t>
            </w:r>
            <w:r w:rsidR="00DC004D">
              <w:t>)</w:t>
            </w:r>
          </w:p>
        </w:tc>
      </w:tr>
      <w:tr w:rsidR="00C118F6" w:rsidRPr="002173BD" w14:paraId="750D090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329E0F5C" w14:textId="77777777" w:rsidR="00C118F6" w:rsidRPr="002173BD" w:rsidRDefault="00C118F6" w:rsidP="0032274D">
            <w:pPr>
              <w:pStyle w:val="TableText"/>
            </w:pPr>
          </w:p>
        </w:tc>
        <w:tc>
          <w:tcPr>
            <w:tcW w:w="1829" w:type="pct"/>
          </w:tcPr>
          <w:p w14:paraId="74C01B6E"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Pr>
          <w:p w14:paraId="08E93118" w14:textId="0D8C0455"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w:t>
            </w:r>
            <w:r w:rsidR="00F039FF">
              <w:t xml:space="preserve"> (</w:t>
            </w:r>
            <w:r w:rsidRPr="002173BD">
              <w:t>at least 1 must be conference call capable</w:t>
            </w:r>
            <w:r w:rsidR="00F039FF">
              <w:t>)</w:t>
            </w:r>
          </w:p>
        </w:tc>
      </w:tr>
      <w:tr w:rsidR="00C118F6" w:rsidRPr="002173BD" w14:paraId="29401A9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101F80C6" w14:textId="77777777" w:rsidR="00C118F6" w:rsidRPr="002173BD" w:rsidRDefault="00C118F6" w:rsidP="0032274D">
            <w:pPr>
              <w:pStyle w:val="TableText"/>
            </w:pPr>
          </w:p>
        </w:tc>
        <w:tc>
          <w:tcPr>
            <w:tcW w:w="1829" w:type="pct"/>
            <w:tcBorders>
              <w:bottom w:val="single" w:sz="12" w:space="0" w:color="000000"/>
            </w:tcBorders>
          </w:tcPr>
          <w:p w14:paraId="239BE6E6" w14:textId="203C9BEB" w:rsidR="00C118F6" w:rsidRPr="002173BD" w:rsidRDefault="006071D9" w:rsidP="0032274D">
            <w:pPr>
              <w:pStyle w:val="TableText"/>
              <w:cnfStyle w:val="000000000000" w:firstRow="0" w:lastRow="0" w:firstColumn="0" w:lastColumn="0" w:oddVBand="0" w:evenVBand="0" w:oddHBand="0" w:evenHBand="0" w:firstRowFirstColumn="0" w:firstRowLastColumn="0" w:lastRowFirstColumn="0" w:lastRowLastColumn="0"/>
            </w:pPr>
            <w:r>
              <w:t>C</w:t>
            </w:r>
            <w:r w:rsidRPr="002173BD">
              <w:t>ontact</w:t>
            </w:r>
            <w:r w:rsidR="00C118F6" w:rsidRPr="002173BD">
              <w:t xml:space="preserve"> lists (phone and email) for </w:t>
            </w:r>
            <w:r>
              <w:t>jurisdictional</w:t>
            </w:r>
            <w:r w:rsidR="00C118F6" w:rsidRPr="002173BD">
              <w:t xml:space="preserve"> staff</w:t>
            </w:r>
            <w:r>
              <w:t xml:space="preserve"> and partner agencies</w:t>
            </w:r>
          </w:p>
        </w:tc>
        <w:tc>
          <w:tcPr>
            <w:tcW w:w="2211" w:type="pct"/>
            <w:tcBorders>
              <w:bottom w:val="single" w:sz="12" w:space="0" w:color="000000"/>
            </w:tcBorders>
          </w:tcPr>
          <w:p w14:paraId="2EF5DD8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563794" w:rsidRPr="002173BD" w14:paraId="0DCA254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14CAB80" w14:textId="0EDCC4BA" w:rsidR="00563794" w:rsidRPr="002173BD" w:rsidRDefault="00563794" w:rsidP="0032274D">
            <w:pPr>
              <w:pStyle w:val="TableText"/>
            </w:pPr>
            <w:r w:rsidRPr="002173BD">
              <w:t>Staff Break Room</w:t>
            </w:r>
          </w:p>
        </w:tc>
        <w:tc>
          <w:tcPr>
            <w:tcW w:w="1829" w:type="pct"/>
            <w:tcBorders>
              <w:top w:val="single" w:sz="12" w:space="0" w:color="000000"/>
              <w:bottom w:val="single" w:sz="4" w:space="0" w:color="000000"/>
            </w:tcBorders>
          </w:tcPr>
          <w:p w14:paraId="555C4AEE"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50B368D9"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4 staff receiving a meal (for rectangular tables) or 1 per 8 staff (for round tables) receiving a meal at any given time</w:t>
            </w:r>
          </w:p>
        </w:tc>
      </w:tr>
      <w:tr w:rsidR="00563794" w:rsidRPr="002173BD" w14:paraId="057D193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F03C89E" w14:textId="77777777" w:rsidR="00563794" w:rsidRPr="002173BD" w:rsidRDefault="00563794" w:rsidP="0032274D">
            <w:pPr>
              <w:pStyle w:val="TableText"/>
            </w:pPr>
          </w:p>
        </w:tc>
        <w:tc>
          <w:tcPr>
            <w:tcW w:w="1829" w:type="pct"/>
            <w:tcBorders>
              <w:top w:val="single" w:sz="4" w:space="0" w:color="000000"/>
            </w:tcBorders>
          </w:tcPr>
          <w:p w14:paraId="6F3409FF"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tcBorders>
          </w:tcPr>
          <w:p w14:paraId="3A70691C" w14:textId="4F8EE7E0" w:rsidR="00563794" w:rsidRPr="002173BD" w:rsidRDefault="00F11818" w:rsidP="0032274D">
            <w:pPr>
              <w:pStyle w:val="TableText"/>
              <w:cnfStyle w:val="000000000000" w:firstRow="0" w:lastRow="0" w:firstColumn="0" w:lastColumn="0" w:oddVBand="0" w:evenVBand="0" w:oddHBand="0" w:evenHBand="0" w:firstRowFirstColumn="0" w:firstRowLastColumn="0" w:lastRowFirstColumn="0" w:lastRowLastColumn="0"/>
            </w:pPr>
            <w:r>
              <w:t>4</w:t>
            </w:r>
            <w:r w:rsidR="00563794" w:rsidRPr="002173BD">
              <w:t xml:space="preserve"> per table (for rectangular tables) or 8 per </w:t>
            </w:r>
            <w:r w:rsidR="00930AB7">
              <w:t xml:space="preserve">table (for </w:t>
            </w:r>
            <w:r w:rsidR="00563794" w:rsidRPr="002173BD">
              <w:t>round table</w:t>
            </w:r>
            <w:r w:rsidR="00930AB7">
              <w:t>s)</w:t>
            </w:r>
          </w:p>
        </w:tc>
      </w:tr>
      <w:tr w:rsidR="00563794" w:rsidRPr="002173BD" w14:paraId="2855FFCF" w14:textId="77777777" w:rsidTr="003F6250">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B3BFAE4" w14:textId="77777777" w:rsidR="00563794" w:rsidRPr="002173BD" w:rsidRDefault="00563794" w:rsidP="0032274D">
            <w:pPr>
              <w:pStyle w:val="TableText"/>
            </w:pPr>
          </w:p>
        </w:tc>
        <w:tc>
          <w:tcPr>
            <w:tcW w:w="1829" w:type="pct"/>
            <w:tcBorders>
              <w:bottom w:val="single" w:sz="4" w:space="0" w:color="auto"/>
            </w:tcBorders>
          </w:tcPr>
          <w:p w14:paraId="3714B600"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Food</w:t>
            </w:r>
          </w:p>
        </w:tc>
        <w:tc>
          <w:tcPr>
            <w:tcW w:w="2211" w:type="pct"/>
            <w:tcBorders>
              <w:bottom w:val="single" w:sz="4" w:space="0" w:color="auto"/>
            </w:tcBorders>
          </w:tcPr>
          <w:p w14:paraId="3096E82E" w14:textId="316F782F"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3 meals per day </w:t>
            </w:r>
            <w:r w:rsidR="00930AB7">
              <w:t>for</w:t>
            </w:r>
            <w:r w:rsidRPr="002173BD">
              <w:t xml:space="preserve"> the duration of the operation</w:t>
            </w:r>
          </w:p>
        </w:tc>
      </w:tr>
      <w:tr w:rsidR="00563794" w:rsidRPr="002173BD" w14:paraId="26C6AB9A" w14:textId="77777777" w:rsidTr="003F6250">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6436C8A" w14:textId="77777777" w:rsidR="00563794" w:rsidRPr="002173BD" w:rsidRDefault="00563794" w:rsidP="0032274D">
            <w:pPr>
              <w:pStyle w:val="TableText"/>
            </w:pPr>
          </w:p>
        </w:tc>
        <w:tc>
          <w:tcPr>
            <w:tcW w:w="1829" w:type="pct"/>
            <w:tcBorders>
              <w:bottom w:val="single" w:sz="4" w:space="0" w:color="auto"/>
            </w:tcBorders>
          </w:tcPr>
          <w:p w14:paraId="63A7906B" w14:textId="77777777"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bottom w:val="single" w:sz="4" w:space="0" w:color="auto"/>
            </w:tcBorders>
          </w:tcPr>
          <w:p w14:paraId="2E5C521B" w14:textId="0FF879DB"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rsidRPr="002173BD">
              <w:t>1 sign per station</w:t>
            </w:r>
            <w:r w:rsidR="00DC004D">
              <w:t>;</w:t>
            </w:r>
            <w:r w:rsidRPr="002173BD">
              <w:t xml:space="preserve"> </w:t>
            </w:r>
            <w:r w:rsidR="00DC004D">
              <w:t>d</w:t>
            </w:r>
            <w:r w:rsidRPr="002173BD">
              <w:t>irectional signage as needed</w:t>
            </w:r>
          </w:p>
        </w:tc>
      </w:tr>
      <w:tr w:rsidR="00563794" w:rsidRPr="002173BD" w14:paraId="2EB4F8BD" w14:textId="77777777" w:rsidTr="003F6250">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8ED6D93" w14:textId="77777777" w:rsidR="00563794" w:rsidRPr="002173BD" w:rsidRDefault="00563794" w:rsidP="0032274D">
            <w:pPr>
              <w:pStyle w:val="TableText"/>
            </w:pPr>
          </w:p>
        </w:tc>
        <w:tc>
          <w:tcPr>
            <w:tcW w:w="1829" w:type="pct"/>
            <w:tcBorders>
              <w:top w:val="single" w:sz="4" w:space="0" w:color="auto"/>
              <w:bottom w:val="single" w:sz="12" w:space="0" w:color="000000"/>
            </w:tcBorders>
          </w:tcPr>
          <w:p w14:paraId="6791530D" w14:textId="1DE920B8"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2211" w:type="pct"/>
            <w:tcBorders>
              <w:top w:val="single" w:sz="4" w:space="0" w:color="auto"/>
              <w:bottom w:val="single" w:sz="12" w:space="0" w:color="000000"/>
            </w:tcBorders>
          </w:tcPr>
          <w:p w14:paraId="4D2C11D5" w14:textId="4223732B" w:rsidR="00563794" w:rsidRPr="002173BD" w:rsidRDefault="00563794" w:rsidP="0032274D">
            <w:pPr>
              <w:pStyle w:val="TableText"/>
              <w:cnfStyle w:val="000000000000" w:firstRow="0" w:lastRow="0" w:firstColumn="0" w:lastColumn="0" w:oddVBand="0" w:evenVBand="0" w:oddHBand="0" w:evenHBand="0" w:firstRowFirstColumn="0" w:firstRowLastColumn="0" w:lastRowFirstColumn="0" w:lastRowLastColumn="0"/>
            </w:pPr>
            <w:r>
              <w:t xml:space="preserve">1 box per table </w:t>
            </w:r>
            <w:r w:rsidR="007D45F3">
              <w:t>as well as individual packs</w:t>
            </w:r>
          </w:p>
        </w:tc>
      </w:tr>
      <w:tr w:rsidR="00C118F6" w:rsidRPr="002173BD" w14:paraId="2B081172"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2EB20BF6" w14:textId="77777777" w:rsidR="00C118F6" w:rsidRPr="002173BD" w:rsidRDefault="00C118F6" w:rsidP="0032274D">
            <w:pPr>
              <w:pStyle w:val="TableText"/>
            </w:pPr>
            <w:r w:rsidRPr="002173BD">
              <w:lastRenderedPageBreak/>
              <w:t>Staff Conference Room</w:t>
            </w:r>
          </w:p>
        </w:tc>
        <w:tc>
          <w:tcPr>
            <w:tcW w:w="1829" w:type="pct"/>
            <w:tcBorders>
              <w:top w:val="single" w:sz="12" w:space="0" w:color="000000"/>
            </w:tcBorders>
          </w:tcPr>
          <w:p w14:paraId="7F81AE1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2D016EE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6 staff </w:t>
            </w:r>
          </w:p>
        </w:tc>
      </w:tr>
      <w:tr w:rsidR="00C118F6" w:rsidRPr="002173BD" w14:paraId="0995615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F921C7A" w14:textId="77777777" w:rsidR="00C118F6" w:rsidRPr="002173BD" w:rsidRDefault="00C118F6" w:rsidP="0032274D">
            <w:pPr>
              <w:pStyle w:val="TableText"/>
            </w:pPr>
          </w:p>
        </w:tc>
        <w:tc>
          <w:tcPr>
            <w:tcW w:w="1829" w:type="pct"/>
          </w:tcPr>
          <w:p w14:paraId="535B5AE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Pr>
          <w:p w14:paraId="72BAF6A7"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6 per table </w:t>
            </w:r>
          </w:p>
        </w:tc>
      </w:tr>
      <w:tr w:rsidR="00C118F6" w:rsidRPr="002173BD" w14:paraId="4AB9D76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42C476C3" w14:textId="77777777" w:rsidR="00C118F6" w:rsidRPr="002173BD" w:rsidRDefault="00C118F6" w:rsidP="0032274D">
            <w:pPr>
              <w:pStyle w:val="TableText"/>
            </w:pPr>
          </w:p>
        </w:tc>
        <w:tc>
          <w:tcPr>
            <w:tcW w:w="1829" w:type="pct"/>
          </w:tcPr>
          <w:p w14:paraId="060CF21B"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39B0B26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1B942C2D"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5689D2DA" w14:textId="77777777" w:rsidR="00C118F6" w:rsidRPr="002173BD" w:rsidRDefault="00C118F6" w:rsidP="0032274D">
            <w:pPr>
              <w:pStyle w:val="TableText"/>
            </w:pPr>
          </w:p>
        </w:tc>
        <w:tc>
          <w:tcPr>
            <w:tcW w:w="1829" w:type="pct"/>
            <w:tcBorders>
              <w:bottom w:val="single" w:sz="12" w:space="0" w:color="000000"/>
            </w:tcBorders>
          </w:tcPr>
          <w:p w14:paraId="006ACAC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2211" w:type="pct"/>
            <w:tcBorders>
              <w:bottom w:val="single" w:sz="12" w:space="0" w:color="000000"/>
            </w:tcBorders>
          </w:tcPr>
          <w:p w14:paraId="1BF1855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 at least 1 must be conference call capable</w:t>
            </w:r>
          </w:p>
        </w:tc>
      </w:tr>
      <w:tr w:rsidR="00C118F6" w:rsidRPr="002173BD" w14:paraId="110C029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365D3C2A" w14:textId="4AC4FCE9" w:rsidR="00C118F6" w:rsidRPr="002173BD" w:rsidRDefault="00C118F6" w:rsidP="0032274D">
            <w:pPr>
              <w:pStyle w:val="TableText"/>
            </w:pPr>
            <w:r w:rsidRPr="002173BD">
              <w:t>Logistics/IT Area</w:t>
            </w:r>
          </w:p>
        </w:tc>
        <w:tc>
          <w:tcPr>
            <w:tcW w:w="1829" w:type="pct"/>
            <w:tcBorders>
              <w:top w:val="single" w:sz="12" w:space="0" w:color="000000"/>
            </w:tcBorders>
          </w:tcPr>
          <w:p w14:paraId="31D9D4E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tcBorders>
          </w:tcPr>
          <w:p w14:paraId="0CC8DE7C"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staff</w:t>
            </w:r>
          </w:p>
        </w:tc>
      </w:tr>
      <w:tr w:rsidR="00C118F6" w:rsidRPr="002173BD" w14:paraId="6C2B6AF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4CCB9B2" w14:textId="77777777" w:rsidR="00C118F6" w:rsidRPr="002173BD" w:rsidRDefault="00C118F6" w:rsidP="0032274D">
            <w:pPr>
              <w:pStyle w:val="TableText"/>
            </w:pPr>
          </w:p>
        </w:tc>
        <w:tc>
          <w:tcPr>
            <w:tcW w:w="1829" w:type="pct"/>
          </w:tcPr>
          <w:p w14:paraId="0CFC9CC9"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Pr>
          <w:p w14:paraId="52178A8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 per table</w:t>
            </w:r>
          </w:p>
        </w:tc>
      </w:tr>
      <w:tr w:rsidR="00C118F6" w:rsidRPr="002173BD" w14:paraId="3C303C4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8B439FC" w14:textId="77777777" w:rsidR="00C118F6" w:rsidRPr="002173BD" w:rsidRDefault="00C118F6" w:rsidP="0032274D">
            <w:pPr>
              <w:pStyle w:val="TableText"/>
            </w:pPr>
          </w:p>
        </w:tc>
        <w:tc>
          <w:tcPr>
            <w:tcW w:w="1829" w:type="pct"/>
          </w:tcPr>
          <w:p w14:paraId="15215CE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Administrative supplies (pens, staplers, notepads, paper clips)</w:t>
            </w:r>
          </w:p>
        </w:tc>
        <w:tc>
          <w:tcPr>
            <w:tcW w:w="2211" w:type="pct"/>
          </w:tcPr>
          <w:p w14:paraId="3BF4DF8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4FCC998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1860BEC" w14:textId="77777777" w:rsidR="00C118F6" w:rsidRPr="002173BD" w:rsidRDefault="00C118F6" w:rsidP="0032274D">
            <w:pPr>
              <w:pStyle w:val="TableText"/>
            </w:pPr>
          </w:p>
        </w:tc>
        <w:tc>
          <w:tcPr>
            <w:tcW w:w="1829" w:type="pct"/>
          </w:tcPr>
          <w:p w14:paraId="2E842E2F" w14:textId="4F8C3EE8"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Three-prong</w:t>
            </w:r>
            <w:r w:rsidR="009209B1">
              <w:t>ed</w:t>
            </w:r>
            <w:r w:rsidRPr="002173BD">
              <w:t xml:space="preserve"> extension cords </w:t>
            </w:r>
          </w:p>
        </w:tc>
        <w:tc>
          <w:tcPr>
            <w:tcW w:w="2211" w:type="pct"/>
          </w:tcPr>
          <w:p w14:paraId="1FEC859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C118F6" w:rsidRPr="002173BD" w14:paraId="48619B2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72B0DC2" w14:textId="77777777" w:rsidR="00C118F6" w:rsidRPr="002173BD" w:rsidRDefault="00C118F6" w:rsidP="0032274D">
            <w:pPr>
              <w:pStyle w:val="TableText"/>
            </w:pPr>
          </w:p>
        </w:tc>
        <w:tc>
          <w:tcPr>
            <w:tcW w:w="1829" w:type="pct"/>
          </w:tcPr>
          <w:p w14:paraId="49BBC86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Surge protectors</w:t>
            </w:r>
          </w:p>
        </w:tc>
        <w:tc>
          <w:tcPr>
            <w:tcW w:w="2211" w:type="pct"/>
          </w:tcPr>
          <w:p w14:paraId="440329A6"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C118F6" w:rsidRPr="002173BD" w14:paraId="0EE2885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38AC6F7" w14:textId="77777777" w:rsidR="00C118F6" w:rsidRPr="002173BD" w:rsidRDefault="00C118F6" w:rsidP="0032274D">
            <w:pPr>
              <w:pStyle w:val="TableText"/>
            </w:pPr>
          </w:p>
        </w:tc>
        <w:tc>
          <w:tcPr>
            <w:tcW w:w="1829" w:type="pct"/>
          </w:tcPr>
          <w:p w14:paraId="5DFFE5B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Janitorial supplies</w:t>
            </w:r>
          </w:p>
        </w:tc>
        <w:tc>
          <w:tcPr>
            <w:tcW w:w="2211" w:type="pct"/>
          </w:tcPr>
          <w:p w14:paraId="3D1CA49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15587F69"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3959C38" w14:textId="77777777" w:rsidR="00C118F6" w:rsidRPr="002173BD" w:rsidRDefault="00C118F6" w:rsidP="0032274D">
            <w:pPr>
              <w:pStyle w:val="TableText"/>
            </w:pPr>
          </w:p>
        </w:tc>
        <w:tc>
          <w:tcPr>
            <w:tcW w:w="1829" w:type="pct"/>
          </w:tcPr>
          <w:p w14:paraId="3D96DAAC" w14:textId="69C4458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9209B1">
              <w:t>s</w:t>
            </w:r>
          </w:p>
        </w:tc>
        <w:tc>
          <w:tcPr>
            <w:tcW w:w="2211" w:type="pct"/>
          </w:tcPr>
          <w:p w14:paraId="5F4FD984" w14:textId="48B3723D"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342025">
              <w:t>filled position</w:t>
            </w:r>
            <w:r w:rsidR="00745652">
              <w:t xml:space="preserve"> (</w:t>
            </w:r>
            <w:r w:rsidRPr="002173BD">
              <w:t xml:space="preserve">staff </w:t>
            </w:r>
            <w:r w:rsidR="00342025">
              <w:t xml:space="preserve">should </w:t>
            </w:r>
            <w:r w:rsidRPr="002173BD">
              <w:t>bring their own laptops</w:t>
            </w:r>
            <w:r w:rsidR="00342025">
              <w:t>;</w:t>
            </w:r>
            <w:r w:rsidRPr="002173BD">
              <w:t xml:space="preserve"> activating jurisdiction </w:t>
            </w:r>
            <w:r w:rsidR="00342025">
              <w:t xml:space="preserve">should </w:t>
            </w:r>
            <w:r w:rsidRPr="002173BD">
              <w:t>provide additional computers as needed</w:t>
            </w:r>
            <w:r w:rsidR="00DC004D">
              <w:t>)</w:t>
            </w:r>
          </w:p>
        </w:tc>
      </w:tr>
      <w:tr w:rsidR="00C118F6" w:rsidRPr="002173BD" w14:paraId="6679B6D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7F1CAC8B" w14:textId="77777777" w:rsidR="00C118F6" w:rsidRPr="002173BD" w:rsidRDefault="00C118F6" w:rsidP="0032274D">
            <w:pPr>
              <w:pStyle w:val="TableText"/>
            </w:pPr>
          </w:p>
        </w:tc>
        <w:tc>
          <w:tcPr>
            <w:tcW w:w="1829" w:type="pct"/>
          </w:tcPr>
          <w:p w14:paraId="0A1442B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Wireless internet service</w:t>
            </w:r>
          </w:p>
        </w:tc>
        <w:tc>
          <w:tcPr>
            <w:tcW w:w="2211" w:type="pct"/>
          </w:tcPr>
          <w:p w14:paraId="464F2CE2"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secure network for FAC staff and 1 open network for family members</w:t>
            </w:r>
          </w:p>
        </w:tc>
      </w:tr>
      <w:tr w:rsidR="00C118F6" w:rsidRPr="002173BD" w14:paraId="5236FCD7"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6669112D" w14:textId="77777777" w:rsidR="00C118F6" w:rsidRPr="002173BD" w:rsidRDefault="00C118F6" w:rsidP="0032274D">
            <w:pPr>
              <w:pStyle w:val="TableText"/>
            </w:pPr>
          </w:p>
        </w:tc>
        <w:tc>
          <w:tcPr>
            <w:tcW w:w="1829" w:type="pct"/>
          </w:tcPr>
          <w:p w14:paraId="67C4E3D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Pr>
          <w:p w14:paraId="07653F3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0458491C"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228EB879" w14:textId="77777777" w:rsidR="00C118F6" w:rsidRPr="002173BD" w:rsidRDefault="00C118F6" w:rsidP="0032274D">
            <w:pPr>
              <w:pStyle w:val="TableText"/>
            </w:pPr>
          </w:p>
        </w:tc>
        <w:tc>
          <w:tcPr>
            <w:tcW w:w="1829" w:type="pct"/>
          </w:tcPr>
          <w:p w14:paraId="5847B0CE" w14:textId="01C3A62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Vest</w:t>
            </w:r>
            <w:r w:rsidR="009209B1">
              <w:t>s</w:t>
            </w:r>
            <w:r w:rsidRPr="002173BD">
              <w:t xml:space="preserve"> with the International Symbol of Accessibility on back</w:t>
            </w:r>
          </w:p>
        </w:tc>
        <w:tc>
          <w:tcPr>
            <w:tcW w:w="2211" w:type="pct"/>
          </w:tcPr>
          <w:p w14:paraId="5156A72D" w14:textId="597CB383"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Disabilities and AFN staff member</w:t>
            </w:r>
          </w:p>
        </w:tc>
      </w:tr>
      <w:tr w:rsidR="00C118F6" w:rsidRPr="002173BD" w14:paraId="390DEF0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000000"/>
            </w:tcBorders>
          </w:tcPr>
          <w:p w14:paraId="49F96FE4" w14:textId="77777777" w:rsidR="00C118F6" w:rsidRPr="002173BD" w:rsidRDefault="00C118F6" w:rsidP="0032274D">
            <w:pPr>
              <w:pStyle w:val="TableText"/>
            </w:pPr>
          </w:p>
        </w:tc>
        <w:tc>
          <w:tcPr>
            <w:tcW w:w="1829" w:type="pct"/>
            <w:tcBorders>
              <w:bottom w:val="single" w:sz="12" w:space="0" w:color="000000"/>
            </w:tcBorders>
          </w:tcPr>
          <w:p w14:paraId="01466AEE" w14:textId="27326454"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Radio</w:t>
            </w:r>
            <w:r w:rsidR="003A3BB7">
              <w:t>s</w:t>
            </w:r>
            <w:r w:rsidRPr="002173BD">
              <w:t xml:space="preserve"> (2-way) or other backup communication system</w:t>
            </w:r>
            <w:r>
              <w:t>s</w:t>
            </w:r>
            <w:r w:rsidRPr="002173BD">
              <w:t xml:space="preserve"> with charger and supplemental batteries</w:t>
            </w:r>
          </w:p>
        </w:tc>
        <w:tc>
          <w:tcPr>
            <w:tcW w:w="2211" w:type="pct"/>
            <w:tcBorders>
              <w:bottom w:val="single" w:sz="12" w:space="0" w:color="000000"/>
            </w:tcBorders>
          </w:tcPr>
          <w:p w14:paraId="0580CB8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C118F6" w:rsidRPr="002173BD" w14:paraId="471BC2EB"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000000"/>
            </w:tcBorders>
          </w:tcPr>
          <w:p w14:paraId="6698198C" w14:textId="77777777" w:rsidR="00C118F6" w:rsidRPr="002173BD" w:rsidRDefault="00C118F6" w:rsidP="0032274D">
            <w:pPr>
              <w:pStyle w:val="TableText"/>
            </w:pPr>
            <w:r w:rsidRPr="002173BD">
              <w:t>Public Health/First Aid Area</w:t>
            </w:r>
          </w:p>
        </w:tc>
        <w:tc>
          <w:tcPr>
            <w:tcW w:w="1829" w:type="pct"/>
            <w:tcBorders>
              <w:top w:val="single" w:sz="12" w:space="0" w:color="000000"/>
              <w:bottom w:val="single" w:sz="4" w:space="0" w:color="000000"/>
            </w:tcBorders>
          </w:tcPr>
          <w:p w14:paraId="7418F250"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top w:val="single" w:sz="12" w:space="0" w:color="000000"/>
              <w:bottom w:val="single" w:sz="4" w:space="0" w:color="000000"/>
            </w:tcBorders>
          </w:tcPr>
          <w:p w14:paraId="7C14DAD3"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2261C410"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0F118B5D"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2F1C280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top w:val="single" w:sz="4" w:space="0" w:color="000000"/>
              <w:bottom w:val="single" w:sz="4" w:space="0" w:color="000000"/>
            </w:tcBorders>
          </w:tcPr>
          <w:p w14:paraId="66388C0D"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Up to 4 per table</w:t>
            </w:r>
          </w:p>
        </w:tc>
      </w:tr>
      <w:tr w:rsidR="00C118F6" w:rsidRPr="002173BD" w14:paraId="57759CAE"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1BAB5E86"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185603D0" w14:textId="29538111"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Automated external defibrillator</w:t>
            </w:r>
            <w:r w:rsidR="009209B1">
              <w:t>s</w:t>
            </w:r>
          </w:p>
        </w:tc>
        <w:tc>
          <w:tcPr>
            <w:tcW w:w="2211" w:type="pct"/>
            <w:tcBorders>
              <w:top w:val="single" w:sz="4" w:space="0" w:color="000000"/>
              <w:bottom w:val="single" w:sz="4" w:space="0" w:color="000000"/>
            </w:tcBorders>
          </w:tcPr>
          <w:p w14:paraId="36DD00D4"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6AECB6CA" w14:textId="77777777" w:rsidTr="008F7756">
        <w:trPr>
          <w:cantSplit w:val="0"/>
        </w:trPr>
        <w:tc>
          <w:tcPr>
            <w:cnfStyle w:val="001000000000" w:firstRow="0" w:lastRow="0" w:firstColumn="1" w:lastColumn="0" w:oddVBand="0" w:evenVBand="0" w:oddHBand="0" w:evenHBand="0" w:firstRowFirstColumn="0" w:firstRowLastColumn="0" w:lastRowFirstColumn="0" w:lastRowLastColumn="0"/>
            <w:tcW w:w="960" w:type="pct"/>
            <w:vMerge/>
          </w:tcPr>
          <w:p w14:paraId="5608ACFB" w14:textId="77777777" w:rsidR="00C118F6" w:rsidRPr="002173BD" w:rsidRDefault="00C118F6" w:rsidP="0032274D">
            <w:pPr>
              <w:pStyle w:val="TableText"/>
            </w:pPr>
          </w:p>
        </w:tc>
        <w:tc>
          <w:tcPr>
            <w:tcW w:w="1829" w:type="pct"/>
            <w:tcBorders>
              <w:top w:val="single" w:sz="4" w:space="0" w:color="000000"/>
              <w:bottom w:val="single" w:sz="4" w:space="0" w:color="000000"/>
            </w:tcBorders>
          </w:tcPr>
          <w:p w14:paraId="25E0F6FF" w14:textId="2AAC7899"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First aid kit</w:t>
            </w:r>
            <w:r w:rsidR="009209B1">
              <w:t>s</w:t>
            </w:r>
          </w:p>
        </w:tc>
        <w:tc>
          <w:tcPr>
            <w:tcW w:w="2211" w:type="pct"/>
            <w:tcBorders>
              <w:top w:val="single" w:sz="4" w:space="0" w:color="000000"/>
              <w:bottom w:val="single" w:sz="4" w:space="0" w:color="000000"/>
            </w:tcBorders>
          </w:tcPr>
          <w:p w14:paraId="427057FF"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2</w:t>
            </w:r>
          </w:p>
        </w:tc>
      </w:tr>
      <w:tr w:rsidR="00C118F6" w:rsidRPr="002173BD" w14:paraId="17EFD5E9" w14:textId="77777777" w:rsidTr="00806A0C">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2" w:space="0" w:color="auto"/>
            </w:tcBorders>
          </w:tcPr>
          <w:p w14:paraId="162D4578" w14:textId="77777777" w:rsidR="00C118F6" w:rsidRPr="002173BD" w:rsidRDefault="00C118F6" w:rsidP="0032274D">
            <w:pPr>
              <w:pStyle w:val="TableText"/>
            </w:pPr>
          </w:p>
        </w:tc>
        <w:tc>
          <w:tcPr>
            <w:tcW w:w="1829" w:type="pct"/>
            <w:tcBorders>
              <w:top w:val="single" w:sz="4" w:space="0" w:color="000000"/>
              <w:bottom w:val="single" w:sz="12" w:space="0" w:color="auto"/>
            </w:tcBorders>
          </w:tcPr>
          <w:p w14:paraId="61CEB73A"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Signage</w:t>
            </w:r>
          </w:p>
        </w:tc>
        <w:tc>
          <w:tcPr>
            <w:tcW w:w="2211" w:type="pct"/>
            <w:tcBorders>
              <w:top w:val="single" w:sz="4" w:space="0" w:color="000000"/>
              <w:bottom w:val="single" w:sz="12" w:space="0" w:color="auto"/>
            </w:tcBorders>
          </w:tcPr>
          <w:p w14:paraId="5258137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Directional signage as needed</w:t>
            </w:r>
          </w:p>
        </w:tc>
      </w:tr>
      <w:tr w:rsidR="00C118F6" w:rsidRPr="002173BD" w14:paraId="7EF1C807" w14:textId="77777777" w:rsidTr="00806A0C">
        <w:trPr>
          <w:cantSplit w:val="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2" w:space="0" w:color="auto"/>
              <w:left w:val="single" w:sz="4" w:space="0" w:color="auto"/>
            </w:tcBorders>
          </w:tcPr>
          <w:p w14:paraId="31A86297" w14:textId="77777777" w:rsidR="00C118F6" w:rsidRDefault="00C118F6" w:rsidP="0032274D">
            <w:pPr>
              <w:pStyle w:val="TableText"/>
            </w:pPr>
            <w:r w:rsidRPr="002173BD">
              <w:t>Media Area</w:t>
            </w:r>
          </w:p>
          <w:p w14:paraId="568315DA" w14:textId="533FC002" w:rsidR="007E5601" w:rsidRPr="002173BD" w:rsidRDefault="00E1714D" w:rsidP="0032274D">
            <w:pPr>
              <w:pStyle w:val="TableText"/>
            </w:pPr>
            <w:r>
              <w:t>(</w:t>
            </w:r>
            <w:r w:rsidR="007E5601">
              <w:t xml:space="preserve">*Note: The </w:t>
            </w:r>
            <w:r w:rsidR="00725522">
              <w:t>m</w:t>
            </w:r>
            <w:r w:rsidR="007E5601">
              <w:t xml:space="preserve">edia area should not be in the FAC, but these supplies will aid with setup at an </w:t>
            </w:r>
            <w:r w:rsidR="0036227B">
              <w:t>external facility</w:t>
            </w:r>
            <w:r>
              <w:t>.)</w:t>
            </w:r>
          </w:p>
        </w:tc>
        <w:tc>
          <w:tcPr>
            <w:tcW w:w="1829" w:type="pct"/>
            <w:tcBorders>
              <w:top w:val="single" w:sz="12" w:space="0" w:color="auto"/>
            </w:tcBorders>
          </w:tcPr>
          <w:p w14:paraId="7DEA26B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Large open area for media vans</w:t>
            </w:r>
          </w:p>
        </w:tc>
        <w:tc>
          <w:tcPr>
            <w:tcW w:w="2211" w:type="pct"/>
            <w:tcBorders>
              <w:top w:val="single" w:sz="12" w:space="0" w:color="auto"/>
              <w:right w:val="single" w:sz="4" w:space="0" w:color="auto"/>
            </w:tcBorders>
          </w:tcPr>
          <w:p w14:paraId="1ADBD7C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C118F6" w:rsidRPr="002173BD" w14:paraId="5C2D7BAA" w14:textId="77777777" w:rsidTr="007A5509">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left w:val="single" w:sz="4" w:space="0" w:color="auto"/>
            </w:tcBorders>
          </w:tcPr>
          <w:p w14:paraId="1C93B379" w14:textId="77777777" w:rsidR="00C118F6" w:rsidRPr="002173BD" w:rsidRDefault="00C118F6" w:rsidP="0032274D">
            <w:pPr>
              <w:pStyle w:val="TableText"/>
            </w:pPr>
          </w:p>
        </w:tc>
        <w:tc>
          <w:tcPr>
            <w:tcW w:w="1829" w:type="pct"/>
          </w:tcPr>
          <w:p w14:paraId="6958F76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Wireless internet service</w:t>
            </w:r>
          </w:p>
        </w:tc>
        <w:tc>
          <w:tcPr>
            <w:tcW w:w="2211" w:type="pct"/>
            <w:tcBorders>
              <w:right w:val="single" w:sz="4" w:space="0" w:color="auto"/>
            </w:tcBorders>
          </w:tcPr>
          <w:p w14:paraId="1518317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3773F6B1" w14:textId="77777777" w:rsidTr="007A5509">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left w:val="single" w:sz="4" w:space="0" w:color="auto"/>
            </w:tcBorders>
          </w:tcPr>
          <w:p w14:paraId="57EE0AC3" w14:textId="77777777" w:rsidR="00C118F6" w:rsidRPr="002173BD" w:rsidRDefault="00C118F6" w:rsidP="0032274D">
            <w:pPr>
              <w:pStyle w:val="TableText"/>
            </w:pPr>
          </w:p>
        </w:tc>
        <w:tc>
          <w:tcPr>
            <w:tcW w:w="1829" w:type="pct"/>
          </w:tcPr>
          <w:p w14:paraId="621FCB28"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Large open room for reporters to work</w:t>
            </w:r>
          </w:p>
        </w:tc>
        <w:tc>
          <w:tcPr>
            <w:tcW w:w="2211" w:type="pct"/>
            <w:tcBorders>
              <w:right w:val="single" w:sz="4" w:space="0" w:color="auto"/>
            </w:tcBorders>
          </w:tcPr>
          <w:p w14:paraId="78C1A215"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C118F6" w:rsidRPr="002173BD" w14:paraId="49BC8BDA" w14:textId="77777777" w:rsidTr="007A5509">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left w:val="single" w:sz="4" w:space="0" w:color="auto"/>
            </w:tcBorders>
          </w:tcPr>
          <w:p w14:paraId="76CBAFE7" w14:textId="77777777" w:rsidR="00C118F6" w:rsidRPr="002173BD" w:rsidRDefault="00C118F6" w:rsidP="0032274D">
            <w:pPr>
              <w:pStyle w:val="TableText"/>
            </w:pPr>
          </w:p>
        </w:tc>
        <w:tc>
          <w:tcPr>
            <w:tcW w:w="1829" w:type="pct"/>
          </w:tcPr>
          <w:p w14:paraId="7F28155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2211" w:type="pct"/>
            <w:tcBorders>
              <w:right w:val="single" w:sz="4" w:space="0" w:color="auto"/>
            </w:tcBorders>
          </w:tcPr>
          <w:p w14:paraId="3FC6D3EA" w14:textId="11CDE9AB"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2 people</w:t>
            </w:r>
            <w:r w:rsidR="00725522">
              <w:t xml:space="preserve"> for reporter room,</w:t>
            </w:r>
            <w:r w:rsidRPr="002173BD">
              <w:t xml:space="preserve"> as resources allow</w:t>
            </w:r>
          </w:p>
        </w:tc>
      </w:tr>
      <w:tr w:rsidR="00C118F6" w:rsidRPr="002173BD" w14:paraId="1F526257" w14:textId="77777777" w:rsidTr="007A5509">
        <w:trPr>
          <w:cantSplit w:val="0"/>
        </w:trPr>
        <w:tc>
          <w:tcPr>
            <w:cnfStyle w:val="001000000000" w:firstRow="0" w:lastRow="0" w:firstColumn="1" w:lastColumn="0" w:oddVBand="0" w:evenVBand="0" w:oddHBand="0" w:evenHBand="0" w:firstRowFirstColumn="0" w:firstRowLastColumn="0" w:lastRowFirstColumn="0" w:lastRowLastColumn="0"/>
            <w:tcW w:w="960" w:type="pct"/>
            <w:vMerge/>
            <w:tcBorders>
              <w:left w:val="single" w:sz="4" w:space="0" w:color="auto"/>
              <w:bottom w:val="single" w:sz="4" w:space="0" w:color="auto"/>
            </w:tcBorders>
          </w:tcPr>
          <w:p w14:paraId="614E0DD9" w14:textId="77777777" w:rsidR="00C118F6" w:rsidRPr="002173BD" w:rsidRDefault="00C118F6" w:rsidP="0032274D">
            <w:pPr>
              <w:pStyle w:val="TableText"/>
            </w:pPr>
          </w:p>
        </w:tc>
        <w:tc>
          <w:tcPr>
            <w:tcW w:w="1829" w:type="pct"/>
            <w:tcBorders>
              <w:bottom w:val="single" w:sz="4" w:space="0" w:color="auto"/>
            </w:tcBorders>
          </w:tcPr>
          <w:p w14:paraId="0A762E01" w14:textId="77777777"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2211" w:type="pct"/>
            <w:tcBorders>
              <w:bottom w:val="single" w:sz="4" w:space="0" w:color="auto"/>
              <w:right w:val="single" w:sz="4" w:space="0" w:color="auto"/>
            </w:tcBorders>
          </w:tcPr>
          <w:p w14:paraId="72CF8C9D" w14:textId="7FD36E96" w:rsidR="00C118F6" w:rsidRPr="002173BD" w:rsidRDefault="00C118F6" w:rsidP="0032274D">
            <w:pPr>
              <w:pStyle w:val="TableText"/>
              <w:cnfStyle w:val="000000000000" w:firstRow="0" w:lastRow="0" w:firstColumn="0" w:lastColumn="0" w:oddVBand="0" w:evenVBand="0" w:oddHBand="0" w:evenHBand="0" w:firstRowFirstColumn="0" w:firstRowLastColumn="0" w:lastRowFirstColumn="0" w:lastRowLastColumn="0"/>
            </w:pPr>
            <w:r w:rsidRPr="002173BD">
              <w:t>1 per person</w:t>
            </w:r>
            <w:r w:rsidR="00725522">
              <w:t xml:space="preserve"> for reporter room,</w:t>
            </w:r>
            <w:r w:rsidRPr="002173BD">
              <w:t xml:space="preserve"> as resources allow</w:t>
            </w:r>
          </w:p>
        </w:tc>
      </w:tr>
    </w:tbl>
    <w:p w14:paraId="46473920" w14:textId="77777777" w:rsidR="00225518" w:rsidRPr="009606DE" w:rsidRDefault="00225518" w:rsidP="00CF0B30">
      <w:pPr>
        <w:pStyle w:val="BodyText"/>
      </w:pPr>
    </w:p>
    <w:p w14:paraId="01258D22" w14:textId="77777777" w:rsidR="00CF0B30" w:rsidRDefault="00CF0B30" w:rsidP="00CF0B30">
      <w:pPr>
        <w:pStyle w:val="BodyText"/>
      </w:pPr>
      <w:r>
        <w:br w:type="page"/>
      </w:r>
    </w:p>
    <w:p w14:paraId="18A3F372" w14:textId="04EB02CE" w:rsidR="00CF0B30" w:rsidRDefault="00DD728E" w:rsidP="003D3BC3">
      <w:pPr>
        <w:pStyle w:val="Heading8"/>
      </w:pPr>
      <w:bookmarkStart w:id="429" w:name="_Toc106697607"/>
      <w:bookmarkStart w:id="430" w:name="_Toc107304717"/>
      <w:bookmarkStart w:id="431" w:name="_Toc111186747"/>
      <w:r>
        <w:lastRenderedPageBreak/>
        <w:t>C</w:t>
      </w:r>
      <w:r w:rsidR="00CF0B30">
        <w:t>-</w:t>
      </w:r>
      <w:r w:rsidR="002537B1">
        <w:t>3</w:t>
      </w:r>
      <w:r w:rsidR="00CF0B30">
        <w:t>. Staff Confidentiality Agreement</w:t>
      </w:r>
      <w:bookmarkEnd w:id="429"/>
      <w:bookmarkEnd w:id="430"/>
      <w:bookmarkEnd w:id="431"/>
    </w:p>
    <w:p w14:paraId="34AB02BE" w14:textId="77777777" w:rsidR="00E05F00" w:rsidRPr="00DD6D23" w:rsidRDefault="00E05F00" w:rsidP="00E05F00">
      <w:pPr>
        <w:pStyle w:val="BodyText"/>
        <w:rPr>
          <w:i/>
          <w:iCs/>
        </w:rPr>
      </w:pPr>
      <w:r>
        <w:rPr>
          <w:i/>
          <w:iCs/>
        </w:rPr>
        <w:t xml:space="preserve">[Note: </w:t>
      </w:r>
      <w:r w:rsidRPr="00DD6D23">
        <w:rPr>
          <w:i/>
          <w:iCs/>
        </w:rPr>
        <w:t>The following staff confidentiality agreement is a sampl</w:t>
      </w:r>
      <w:r>
        <w:rPr>
          <w:i/>
          <w:iCs/>
        </w:rPr>
        <w:t>e a</w:t>
      </w:r>
      <w:r w:rsidRPr="00DD6D23">
        <w:rPr>
          <w:i/>
          <w:iCs/>
        </w:rPr>
        <w:t>dapted from forms</w:t>
      </w:r>
      <w:r>
        <w:rPr>
          <w:i/>
          <w:iCs/>
        </w:rPr>
        <w:t xml:space="preserve"> used</w:t>
      </w:r>
      <w:r w:rsidRPr="00DD6D23">
        <w:rPr>
          <w:i/>
          <w:iCs/>
        </w:rPr>
        <w:t xml:space="preserve"> by the King County</w:t>
      </w:r>
      <w:r>
        <w:rPr>
          <w:i/>
          <w:iCs/>
        </w:rPr>
        <w:t>, Washington,</w:t>
      </w:r>
      <w:r w:rsidRPr="00DD6D23">
        <w:rPr>
          <w:i/>
          <w:iCs/>
        </w:rPr>
        <w:t xml:space="preserve"> Medical Examiner’s Office</w:t>
      </w:r>
      <w:r>
        <w:rPr>
          <w:i/>
          <w:iCs/>
        </w:rPr>
        <w:t xml:space="preserve">. This form </w:t>
      </w:r>
      <w:r w:rsidRPr="00DD6D23">
        <w:rPr>
          <w:i/>
          <w:iCs/>
        </w:rPr>
        <w:t xml:space="preserve">should be </w:t>
      </w:r>
      <w:r>
        <w:rPr>
          <w:i/>
          <w:iCs/>
        </w:rPr>
        <w:t xml:space="preserve">carefully </w:t>
      </w:r>
      <w:r w:rsidRPr="00DD6D23">
        <w:rPr>
          <w:i/>
          <w:iCs/>
        </w:rPr>
        <w:t>reviewed and edited by each jurisdiction’s legal department.</w:t>
      </w:r>
      <w:r>
        <w:rPr>
          <w:i/>
          <w:iCs/>
        </w:rPr>
        <w:t>]</w:t>
      </w:r>
      <w:r w:rsidRPr="00DD6D23">
        <w:rPr>
          <w:i/>
          <w:iCs/>
        </w:rPr>
        <w:t xml:space="preserve"> </w:t>
      </w:r>
    </w:p>
    <w:p w14:paraId="01F7882A" w14:textId="5B16A0DE" w:rsidR="00475E9A" w:rsidRPr="00A23F51" w:rsidRDefault="00475E9A" w:rsidP="00475E9A">
      <w:pPr>
        <w:pStyle w:val="BodyText"/>
      </w:pPr>
      <w:r w:rsidRPr="00A23F51">
        <w:t>As a staff member at the Family Assistance Center</w:t>
      </w:r>
      <w:r w:rsidR="00012E3F">
        <w:t xml:space="preserve"> (FAC)</w:t>
      </w:r>
      <w:r w:rsidRPr="00A23F51">
        <w:t>, I understand that I may come into possession of confidential client information, even though I may not be directly involved in providing client services. Client information may be in the form of files, paperwork, reports, records, documents, electronic data</w:t>
      </w:r>
      <w:r w:rsidR="003A1FC4">
        <w:t>,</w:t>
      </w:r>
      <w:r w:rsidRPr="00A23F51">
        <w:t xml:space="preserve"> or oral communications. Access to client information is limited to authorized persons per Public Health </w:t>
      </w:r>
      <w:r w:rsidR="000B002C">
        <w:t xml:space="preserve">Department </w:t>
      </w:r>
      <w:r w:rsidRPr="00A23F51">
        <w:t>policy and state and federal law. My signature on this agreement indicates that I understand and agree to the following:</w:t>
      </w:r>
    </w:p>
    <w:p w14:paraId="0488175B" w14:textId="53C84441" w:rsidR="00475E9A" w:rsidRPr="00D87027" w:rsidRDefault="00475E9A" w:rsidP="00D87027">
      <w:pPr>
        <w:pStyle w:val="Bullet"/>
      </w:pPr>
      <w:r w:rsidRPr="00D87027">
        <w:t xml:space="preserve">Any information I obtain on clients </w:t>
      </w:r>
      <w:r w:rsidR="00591D2B">
        <w:t>at</w:t>
      </w:r>
      <w:r w:rsidRPr="00D87027">
        <w:t xml:space="preserve"> the </w:t>
      </w:r>
      <w:r w:rsidR="00012E3F">
        <w:t>FAC</w:t>
      </w:r>
      <w:r w:rsidRPr="00D87027">
        <w:t xml:space="preserve"> will be kept strictly confidential. This includes the knowledge of their visits to th</w:t>
      </w:r>
      <w:r w:rsidR="00591D2B">
        <w:t>e</w:t>
      </w:r>
      <w:r w:rsidRPr="00D87027">
        <w:t xml:space="preserve"> facility and financial as well as clinical data.</w:t>
      </w:r>
    </w:p>
    <w:p w14:paraId="73F4B31B" w14:textId="2D6D58F3" w:rsidR="00475E9A" w:rsidRPr="00D87027" w:rsidRDefault="00475E9A" w:rsidP="00D87027">
      <w:pPr>
        <w:pStyle w:val="Bullet"/>
      </w:pPr>
      <w:r w:rsidRPr="00D87027">
        <w:t>Unless directed by my supervisor, I will not disclose any client information to any person whatsoever or permit any person whatsoever to examine or make copies of any client reports or other documents prepared by me, coming into my possession, or under my control or use client information other than as necessary in the course of my business with the F</w:t>
      </w:r>
      <w:r w:rsidR="003A1FC4">
        <w:t>AC</w:t>
      </w:r>
      <w:r w:rsidRPr="00D87027">
        <w:t>.</w:t>
      </w:r>
    </w:p>
    <w:p w14:paraId="0D8803BB" w14:textId="56FA2915" w:rsidR="00475E9A" w:rsidRPr="00D87027" w:rsidRDefault="00475E9A" w:rsidP="00D87027">
      <w:pPr>
        <w:pStyle w:val="Bullet"/>
      </w:pPr>
      <w:r w:rsidRPr="00D87027">
        <w:t>I will not remove client information or records from the F</w:t>
      </w:r>
      <w:r w:rsidR="003A1FC4">
        <w:t>AC</w:t>
      </w:r>
      <w:r w:rsidRPr="00D87027">
        <w:t>.</w:t>
      </w:r>
    </w:p>
    <w:p w14:paraId="3603C638" w14:textId="77777777" w:rsidR="00475E9A" w:rsidRPr="00D87027" w:rsidRDefault="00475E9A" w:rsidP="00D87027">
      <w:pPr>
        <w:pStyle w:val="Bullet"/>
      </w:pPr>
      <w:r w:rsidRPr="00D87027">
        <w:t>When client information must be discussed with other healthcare practitioners in the course of my assignment, I will use discretion to ensure that such conversations cannot be overheard by others who are not involved in the client’s case.</w:t>
      </w:r>
    </w:p>
    <w:p w14:paraId="49D82F68" w14:textId="77777777" w:rsidR="00475E9A" w:rsidRPr="00D87027" w:rsidRDefault="00475E9A" w:rsidP="00D87027">
      <w:pPr>
        <w:pStyle w:val="Bullet"/>
      </w:pPr>
      <w:r w:rsidRPr="00D87027">
        <w:t>I will use only that information which is minimally necessary to conduct my assignment.</w:t>
      </w:r>
    </w:p>
    <w:p w14:paraId="059F7330" w14:textId="5606FD6B" w:rsidR="00475E9A" w:rsidRPr="00D87027" w:rsidRDefault="00475E9A" w:rsidP="00D87027">
      <w:pPr>
        <w:pStyle w:val="Bullet"/>
      </w:pPr>
      <w:r w:rsidRPr="00D87027">
        <w:t>I will maintain and safeguard the security of all personally identifiable health information obtained at the F</w:t>
      </w:r>
      <w:r w:rsidR="003A1FC4">
        <w:t>AC</w:t>
      </w:r>
      <w:r w:rsidRPr="00D87027">
        <w:t xml:space="preserve"> for which I am responsible.</w:t>
      </w:r>
    </w:p>
    <w:p w14:paraId="5112BA13" w14:textId="77777777" w:rsidR="00475E9A" w:rsidRPr="00D87027" w:rsidRDefault="00475E9A" w:rsidP="00D87027">
      <w:pPr>
        <w:pStyle w:val="Bullet"/>
      </w:pPr>
      <w:r w:rsidRPr="00D87027">
        <w:t>I understand that violation of this agreement, either intentionally or through carelessness, may result in one or more of the following:</w:t>
      </w:r>
    </w:p>
    <w:p w14:paraId="5679493C" w14:textId="6534D633" w:rsidR="00475E9A" w:rsidRPr="00A23F51" w:rsidRDefault="00475E9A" w:rsidP="00DF7AA4">
      <w:pPr>
        <w:pStyle w:val="BL2"/>
      </w:pPr>
      <w:r w:rsidRPr="00A23F51">
        <w:t>Discharge from the business I am conducting with the F</w:t>
      </w:r>
      <w:r w:rsidR="003A1FC4">
        <w:t>AC</w:t>
      </w:r>
      <w:r w:rsidRPr="00A23F51">
        <w:t xml:space="preserve">, which will affect future business relationships with </w:t>
      </w:r>
      <w:r w:rsidR="005D10F5">
        <w:t xml:space="preserve">the </w:t>
      </w:r>
      <w:r w:rsidRPr="00A23F51">
        <w:t>Public Health</w:t>
      </w:r>
      <w:r w:rsidR="005D10F5">
        <w:t xml:space="preserve"> Department</w:t>
      </w:r>
      <w:r w:rsidRPr="00A23F51">
        <w:t>.</w:t>
      </w:r>
    </w:p>
    <w:p w14:paraId="05FB76F1" w14:textId="6CCDA824" w:rsidR="00475E9A" w:rsidRPr="00A23F51" w:rsidRDefault="00475E9A" w:rsidP="00DF7AA4">
      <w:pPr>
        <w:pStyle w:val="BL2"/>
      </w:pPr>
      <w:r w:rsidRPr="00A23F51">
        <w:t>Prosecution by federal or state authorities if criminal or civil penalties are imposed as it relates to failure to comply with this agreement, including jail and fines or actual damages and attorney fees, for which I would be personally responsible.</w:t>
      </w:r>
      <w:r w:rsidR="00EB6D53" w:rsidRPr="00A23F51">
        <w:t xml:space="preserve"> </w:t>
      </w:r>
    </w:p>
    <w:p w14:paraId="1B0E9D7F" w14:textId="370A44AF" w:rsidR="00475E9A" w:rsidRPr="00A23F51" w:rsidRDefault="00475E9A" w:rsidP="00DF7AA4">
      <w:pPr>
        <w:pStyle w:val="BL2"/>
      </w:pPr>
      <w:r w:rsidRPr="00A23F51">
        <w:t>There may be possible additional criminal or civil sanctions taken against me for misrepresentation of facts concerning my business with the F</w:t>
      </w:r>
      <w:r w:rsidR="003A1FC4">
        <w:t>AC</w:t>
      </w:r>
      <w:r w:rsidRPr="00A23F51">
        <w:t>.</w:t>
      </w:r>
    </w:p>
    <w:p w14:paraId="1ABCCF7B" w14:textId="77777777" w:rsidR="00475E9A" w:rsidRDefault="00475E9A" w:rsidP="00475E9A">
      <w:pPr>
        <w:pStyle w:val="BodyText"/>
      </w:pPr>
    </w:p>
    <w:p w14:paraId="587059F4" w14:textId="77777777" w:rsidR="00475E9A" w:rsidRPr="00A23F51" w:rsidRDefault="00475E9A" w:rsidP="00475E9A">
      <w:pPr>
        <w:pStyle w:val="BodyText"/>
      </w:pPr>
      <w:r w:rsidRPr="00A23F51">
        <w:t>By signing this, I acknowledge I have had the opportunity to ask questions and receive clarification on the above.</w:t>
      </w:r>
    </w:p>
    <w:p w14:paraId="6937CF4A" w14:textId="77777777" w:rsidR="00475E9A" w:rsidRDefault="00475E9A" w:rsidP="00475E9A">
      <w:pPr>
        <w:pStyle w:val="BodyText"/>
      </w:pPr>
    </w:p>
    <w:p w14:paraId="08898071" w14:textId="77777777" w:rsidR="007B0592" w:rsidRDefault="007B0592" w:rsidP="007B0592">
      <w:pPr>
        <w:pStyle w:val="BodyText"/>
        <w:spacing w:before="5"/>
      </w:pPr>
      <w:r>
        <w:rPr>
          <w:noProof/>
        </w:rPr>
        <mc:AlternateContent>
          <mc:Choice Requires="wps">
            <w:drawing>
              <wp:anchor distT="0" distB="0" distL="0" distR="0" simplePos="0" relativeHeight="251660295" behindDoc="0" locked="0" layoutInCell="1" allowOverlap="1" wp14:anchorId="2BAF2C2C" wp14:editId="7A3E4C1A">
                <wp:simplePos x="0" y="0"/>
                <wp:positionH relativeFrom="page">
                  <wp:posOffset>910259</wp:posOffset>
                </wp:positionH>
                <wp:positionV relativeFrom="paragraph">
                  <wp:posOffset>180340</wp:posOffset>
                </wp:positionV>
                <wp:extent cx="2286000" cy="0"/>
                <wp:effectExtent l="0" t="0" r="0" b="0"/>
                <wp:wrapTopAndBottom/>
                <wp:docPr id="1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B845B" id="Line 84" o:spid="_x0000_s1026" style="position:absolute;z-index:2516602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65pt,14.2pt" to="251.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" strokeweight=".96pt">
                <w10:wrap type="topAndBottom" anchorx="page"/>
              </v:line>
            </w:pict>
          </mc:Fallback>
        </mc:AlternateContent>
      </w:r>
    </w:p>
    <w:p w14:paraId="1E111B1C" w14:textId="77777777" w:rsidR="007B0592" w:rsidRDefault="007B0592" w:rsidP="007B0592">
      <w:pPr>
        <w:pStyle w:val="BodyText"/>
        <w:tabs>
          <w:tab w:val="left" w:pos="4680"/>
        </w:tabs>
        <w:spacing w:before="148"/>
        <w:ind w:left="313" w:hanging="313"/>
      </w:pPr>
      <w:r>
        <w:rPr>
          <w:noProof/>
        </w:rPr>
        <mc:AlternateContent>
          <mc:Choice Requires="wps">
            <w:drawing>
              <wp:anchor distT="0" distB="0" distL="0" distR="0" simplePos="0" relativeHeight="251661319" behindDoc="0" locked="0" layoutInCell="1" allowOverlap="1" wp14:anchorId="42FA8385" wp14:editId="1F946BBF">
                <wp:simplePos x="0" y="0"/>
                <wp:positionH relativeFrom="page">
                  <wp:posOffset>3872230</wp:posOffset>
                </wp:positionH>
                <wp:positionV relativeFrom="paragraph">
                  <wp:posOffset>7620</wp:posOffset>
                </wp:positionV>
                <wp:extent cx="3122930" cy="0"/>
                <wp:effectExtent l="0" t="0" r="0" b="0"/>
                <wp:wrapTopAndBottom/>
                <wp:docPr id="14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229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3418" id="Line 83" o:spid="_x0000_s1026" style="position:absolute;flip:y;z-index:2516613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9pt,.6pt" to="55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" strokeweight=".96pt">
                <w10:wrap type="topAndBottom" anchorx="page"/>
              </v:line>
            </w:pict>
          </mc:Fallback>
        </mc:AlternateContent>
      </w:r>
      <w:r w:rsidRPr="007A7E85">
        <w:t>Date Signed</w:t>
      </w:r>
      <w:r>
        <w:rPr>
          <w:w w:val="105"/>
        </w:rPr>
        <w:tab/>
      </w:r>
      <w:r w:rsidRPr="007A7E85">
        <w:t>Signature of Staff Member</w:t>
      </w:r>
    </w:p>
    <w:p w14:paraId="1149D385" w14:textId="77777777" w:rsidR="007B0592" w:rsidRDefault="007B0592" w:rsidP="007B0592">
      <w:pPr>
        <w:pStyle w:val="BodyText"/>
        <w:jc w:val="center"/>
      </w:pPr>
      <w:r>
        <w:t>(Page 1 of 2)</w:t>
      </w:r>
    </w:p>
    <w:p w14:paraId="584460B1" w14:textId="77777777" w:rsidR="007B0592" w:rsidRPr="00520A49" w:rsidRDefault="007B0592" w:rsidP="007B0592">
      <w:pPr>
        <w:pStyle w:val="BodyText"/>
      </w:pPr>
    </w:p>
    <w:p w14:paraId="523E5C2A" w14:textId="77777777" w:rsidR="007B0592" w:rsidRPr="00520A49" w:rsidRDefault="007B0592" w:rsidP="007B0592">
      <w:pPr>
        <w:pStyle w:val="BodyText"/>
      </w:pPr>
    </w:p>
    <w:p w14:paraId="3D628662" w14:textId="77777777" w:rsidR="007B0592" w:rsidRDefault="007B0592" w:rsidP="007B0592">
      <w:pPr>
        <w:pStyle w:val="BodyText"/>
        <w:ind w:left="3600"/>
      </w:pPr>
      <w:r>
        <w:rPr>
          <w:noProof/>
        </w:rPr>
        <mc:AlternateContent>
          <mc:Choice Requires="wps">
            <w:drawing>
              <wp:anchor distT="0" distB="0" distL="0" distR="0" simplePos="0" relativeHeight="251662343" behindDoc="0" locked="0" layoutInCell="1" allowOverlap="1" wp14:anchorId="1BF63D7B" wp14:editId="50A148E9">
                <wp:simplePos x="0" y="0"/>
                <wp:positionH relativeFrom="page">
                  <wp:posOffset>3338195</wp:posOffset>
                </wp:positionH>
                <wp:positionV relativeFrom="paragraph">
                  <wp:posOffset>192405</wp:posOffset>
                </wp:positionV>
                <wp:extent cx="3657600" cy="0"/>
                <wp:effectExtent l="13970" t="15240" r="14605" b="13335"/>
                <wp:wrapTopAndBottom/>
                <wp:docPr id="1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F33F2" id="Line 82" o:spid="_x0000_s1026" style="position:absolute;z-index:2516623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5.15pt" to="550.8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" strokeweight=".96pt">
                <w10:wrap type="topAndBottom" anchorx="page"/>
              </v:line>
            </w:pict>
          </mc:Fallback>
        </mc:AlternateContent>
      </w:r>
      <w:r>
        <w:rPr>
          <w:w w:val="105"/>
        </w:rPr>
        <w:t xml:space="preserve">    Printed Name of Staff Member</w:t>
      </w:r>
    </w:p>
    <w:p w14:paraId="07CA3040" w14:textId="77777777" w:rsidR="007B0592" w:rsidRDefault="007B0592" w:rsidP="007B0592">
      <w:pPr>
        <w:pStyle w:val="BodyText"/>
      </w:pPr>
    </w:p>
    <w:p w14:paraId="72A9C823" w14:textId="77777777" w:rsidR="007B0592" w:rsidRDefault="007B0592" w:rsidP="007B0592">
      <w:pPr>
        <w:pStyle w:val="BodyText"/>
      </w:pPr>
      <w:r>
        <w:rPr>
          <w:noProof/>
        </w:rPr>
        <mc:AlternateContent>
          <mc:Choice Requires="wps">
            <w:drawing>
              <wp:anchor distT="0" distB="0" distL="0" distR="0" simplePos="0" relativeHeight="251663367" behindDoc="0" locked="0" layoutInCell="1" allowOverlap="1" wp14:anchorId="5676F972" wp14:editId="2D4C6C59">
                <wp:simplePos x="0" y="0"/>
                <wp:positionH relativeFrom="page">
                  <wp:posOffset>969645</wp:posOffset>
                </wp:positionH>
                <wp:positionV relativeFrom="paragraph">
                  <wp:posOffset>424180</wp:posOffset>
                </wp:positionV>
                <wp:extent cx="1909445" cy="3175"/>
                <wp:effectExtent l="0" t="0" r="33655" b="34925"/>
                <wp:wrapTopAndBottom/>
                <wp:docPr id="13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9445" cy="317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D8B3A" id="Line 81" o:spid="_x0000_s1026" style="position:absolute;flip:y;z-index:2516633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6.35pt,33.4pt" to="226.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" strokeweight=".96pt">
                <w10:wrap type="topAndBottom" anchorx="page"/>
              </v:line>
            </w:pict>
          </mc:Fallback>
        </mc:AlternateContent>
      </w:r>
    </w:p>
    <w:p w14:paraId="766FCC17" w14:textId="77777777" w:rsidR="007B0592" w:rsidRDefault="007B0592" w:rsidP="007B0592">
      <w:pPr>
        <w:pStyle w:val="BodyText"/>
        <w:spacing w:before="10"/>
      </w:pPr>
      <w:r>
        <w:rPr>
          <w:noProof/>
        </w:rPr>
        <mc:AlternateContent>
          <mc:Choice Requires="wps">
            <w:drawing>
              <wp:anchor distT="0" distB="0" distL="0" distR="0" simplePos="0" relativeHeight="251664391" behindDoc="0" locked="0" layoutInCell="1" allowOverlap="1" wp14:anchorId="67E55551" wp14:editId="6406ED19">
                <wp:simplePos x="0" y="0"/>
                <wp:positionH relativeFrom="page">
                  <wp:posOffset>3338195</wp:posOffset>
                </wp:positionH>
                <wp:positionV relativeFrom="paragraph">
                  <wp:posOffset>183515</wp:posOffset>
                </wp:positionV>
                <wp:extent cx="3657600" cy="0"/>
                <wp:effectExtent l="13970" t="11430" r="14605" b="7620"/>
                <wp:wrapTopAndBottom/>
                <wp:docPr id="13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CB96F" id="Line 80" o:spid="_x0000_s1026" style="position:absolute;z-index:2516643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4.45pt" to="550.8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" strokeweight=".96pt">
                <w10:wrap type="topAndBottom" anchorx="page"/>
              </v:line>
            </w:pict>
          </mc:Fallback>
        </mc:AlternateContent>
      </w:r>
      <w:r>
        <w:rPr>
          <w:w w:val="105"/>
        </w:rPr>
        <w:t xml:space="preserve">  Date</w:t>
      </w:r>
      <w:r>
        <w:rPr>
          <w:spacing w:val="-2"/>
          <w:w w:val="105"/>
        </w:rPr>
        <w:t xml:space="preserve"> </w:t>
      </w:r>
      <w:r>
        <w:rPr>
          <w:w w:val="105"/>
        </w:rPr>
        <w:t>Signed                                             Signature</w:t>
      </w:r>
      <w:r>
        <w:rPr>
          <w:spacing w:val="-11"/>
          <w:w w:val="105"/>
        </w:rPr>
        <w:t xml:space="preserve"> </w:t>
      </w:r>
      <w:r>
        <w:rPr>
          <w:w w:val="105"/>
        </w:rPr>
        <w:t>of</w:t>
      </w:r>
      <w:r>
        <w:rPr>
          <w:spacing w:val="-16"/>
          <w:w w:val="105"/>
        </w:rPr>
        <w:t xml:space="preserve"> </w:t>
      </w:r>
      <w:r>
        <w:rPr>
          <w:w w:val="105"/>
        </w:rPr>
        <w:t>Family</w:t>
      </w:r>
      <w:r>
        <w:rPr>
          <w:spacing w:val="-11"/>
          <w:w w:val="105"/>
        </w:rPr>
        <w:t xml:space="preserve"> </w:t>
      </w:r>
      <w:r>
        <w:rPr>
          <w:spacing w:val="-3"/>
          <w:w w:val="105"/>
        </w:rPr>
        <w:t>Assistance</w:t>
      </w:r>
      <w:r>
        <w:rPr>
          <w:spacing w:val="-17"/>
          <w:w w:val="105"/>
        </w:rPr>
        <w:t xml:space="preserve"> </w:t>
      </w:r>
      <w:r>
        <w:rPr>
          <w:w w:val="105"/>
        </w:rPr>
        <w:t>Center</w:t>
      </w:r>
      <w:r>
        <w:rPr>
          <w:spacing w:val="-28"/>
          <w:w w:val="105"/>
        </w:rPr>
        <w:t xml:space="preserve"> </w:t>
      </w:r>
      <w:r>
        <w:rPr>
          <w:w w:val="105"/>
        </w:rPr>
        <w:t>Supervisor</w:t>
      </w:r>
    </w:p>
    <w:p w14:paraId="39F5856B" w14:textId="77777777" w:rsidR="007B0592" w:rsidRDefault="007B0592" w:rsidP="007B0592">
      <w:pPr>
        <w:pStyle w:val="BodyText"/>
      </w:pPr>
    </w:p>
    <w:p w14:paraId="1B0C257A" w14:textId="77777777" w:rsidR="007B0592" w:rsidRDefault="007B0592" w:rsidP="007B0592">
      <w:pPr>
        <w:pStyle w:val="BodyText"/>
        <w:spacing w:before="5"/>
        <w:rPr>
          <w:sz w:val="17"/>
        </w:rPr>
      </w:pPr>
    </w:p>
    <w:p w14:paraId="3C06775D" w14:textId="77777777" w:rsidR="007B0592" w:rsidRDefault="007B0592" w:rsidP="007B0592">
      <w:pPr>
        <w:pStyle w:val="BodyText"/>
        <w:spacing w:before="5"/>
        <w:rPr>
          <w:sz w:val="17"/>
        </w:rPr>
      </w:pPr>
    </w:p>
    <w:p w14:paraId="5F1DED8B" w14:textId="77777777" w:rsidR="007B0592" w:rsidRDefault="007B0592" w:rsidP="007B0592">
      <w:pPr>
        <w:pStyle w:val="BodyText"/>
        <w:spacing w:before="5"/>
        <w:rPr>
          <w:sz w:val="17"/>
        </w:rPr>
      </w:pPr>
      <w:r>
        <w:rPr>
          <w:noProof/>
        </w:rPr>
        <mc:AlternateContent>
          <mc:Choice Requires="wps">
            <w:drawing>
              <wp:anchor distT="0" distB="0" distL="0" distR="0" simplePos="0" relativeHeight="251665415" behindDoc="0" locked="0" layoutInCell="1" allowOverlap="1" wp14:anchorId="78C2CEC4" wp14:editId="64832A9D">
                <wp:simplePos x="0" y="0"/>
                <wp:positionH relativeFrom="page">
                  <wp:posOffset>3338195</wp:posOffset>
                </wp:positionH>
                <wp:positionV relativeFrom="paragraph">
                  <wp:posOffset>158115</wp:posOffset>
                </wp:positionV>
                <wp:extent cx="3657600" cy="0"/>
                <wp:effectExtent l="13970" t="10160" r="14605" b="8890"/>
                <wp:wrapTopAndBottom/>
                <wp:docPr id="13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7098D" id="Line 79" o:spid="_x0000_s1026" style="position:absolute;z-index:2516654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2.45pt" to="550.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" strokeweight=".96pt">
                <w10:wrap type="topAndBottom" anchorx="page"/>
              </v:line>
            </w:pict>
          </mc:Fallback>
        </mc:AlternateContent>
      </w:r>
    </w:p>
    <w:p w14:paraId="1A2EE7A2" w14:textId="77777777" w:rsidR="007B0592" w:rsidRDefault="007B0592" w:rsidP="007B0592">
      <w:pPr>
        <w:pStyle w:val="BodyText"/>
        <w:spacing w:before="158"/>
      </w:pPr>
      <w:r>
        <w:rPr>
          <w:w w:val="105"/>
        </w:rPr>
        <w:t xml:space="preserve">                                                                   Printed Name of Family Assistance Center Supervisor</w:t>
      </w:r>
    </w:p>
    <w:p w14:paraId="1478E82D" w14:textId="77777777" w:rsidR="007B0592" w:rsidRDefault="007B0592" w:rsidP="007B0592">
      <w:pPr>
        <w:pStyle w:val="BodyText"/>
        <w:rPr>
          <w:i/>
          <w:iCs/>
          <w:w w:val="105"/>
          <w:sz w:val="16"/>
          <w:szCs w:val="20"/>
        </w:rPr>
      </w:pPr>
    </w:p>
    <w:p w14:paraId="7D6FD445" w14:textId="77777777" w:rsidR="007B0592" w:rsidRDefault="007B0592" w:rsidP="007B0592">
      <w:pPr>
        <w:pStyle w:val="BodyText"/>
        <w:rPr>
          <w:i/>
          <w:iCs/>
          <w:w w:val="105"/>
          <w:sz w:val="16"/>
          <w:szCs w:val="20"/>
        </w:rPr>
      </w:pPr>
    </w:p>
    <w:p w14:paraId="462F57AC" w14:textId="77777777" w:rsidR="007B0592" w:rsidRDefault="007B0592" w:rsidP="007B0592">
      <w:pPr>
        <w:pStyle w:val="BodyText"/>
        <w:rPr>
          <w:w w:val="105"/>
        </w:rPr>
      </w:pPr>
    </w:p>
    <w:p w14:paraId="21433E06" w14:textId="77777777" w:rsidR="007B0592" w:rsidRDefault="007B0592" w:rsidP="007B0592">
      <w:pPr>
        <w:pStyle w:val="BodyText"/>
        <w:rPr>
          <w:w w:val="105"/>
        </w:rPr>
      </w:pPr>
    </w:p>
    <w:p w14:paraId="508FDFB9" w14:textId="77777777" w:rsidR="00D87027" w:rsidRDefault="00D87027" w:rsidP="00D87027">
      <w:pPr>
        <w:pStyle w:val="BodyText"/>
        <w:rPr>
          <w:w w:val="105"/>
        </w:rPr>
      </w:pPr>
    </w:p>
    <w:p w14:paraId="5B98551A" w14:textId="77777777" w:rsidR="00D87027" w:rsidRDefault="00D87027" w:rsidP="00D87027">
      <w:pPr>
        <w:pStyle w:val="BodyText"/>
        <w:rPr>
          <w:w w:val="105"/>
        </w:rPr>
      </w:pPr>
    </w:p>
    <w:p w14:paraId="3CA5D6DE" w14:textId="77777777" w:rsidR="00D87027" w:rsidRDefault="00D87027" w:rsidP="00D87027">
      <w:pPr>
        <w:pStyle w:val="BodyText"/>
        <w:rPr>
          <w:w w:val="105"/>
        </w:rPr>
      </w:pPr>
    </w:p>
    <w:p w14:paraId="0A8D38D4" w14:textId="77777777" w:rsidR="00D87027" w:rsidRDefault="00D87027" w:rsidP="00D87027">
      <w:pPr>
        <w:pStyle w:val="BodyText"/>
        <w:rPr>
          <w:w w:val="105"/>
        </w:rPr>
      </w:pPr>
    </w:p>
    <w:p w14:paraId="6602D272" w14:textId="77777777" w:rsidR="00D87027" w:rsidRDefault="00D87027" w:rsidP="00D87027">
      <w:pPr>
        <w:pStyle w:val="BodyText"/>
        <w:rPr>
          <w:w w:val="105"/>
        </w:rPr>
      </w:pPr>
    </w:p>
    <w:p w14:paraId="4446668A" w14:textId="77777777" w:rsidR="00D87027" w:rsidRDefault="00D87027" w:rsidP="00D87027">
      <w:pPr>
        <w:pStyle w:val="BodyText"/>
        <w:rPr>
          <w:w w:val="105"/>
        </w:rPr>
      </w:pPr>
    </w:p>
    <w:p w14:paraId="209C3082" w14:textId="77777777" w:rsidR="00D87027" w:rsidRDefault="00D87027" w:rsidP="00D87027">
      <w:pPr>
        <w:pStyle w:val="BodyText"/>
        <w:rPr>
          <w:w w:val="105"/>
        </w:rPr>
      </w:pPr>
    </w:p>
    <w:p w14:paraId="79BACEA9" w14:textId="77777777" w:rsidR="00D87027" w:rsidRDefault="00D87027" w:rsidP="00D87027">
      <w:pPr>
        <w:pStyle w:val="BodyText"/>
        <w:rPr>
          <w:w w:val="105"/>
        </w:rPr>
      </w:pPr>
    </w:p>
    <w:p w14:paraId="54C54B20" w14:textId="77777777" w:rsidR="00D87027" w:rsidRDefault="00D87027" w:rsidP="00D87027">
      <w:pPr>
        <w:pStyle w:val="BodyText"/>
        <w:rPr>
          <w:w w:val="105"/>
        </w:rPr>
      </w:pPr>
    </w:p>
    <w:p w14:paraId="7E97B59B" w14:textId="77777777" w:rsidR="00604598" w:rsidRDefault="00604598" w:rsidP="00D87027">
      <w:pPr>
        <w:pStyle w:val="BodyText"/>
        <w:rPr>
          <w:w w:val="105"/>
        </w:rPr>
      </w:pPr>
    </w:p>
    <w:p w14:paraId="4952FA5F" w14:textId="77777777" w:rsidR="00604598" w:rsidRDefault="00604598" w:rsidP="00D87027">
      <w:pPr>
        <w:pStyle w:val="BodyText"/>
        <w:rPr>
          <w:w w:val="105"/>
        </w:rPr>
      </w:pPr>
    </w:p>
    <w:p w14:paraId="6C575054" w14:textId="77777777" w:rsidR="00604598" w:rsidRDefault="00604598" w:rsidP="00D87027">
      <w:pPr>
        <w:pStyle w:val="BodyText"/>
        <w:rPr>
          <w:w w:val="105"/>
        </w:rPr>
      </w:pPr>
    </w:p>
    <w:p w14:paraId="7621F4EA" w14:textId="77777777" w:rsidR="00604598" w:rsidRDefault="00604598" w:rsidP="00D87027">
      <w:pPr>
        <w:pStyle w:val="BodyText"/>
        <w:rPr>
          <w:w w:val="105"/>
        </w:rPr>
      </w:pPr>
    </w:p>
    <w:p w14:paraId="5E554A7E" w14:textId="77777777" w:rsidR="00604598" w:rsidRDefault="00604598" w:rsidP="00D87027">
      <w:pPr>
        <w:pStyle w:val="BodyText"/>
        <w:rPr>
          <w:w w:val="105"/>
        </w:rPr>
      </w:pPr>
    </w:p>
    <w:p w14:paraId="3D9400A6" w14:textId="77777777" w:rsidR="00D87027" w:rsidRDefault="00D87027" w:rsidP="00D87027">
      <w:pPr>
        <w:pStyle w:val="BodyText"/>
        <w:rPr>
          <w:w w:val="105"/>
        </w:rPr>
      </w:pPr>
    </w:p>
    <w:p w14:paraId="0465C90E" w14:textId="6BAEB76D" w:rsidR="00D87027" w:rsidRDefault="00D87027" w:rsidP="00604598">
      <w:pPr>
        <w:pStyle w:val="BodyText"/>
        <w:jc w:val="center"/>
      </w:pPr>
      <w:r>
        <w:rPr>
          <w:w w:val="105"/>
        </w:rPr>
        <w:t>(Page 2 of 2)</w:t>
      </w:r>
    </w:p>
    <w:p w14:paraId="34B5DE8C" w14:textId="77777777" w:rsidR="00475E9A" w:rsidRDefault="00475E9A" w:rsidP="00D87027">
      <w:pPr>
        <w:pStyle w:val="BodyText"/>
        <w:sectPr w:rsidR="00475E9A" w:rsidSect="0077626B">
          <w:headerReference w:type="default" r:id="rId30"/>
          <w:footerReference w:type="even" r:id="rId31"/>
          <w:pgSz w:w="12240" w:h="15840"/>
          <w:pgMar w:top="1440" w:right="1440" w:bottom="1440" w:left="1440" w:header="720" w:footer="720" w:gutter="0"/>
          <w:cols w:space="720"/>
          <w:docGrid w:linePitch="272"/>
        </w:sectPr>
      </w:pPr>
    </w:p>
    <w:p w14:paraId="1488F033" w14:textId="4DCAFF3E" w:rsidR="00CF0B30" w:rsidRDefault="00DD728E" w:rsidP="003D3BC3">
      <w:pPr>
        <w:pStyle w:val="Heading8"/>
      </w:pPr>
      <w:bookmarkStart w:id="432" w:name="_Toc106697608"/>
      <w:bookmarkStart w:id="433" w:name="_Toc107304718"/>
      <w:bookmarkStart w:id="434" w:name="_Toc111186748"/>
      <w:r>
        <w:lastRenderedPageBreak/>
        <w:t>C</w:t>
      </w:r>
      <w:r w:rsidR="00CF0B30">
        <w:t>-</w:t>
      </w:r>
      <w:r w:rsidR="002537B1">
        <w:t>4</w:t>
      </w:r>
      <w:r w:rsidR="00CF0B30">
        <w:t>. Staff Daily Sign</w:t>
      </w:r>
      <w:r w:rsidR="007E23E1">
        <w:t>-</w:t>
      </w:r>
      <w:r w:rsidR="00CF0B30">
        <w:t>in Sheet</w:t>
      </w:r>
      <w:bookmarkEnd w:id="432"/>
      <w:bookmarkEnd w:id="433"/>
      <w:bookmarkEnd w:id="434"/>
    </w:p>
    <w:p w14:paraId="522E50BE" w14:textId="304EB787" w:rsidR="00FC4C94" w:rsidRPr="00CD7B20" w:rsidRDefault="00CD7B20" w:rsidP="00FC4C94">
      <w:pPr>
        <w:pStyle w:val="BodyText"/>
        <w:rPr>
          <w:i/>
          <w:iCs/>
        </w:rPr>
      </w:pPr>
      <w:r>
        <w:rPr>
          <w:i/>
          <w:iCs/>
        </w:rPr>
        <w:t xml:space="preserve">[Note: </w:t>
      </w:r>
      <w:r w:rsidR="00FC4C94" w:rsidRPr="00CD7B20">
        <w:rPr>
          <w:i/>
          <w:iCs/>
        </w:rPr>
        <w:t>Use this form if a digital credentialing/badging system is not available</w:t>
      </w:r>
      <w:r w:rsidR="00BB0D57">
        <w:t>.</w:t>
      </w:r>
      <w:r>
        <w:t>]</w:t>
      </w:r>
    </w:p>
    <w:p w14:paraId="55DC7C56" w14:textId="77777777" w:rsidR="00FC4C94" w:rsidRPr="00FC4C94" w:rsidRDefault="00FC4C94" w:rsidP="00FC4C94">
      <w:pPr>
        <w:pStyle w:val="BodyText"/>
      </w:pPr>
    </w:p>
    <w:p w14:paraId="069ADDFD" w14:textId="6D94C5ED" w:rsidR="00FC4C94" w:rsidRPr="00FC4C94" w:rsidRDefault="00FC4C94" w:rsidP="00FC4C94">
      <w:pPr>
        <w:pStyle w:val="BodyText"/>
      </w:pPr>
      <w:r w:rsidRPr="00FC4C94">
        <w:t>Name:</w:t>
      </w:r>
      <w:r w:rsidRPr="00FC4C94">
        <w:tab/>
        <w:t>______________________________________________________________</w:t>
      </w:r>
    </w:p>
    <w:p w14:paraId="7E42F837" w14:textId="77777777" w:rsidR="00FC4C94" w:rsidRPr="00FC4C94" w:rsidRDefault="00FC4C94" w:rsidP="00FC4C94">
      <w:pPr>
        <w:pStyle w:val="BodyText"/>
      </w:pPr>
    </w:p>
    <w:p w14:paraId="6A3956DB" w14:textId="10EAACE1" w:rsidR="00FC4C94" w:rsidRPr="00FC4C94" w:rsidRDefault="00FC4C94" w:rsidP="00FC4C94">
      <w:pPr>
        <w:pStyle w:val="BodyText"/>
      </w:pPr>
      <w:r w:rsidRPr="00FC4C94">
        <w:t>Job Title</w:t>
      </w:r>
      <w:r w:rsidR="00BC7913">
        <w:t>:</w:t>
      </w:r>
      <w:r w:rsidRPr="00FC4C94">
        <w:t xml:space="preserve"> _____________________________________________________________</w:t>
      </w:r>
    </w:p>
    <w:p w14:paraId="34C5F995" w14:textId="77777777" w:rsidR="00FC4C94" w:rsidRPr="00FC4C94" w:rsidRDefault="00FC4C94" w:rsidP="00FC4C94">
      <w:pPr>
        <w:pStyle w:val="BodyText"/>
      </w:pPr>
    </w:p>
    <w:p w14:paraId="2A04A3CB" w14:textId="1839677C" w:rsidR="00FC4C94" w:rsidRPr="00FC4C94" w:rsidRDefault="00FC4C94" w:rsidP="00FC4C94">
      <w:pPr>
        <w:pStyle w:val="BodyText"/>
      </w:pPr>
      <w:r w:rsidRPr="00FC4C94">
        <w:t>Address</w:t>
      </w:r>
      <w:r w:rsidR="00BC7913">
        <w:t>:</w:t>
      </w:r>
      <w:r w:rsidRPr="00FC4C94">
        <w:t xml:space="preserve"> _____________________________________________________________</w:t>
      </w:r>
    </w:p>
    <w:p w14:paraId="0F0C7459" w14:textId="77777777" w:rsidR="00FC4C94" w:rsidRPr="00FC4C94" w:rsidRDefault="00FC4C94" w:rsidP="00FC4C94">
      <w:pPr>
        <w:pStyle w:val="BodyText"/>
      </w:pPr>
    </w:p>
    <w:p w14:paraId="6BD82663" w14:textId="194CAFDD" w:rsidR="00FC4C94" w:rsidRPr="00FC4C94" w:rsidRDefault="00FC4C94" w:rsidP="00FC4C94">
      <w:pPr>
        <w:pStyle w:val="BodyText"/>
      </w:pPr>
      <w:r w:rsidRPr="00FC4C94">
        <w:t>Phone</w:t>
      </w:r>
      <w:r w:rsidR="00BC7913">
        <w:t>:</w:t>
      </w:r>
      <w:r w:rsidRPr="00FC4C94">
        <w:t xml:space="preserve"> _______________________________________________________________</w:t>
      </w:r>
    </w:p>
    <w:p w14:paraId="5E459CAC" w14:textId="77777777" w:rsidR="00FC4C94" w:rsidRPr="00FC4C94" w:rsidRDefault="00FC4C94" w:rsidP="00FC4C94">
      <w:pPr>
        <w:pStyle w:val="BodyText"/>
      </w:pPr>
    </w:p>
    <w:p w14:paraId="0DB31E0F" w14:textId="4F028F21" w:rsidR="00FC4C94" w:rsidRDefault="00FC4C94" w:rsidP="00FC4C94">
      <w:pPr>
        <w:pStyle w:val="BodyText"/>
      </w:pPr>
      <w:r w:rsidRPr="00FC4C94">
        <w:t>ID Badge #</w:t>
      </w:r>
      <w:r w:rsidR="00BC7913">
        <w:t>:</w:t>
      </w:r>
      <w:r w:rsidRPr="00FC4C94">
        <w:t xml:space="preserve"> __________________________________________________________</w:t>
      </w:r>
    </w:p>
    <w:p w14:paraId="2B94D21C" w14:textId="77777777" w:rsidR="00FC4C94" w:rsidRDefault="00FC4C94" w:rsidP="00FC4C94">
      <w:pPr>
        <w:pStyle w:val="BodyText"/>
        <w:spacing w:before="2"/>
        <w:rPr>
          <w:sz w:val="17"/>
        </w:rPr>
      </w:pPr>
    </w:p>
    <w:tbl>
      <w:tblPr>
        <w:tblStyle w:val="IEMTable"/>
        <w:tblW w:w="5000" w:type="pct"/>
        <w:tblLook w:val="01E0" w:firstRow="1" w:lastRow="1" w:firstColumn="1" w:lastColumn="1" w:noHBand="0" w:noVBand="0"/>
      </w:tblPr>
      <w:tblGrid>
        <w:gridCol w:w="1076"/>
        <w:gridCol w:w="1346"/>
        <w:gridCol w:w="1298"/>
        <w:gridCol w:w="2589"/>
        <w:gridCol w:w="3043"/>
      </w:tblGrid>
      <w:tr w:rsidR="00FC4C94" w14:paraId="2C5D7956" w14:textId="77777777" w:rsidTr="007F2A51">
        <w:trPr>
          <w:cnfStyle w:val="100000000000" w:firstRow="1" w:lastRow="0" w:firstColumn="0" w:lastColumn="0" w:oddVBand="0" w:evenVBand="0" w:oddHBand="0" w:evenHBand="0" w:firstRowFirstColumn="0" w:firstRowLastColumn="0" w:lastRowFirstColumn="0" w:lastRowLastColumn="0"/>
          <w:trHeight w:hRule="exact" w:val="735"/>
          <w:tblHeader/>
        </w:trPr>
        <w:tc>
          <w:tcPr>
            <w:cnfStyle w:val="001000000000" w:firstRow="0" w:lastRow="0" w:firstColumn="1" w:lastColumn="0" w:oddVBand="0" w:evenVBand="0" w:oddHBand="0" w:evenHBand="0" w:firstRowFirstColumn="0" w:firstRowLastColumn="0" w:lastRowFirstColumn="0" w:lastRowLastColumn="0"/>
            <w:tcW w:w="575" w:type="pct"/>
          </w:tcPr>
          <w:p w14:paraId="074D398B" w14:textId="77777777" w:rsidR="00FC4C94" w:rsidRDefault="00FC4C94" w:rsidP="00FC4C94">
            <w:pPr>
              <w:pStyle w:val="TableHeader"/>
            </w:pPr>
            <w:r>
              <w:rPr>
                <w:w w:val="105"/>
              </w:rPr>
              <w:t>Date</w:t>
            </w:r>
          </w:p>
        </w:tc>
        <w:tc>
          <w:tcPr>
            <w:tcW w:w="719" w:type="pct"/>
          </w:tcPr>
          <w:p w14:paraId="38A533E8" w14:textId="77777777" w:rsidR="00FC4C94" w:rsidRDefault="00FC4C94" w:rsidP="00FC4C94">
            <w:pPr>
              <w:pStyle w:val="TableHeader"/>
              <w:cnfStyle w:val="100000000000" w:firstRow="1" w:lastRow="0" w:firstColumn="0" w:lastColumn="0" w:oddVBand="0" w:evenVBand="0" w:oddHBand="0" w:evenHBand="0" w:firstRowFirstColumn="0" w:firstRowLastColumn="0" w:lastRowFirstColumn="0" w:lastRowLastColumn="0"/>
            </w:pPr>
            <w:r>
              <w:rPr>
                <w:w w:val="105"/>
              </w:rPr>
              <w:t>Time of Arrival</w:t>
            </w:r>
          </w:p>
        </w:tc>
        <w:tc>
          <w:tcPr>
            <w:tcW w:w="694" w:type="pct"/>
          </w:tcPr>
          <w:p w14:paraId="34C51DC7" w14:textId="77777777" w:rsidR="00FC4C94" w:rsidRDefault="00FC4C94" w:rsidP="00FC4C94">
            <w:pPr>
              <w:pStyle w:val="TableHeader"/>
              <w:cnfStyle w:val="100000000000" w:firstRow="1" w:lastRow="0" w:firstColumn="0" w:lastColumn="0" w:oddVBand="0" w:evenVBand="0" w:oddHBand="0" w:evenHBand="0" w:firstRowFirstColumn="0" w:firstRowLastColumn="0" w:lastRowFirstColumn="0" w:lastRowLastColumn="0"/>
            </w:pPr>
            <w:r>
              <w:rPr>
                <w:w w:val="105"/>
              </w:rPr>
              <w:t xml:space="preserve">Time of </w:t>
            </w:r>
            <w:r>
              <w:t>Departure</w:t>
            </w:r>
          </w:p>
        </w:tc>
        <w:tc>
          <w:tcPr>
            <w:tcW w:w="1384" w:type="pct"/>
          </w:tcPr>
          <w:p w14:paraId="0914349C" w14:textId="77777777" w:rsidR="00FC4C94" w:rsidRDefault="00FC4C94" w:rsidP="00FC4C94">
            <w:pPr>
              <w:pStyle w:val="TableHeader"/>
              <w:cnfStyle w:val="100000000000" w:firstRow="1" w:lastRow="0" w:firstColumn="0" w:lastColumn="0" w:oddVBand="0" w:evenVBand="0" w:oddHBand="0" w:evenHBand="0" w:firstRowFirstColumn="0" w:firstRowLastColumn="0" w:lastRowFirstColumn="0" w:lastRowLastColumn="0"/>
            </w:pPr>
            <w:r>
              <w:rPr>
                <w:w w:val="105"/>
              </w:rPr>
              <w:t>Area Assigned</w:t>
            </w:r>
          </w:p>
        </w:tc>
        <w:tc>
          <w:tcPr>
            <w:tcW w:w="1627" w:type="pct"/>
          </w:tcPr>
          <w:p w14:paraId="67330BED" w14:textId="77777777" w:rsidR="00FC4C94" w:rsidRDefault="00FC4C94" w:rsidP="00FC4C94">
            <w:pPr>
              <w:pStyle w:val="TableHeader"/>
              <w:cnfStyle w:val="100000000000" w:firstRow="1" w:lastRow="0" w:firstColumn="0" w:lastColumn="0" w:oddVBand="0" w:evenVBand="0" w:oddHBand="0" w:evenHBand="0" w:firstRowFirstColumn="0" w:firstRowLastColumn="0" w:lastRowFirstColumn="0" w:lastRowLastColumn="0"/>
            </w:pPr>
            <w:r>
              <w:rPr>
                <w:w w:val="105"/>
              </w:rPr>
              <w:t>Signature</w:t>
            </w:r>
          </w:p>
        </w:tc>
      </w:tr>
      <w:tr w:rsidR="00FC4C94" w14:paraId="1CDC963A" w14:textId="77777777" w:rsidTr="007F2A51">
        <w:trPr>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1904A3D9" w14:textId="77777777" w:rsidR="00FC4C94" w:rsidRDefault="00FC4C94" w:rsidP="0032274D">
            <w:pPr>
              <w:pStyle w:val="TableText"/>
            </w:pPr>
          </w:p>
        </w:tc>
        <w:tc>
          <w:tcPr>
            <w:tcW w:w="719" w:type="pct"/>
          </w:tcPr>
          <w:p w14:paraId="620E79DF"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60664922"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4F10977C"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4A904CBC"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6F66F52D" w14:textId="77777777" w:rsidTr="007F2A51">
        <w:trPr>
          <w:cnfStyle w:val="000000010000" w:firstRow="0" w:lastRow="0" w:firstColumn="0" w:lastColumn="0" w:oddVBand="0" w:evenVBand="0" w:oddHBand="0" w:evenHBand="1" w:firstRowFirstColumn="0" w:firstRowLastColumn="0" w:lastRowFirstColumn="0" w:lastRowLastColumn="0"/>
          <w:trHeight w:hRule="exact" w:val="500"/>
        </w:trPr>
        <w:tc>
          <w:tcPr>
            <w:cnfStyle w:val="001000000000" w:firstRow="0" w:lastRow="0" w:firstColumn="1" w:lastColumn="0" w:oddVBand="0" w:evenVBand="0" w:oddHBand="0" w:evenHBand="0" w:firstRowFirstColumn="0" w:firstRowLastColumn="0" w:lastRowFirstColumn="0" w:lastRowLastColumn="0"/>
            <w:tcW w:w="575" w:type="pct"/>
          </w:tcPr>
          <w:p w14:paraId="557BDEF3" w14:textId="77777777" w:rsidR="00FC4C94" w:rsidRDefault="00FC4C94" w:rsidP="0032274D">
            <w:pPr>
              <w:pStyle w:val="TableText"/>
            </w:pPr>
          </w:p>
        </w:tc>
        <w:tc>
          <w:tcPr>
            <w:tcW w:w="719" w:type="pct"/>
          </w:tcPr>
          <w:p w14:paraId="0C24ECBE"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7F9AEE0A"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75AAFE99"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3BF63549"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r w:rsidR="00FC4C94" w14:paraId="3A2D6540" w14:textId="77777777" w:rsidTr="007F2A51">
        <w:trPr>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5BD8C05F" w14:textId="77777777" w:rsidR="00FC4C94" w:rsidRDefault="00FC4C94" w:rsidP="0032274D">
            <w:pPr>
              <w:pStyle w:val="TableText"/>
            </w:pPr>
          </w:p>
        </w:tc>
        <w:tc>
          <w:tcPr>
            <w:tcW w:w="719" w:type="pct"/>
          </w:tcPr>
          <w:p w14:paraId="2558F4A0"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60AD581E"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751A675D"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10FC4D47"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7D4F6A6E" w14:textId="77777777" w:rsidTr="007F2A51">
        <w:trPr>
          <w:cnfStyle w:val="000000010000" w:firstRow="0" w:lastRow="0" w:firstColumn="0" w:lastColumn="0" w:oddVBand="0" w:evenVBand="0" w:oddHBand="0" w:evenHBand="1" w:firstRowFirstColumn="0" w:firstRowLastColumn="0" w:lastRowFirstColumn="0" w:lastRowLastColumn="0"/>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7A921486" w14:textId="77777777" w:rsidR="00FC4C94" w:rsidRDefault="00FC4C94" w:rsidP="0032274D">
            <w:pPr>
              <w:pStyle w:val="TableText"/>
            </w:pPr>
          </w:p>
        </w:tc>
        <w:tc>
          <w:tcPr>
            <w:tcW w:w="719" w:type="pct"/>
          </w:tcPr>
          <w:p w14:paraId="512A556F"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601C6DCC"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3DAD0938"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32478894"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r w:rsidR="00FC4C94" w14:paraId="4CD2EB18" w14:textId="77777777" w:rsidTr="007F2A51">
        <w:trPr>
          <w:trHeight w:hRule="exact" w:val="525"/>
        </w:trPr>
        <w:tc>
          <w:tcPr>
            <w:cnfStyle w:val="001000000000" w:firstRow="0" w:lastRow="0" w:firstColumn="1" w:lastColumn="0" w:oddVBand="0" w:evenVBand="0" w:oddHBand="0" w:evenHBand="0" w:firstRowFirstColumn="0" w:firstRowLastColumn="0" w:lastRowFirstColumn="0" w:lastRowLastColumn="0"/>
            <w:tcW w:w="575" w:type="pct"/>
          </w:tcPr>
          <w:p w14:paraId="6AB307E7" w14:textId="77777777" w:rsidR="00FC4C94" w:rsidRDefault="00FC4C94" w:rsidP="0032274D">
            <w:pPr>
              <w:pStyle w:val="TableText"/>
            </w:pPr>
          </w:p>
        </w:tc>
        <w:tc>
          <w:tcPr>
            <w:tcW w:w="719" w:type="pct"/>
          </w:tcPr>
          <w:p w14:paraId="71431231"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351DC382"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51E226AC"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6BF26328"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11A57495" w14:textId="77777777" w:rsidTr="007F2A51">
        <w:trPr>
          <w:cnfStyle w:val="000000010000" w:firstRow="0" w:lastRow="0" w:firstColumn="0" w:lastColumn="0" w:oddVBand="0" w:evenVBand="0" w:oddHBand="0" w:evenHBand="1" w:firstRowFirstColumn="0" w:firstRowLastColumn="0" w:lastRowFirstColumn="0" w:lastRowLastColumn="0"/>
          <w:trHeight w:hRule="exact" w:val="500"/>
        </w:trPr>
        <w:tc>
          <w:tcPr>
            <w:cnfStyle w:val="001000000000" w:firstRow="0" w:lastRow="0" w:firstColumn="1" w:lastColumn="0" w:oddVBand="0" w:evenVBand="0" w:oddHBand="0" w:evenHBand="0" w:firstRowFirstColumn="0" w:firstRowLastColumn="0" w:lastRowFirstColumn="0" w:lastRowLastColumn="0"/>
            <w:tcW w:w="575" w:type="pct"/>
          </w:tcPr>
          <w:p w14:paraId="5291D168" w14:textId="77777777" w:rsidR="00FC4C94" w:rsidRDefault="00FC4C94" w:rsidP="0032274D">
            <w:pPr>
              <w:pStyle w:val="TableText"/>
            </w:pPr>
          </w:p>
        </w:tc>
        <w:tc>
          <w:tcPr>
            <w:tcW w:w="719" w:type="pct"/>
          </w:tcPr>
          <w:p w14:paraId="3F1B6CE1"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1A2CD55F"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45026AFD"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08CF3EB6"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r w:rsidR="00FC4C94" w14:paraId="19B5A763" w14:textId="77777777" w:rsidTr="007F2A51">
        <w:trPr>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13762EE8" w14:textId="77777777" w:rsidR="00FC4C94" w:rsidRDefault="00FC4C94" w:rsidP="0032274D">
            <w:pPr>
              <w:pStyle w:val="TableText"/>
            </w:pPr>
          </w:p>
        </w:tc>
        <w:tc>
          <w:tcPr>
            <w:tcW w:w="719" w:type="pct"/>
          </w:tcPr>
          <w:p w14:paraId="37F2254A"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5F8D6BC3"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4F6BF68C"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7BDE4979"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3AFFDB6B" w14:textId="77777777" w:rsidTr="007F2A51">
        <w:trPr>
          <w:cnfStyle w:val="000000010000" w:firstRow="0" w:lastRow="0" w:firstColumn="0" w:lastColumn="0" w:oddVBand="0" w:evenVBand="0" w:oddHBand="0" w:evenHBand="1" w:firstRowFirstColumn="0" w:firstRowLastColumn="0" w:lastRowFirstColumn="0" w:lastRowLastColumn="0"/>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68E34153" w14:textId="77777777" w:rsidR="00FC4C94" w:rsidRDefault="00FC4C94" w:rsidP="0032274D">
            <w:pPr>
              <w:pStyle w:val="TableText"/>
            </w:pPr>
          </w:p>
        </w:tc>
        <w:tc>
          <w:tcPr>
            <w:tcW w:w="719" w:type="pct"/>
          </w:tcPr>
          <w:p w14:paraId="714E0E7A"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5A8E4BCA"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1FFE6CC3"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7E9F2949"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r w:rsidR="00FC4C94" w14:paraId="142185F6" w14:textId="77777777" w:rsidTr="007F2A51">
        <w:trPr>
          <w:trHeight w:hRule="exact" w:val="525"/>
        </w:trPr>
        <w:tc>
          <w:tcPr>
            <w:cnfStyle w:val="001000000000" w:firstRow="0" w:lastRow="0" w:firstColumn="1" w:lastColumn="0" w:oddVBand="0" w:evenVBand="0" w:oddHBand="0" w:evenHBand="0" w:firstRowFirstColumn="0" w:firstRowLastColumn="0" w:lastRowFirstColumn="0" w:lastRowLastColumn="0"/>
            <w:tcW w:w="575" w:type="pct"/>
          </w:tcPr>
          <w:p w14:paraId="04916221" w14:textId="77777777" w:rsidR="00FC4C94" w:rsidRDefault="00FC4C94" w:rsidP="0032274D">
            <w:pPr>
              <w:pStyle w:val="TableText"/>
            </w:pPr>
          </w:p>
        </w:tc>
        <w:tc>
          <w:tcPr>
            <w:tcW w:w="719" w:type="pct"/>
          </w:tcPr>
          <w:p w14:paraId="586E3FB0"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188E2984"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20DB79FB"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1EE36189"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7D5B52A9" w14:textId="77777777" w:rsidTr="007F2A51">
        <w:trPr>
          <w:cnfStyle w:val="000000010000" w:firstRow="0" w:lastRow="0" w:firstColumn="0" w:lastColumn="0" w:oddVBand="0" w:evenVBand="0" w:oddHBand="0" w:evenHBand="1" w:firstRowFirstColumn="0" w:firstRowLastColumn="0" w:lastRowFirstColumn="0" w:lastRowLastColumn="0"/>
          <w:trHeight w:hRule="exact" w:val="500"/>
        </w:trPr>
        <w:tc>
          <w:tcPr>
            <w:cnfStyle w:val="001000000000" w:firstRow="0" w:lastRow="0" w:firstColumn="1" w:lastColumn="0" w:oddVBand="0" w:evenVBand="0" w:oddHBand="0" w:evenHBand="0" w:firstRowFirstColumn="0" w:firstRowLastColumn="0" w:lastRowFirstColumn="0" w:lastRowLastColumn="0"/>
            <w:tcW w:w="575" w:type="pct"/>
          </w:tcPr>
          <w:p w14:paraId="651CE2E4" w14:textId="77777777" w:rsidR="00FC4C94" w:rsidRDefault="00FC4C94" w:rsidP="0032274D">
            <w:pPr>
              <w:pStyle w:val="TableText"/>
            </w:pPr>
          </w:p>
        </w:tc>
        <w:tc>
          <w:tcPr>
            <w:tcW w:w="719" w:type="pct"/>
          </w:tcPr>
          <w:p w14:paraId="20392B55"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4C4021F0"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5362C7A8"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0F925F36"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r w:rsidR="00FC4C94" w14:paraId="263BC962" w14:textId="77777777" w:rsidTr="007F2A51">
        <w:trPr>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337F1881" w14:textId="77777777" w:rsidR="00FC4C94" w:rsidRDefault="00FC4C94" w:rsidP="0032274D">
            <w:pPr>
              <w:pStyle w:val="TableText"/>
            </w:pPr>
          </w:p>
        </w:tc>
        <w:tc>
          <w:tcPr>
            <w:tcW w:w="719" w:type="pct"/>
          </w:tcPr>
          <w:p w14:paraId="2DDBD120"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694" w:type="pct"/>
          </w:tcPr>
          <w:p w14:paraId="64F27E4E"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384" w:type="pct"/>
          </w:tcPr>
          <w:p w14:paraId="45E473B1"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c>
          <w:tcPr>
            <w:tcW w:w="1627" w:type="pct"/>
          </w:tcPr>
          <w:p w14:paraId="683722B8" w14:textId="77777777" w:rsidR="00FC4C94" w:rsidRDefault="00FC4C94" w:rsidP="0032274D">
            <w:pPr>
              <w:pStyle w:val="TableText"/>
              <w:cnfStyle w:val="000000000000" w:firstRow="0" w:lastRow="0" w:firstColumn="0" w:lastColumn="0" w:oddVBand="0" w:evenVBand="0" w:oddHBand="0" w:evenHBand="0" w:firstRowFirstColumn="0" w:firstRowLastColumn="0" w:lastRowFirstColumn="0" w:lastRowLastColumn="0"/>
            </w:pPr>
          </w:p>
        </w:tc>
      </w:tr>
      <w:tr w:rsidR="00FC4C94" w14:paraId="74EDA4E5" w14:textId="77777777" w:rsidTr="007F2A51">
        <w:trPr>
          <w:cnfStyle w:val="000000010000" w:firstRow="0" w:lastRow="0" w:firstColumn="0" w:lastColumn="0" w:oddVBand="0" w:evenVBand="0" w:oddHBand="0" w:evenHBand="1" w:firstRowFirstColumn="0" w:firstRowLastColumn="0" w:lastRowFirstColumn="0" w:lastRowLastColumn="0"/>
          <w:trHeight w:hRule="exact" w:val="521"/>
        </w:trPr>
        <w:tc>
          <w:tcPr>
            <w:cnfStyle w:val="001000000000" w:firstRow="0" w:lastRow="0" w:firstColumn="1" w:lastColumn="0" w:oddVBand="0" w:evenVBand="0" w:oddHBand="0" w:evenHBand="0" w:firstRowFirstColumn="0" w:firstRowLastColumn="0" w:lastRowFirstColumn="0" w:lastRowLastColumn="0"/>
            <w:tcW w:w="575" w:type="pct"/>
          </w:tcPr>
          <w:p w14:paraId="5EA97497" w14:textId="77777777" w:rsidR="00FC4C94" w:rsidRDefault="00FC4C94" w:rsidP="0032274D">
            <w:pPr>
              <w:pStyle w:val="TableText"/>
            </w:pPr>
          </w:p>
        </w:tc>
        <w:tc>
          <w:tcPr>
            <w:tcW w:w="719" w:type="pct"/>
          </w:tcPr>
          <w:p w14:paraId="25EAA358"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694" w:type="pct"/>
          </w:tcPr>
          <w:p w14:paraId="35891C52"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384" w:type="pct"/>
          </w:tcPr>
          <w:p w14:paraId="681035DA"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c>
          <w:tcPr>
            <w:tcW w:w="1627" w:type="pct"/>
          </w:tcPr>
          <w:p w14:paraId="50EED1A6" w14:textId="77777777" w:rsidR="00FC4C94" w:rsidRDefault="00FC4C94"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3E244C52" w14:textId="77777777" w:rsidR="00CF0B30" w:rsidRDefault="00CF0B30" w:rsidP="00CF0B30">
      <w:pPr>
        <w:pStyle w:val="BodyText"/>
      </w:pPr>
    </w:p>
    <w:p w14:paraId="1190C70D" w14:textId="540A9B81" w:rsidR="007473CF" w:rsidRDefault="007473CF" w:rsidP="00894ACA">
      <w:pPr>
        <w:pStyle w:val="BodyText"/>
      </w:pPr>
      <w:r>
        <w:br w:type="page"/>
      </w:r>
    </w:p>
    <w:p w14:paraId="213380D0" w14:textId="6163A64E" w:rsidR="008F0D51" w:rsidRDefault="007E631B" w:rsidP="003D3BC3">
      <w:pPr>
        <w:pStyle w:val="Heading8"/>
      </w:pPr>
      <w:bookmarkStart w:id="435" w:name="_Toc514761135"/>
      <w:bookmarkStart w:id="436" w:name="_Toc515552479"/>
      <w:bookmarkStart w:id="437" w:name="_Toc107304719"/>
      <w:bookmarkStart w:id="438" w:name="_Toc111186749"/>
      <w:r>
        <w:lastRenderedPageBreak/>
        <w:t>C-5</w:t>
      </w:r>
      <w:r w:rsidR="001C6A79">
        <w:t>.</w:t>
      </w:r>
      <w:r w:rsidR="008F0D51">
        <w:t xml:space="preserve"> </w:t>
      </w:r>
      <w:r w:rsidR="008F0D51" w:rsidRPr="002A02EC">
        <w:t xml:space="preserve">Childcare </w:t>
      </w:r>
      <w:r w:rsidR="005A1B0F">
        <w:t xml:space="preserve">Area </w:t>
      </w:r>
      <w:r w:rsidR="008F0D51" w:rsidRPr="002A02EC">
        <w:t>Setup Guidelines</w:t>
      </w:r>
      <w:bookmarkEnd w:id="435"/>
      <w:bookmarkEnd w:id="436"/>
      <w:bookmarkEnd w:id="437"/>
      <w:bookmarkEnd w:id="438"/>
    </w:p>
    <w:p w14:paraId="48AFA041" w14:textId="3FE2CD90" w:rsidR="000D07DF" w:rsidRDefault="000B002C" w:rsidP="000D07DF">
      <w:pPr>
        <w:pStyle w:val="BodyText"/>
        <w:rPr>
          <w:i/>
          <w:iCs/>
        </w:rPr>
      </w:pPr>
      <w:r>
        <w:rPr>
          <w:i/>
          <w:iCs/>
        </w:rPr>
        <w:t>[</w:t>
      </w:r>
      <w:r w:rsidR="000D07DF" w:rsidRPr="000D07DF">
        <w:rPr>
          <w:i/>
          <w:iCs/>
        </w:rPr>
        <w:t>Note: This form is a sample. It should be reviewed and customized by the jurisdiction to ensure it captures appropriate regulations.</w:t>
      </w:r>
      <w:r>
        <w:rPr>
          <w:i/>
          <w:iCs/>
        </w:rPr>
        <w:t>]</w:t>
      </w:r>
    </w:p>
    <w:p w14:paraId="7AF4D7F0" w14:textId="77777777" w:rsidR="005D7B72" w:rsidRPr="000D07DF" w:rsidRDefault="005D7B72" w:rsidP="000D07DF">
      <w:pPr>
        <w:pStyle w:val="BodyText"/>
        <w:rPr>
          <w:i/>
          <w:iCs/>
        </w:rPr>
      </w:pPr>
    </w:p>
    <w:tbl>
      <w:tblPr>
        <w:tblStyle w:val="IEMTable"/>
        <w:tblW w:w="9365" w:type="dxa"/>
        <w:tblLook w:val="04A0" w:firstRow="1" w:lastRow="0" w:firstColumn="1" w:lastColumn="0" w:noHBand="0" w:noVBand="1"/>
      </w:tblPr>
      <w:tblGrid>
        <w:gridCol w:w="974"/>
        <w:gridCol w:w="975"/>
        <w:gridCol w:w="7416"/>
      </w:tblGrid>
      <w:tr w:rsidR="008F0D51" w:rsidRPr="002A02EC" w14:paraId="339DAC8C" w14:textId="77777777" w:rsidTr="001C6A7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974" w:type="dxa"/>
          </w:tcPr>
          <w:p w14:paraId="4FE178D0" w14:textId="77777777" w:rsidR="008F0D51" w:rsidRPr="002A02EC" w:rsidRDefault="008F0D51" w:rsidP="000D07DF">
            <w:pPr>
              <w:pStyle w:val="TableHeader"/>
            </w:pPr>
            <w:r w:rsidRPr="002A02EC">
              <w:t>Yes</w:t>
            </w:r>
          </w:p>
        </w:tc>
        <w:tc>
          <w:tcPr>
            <w:tcW w:w="975" w:type="dxa"/>
          </w:tcPr>
          <w:p w14:paraId="17E4A7D2" w14:textId="77777777" w:rsidR="008F0D51" w:rsidRPr="002A02EC" w:rsidRDefault="008F0D51" w:rsidP="000D07DF">
            <w:pPr>
              <w:pStyle w:val="TableHeader"/>
              <w:cnfStyle w:val="100000000000" w:firstRow="1" w:lastRow="0" w:firstColumn="0" w:lastColumn="0" w:oddVBand="0" w:evenVBand="0" w:oddHBand="0" w:evenHBand="0" w:firstRowFirstColumn="0" w:firstRowLastColumn="0" w:lastRowFirstColumn="0" w:lastRowLastColumn="0"/>
            </w:pPr>
            <w:r w:rsidRPr="002A02EC">
              <w:t>No</w:t>
            </w:r>
          </w:p>
        </w:tc>
        <w:tc>
          <w:tcPr>
            <w:tcW w:w="7416" w:type="dxa"/>
          </w:tcPr>
          <w:p w14:paraId="3A06D81D" w14:textId="77777777" w:rsidR="008F0D51" w:rsidRPr="002A02EC" w:rsidRDefault="008F0D51" w:rsidP="000D07DF">
            <w:pPr>
              <w:pStyle w:val="TableHeader"/>
              <w:cnfStyle w:val="100000000000" w:firstRow="1" w:lastRow="0" w:firstColumn="0" w:lastColumn="0" w:oddVBand="0" w:evenVBand="0" w:oddHBand="0" w:evenHBand="0" w:firstRowFirstColumn="0" w:firstRowLastColumn="0" w:lastRowFirstColumn="0" w:lastRowLastColumn="0"/>
            </w:pPr>
            <w:r w:rsidRPr="002A02EC">
              <w:t>Item</w:t>
            </w:r>
          </w:p>
        </w:tc>
      </w:tr>
      <w:tr w:rsidR="008F0D51" w:rsidRPr="002A02EC" w14:paraId="6FD16CC5"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42F152CC" w14:textId="77777777" w:rsidR="008F0D51" w:rsidRPr="002A02EC" w:rsidRDefault="008F0D51" w:rsidP="0032274D">
            <w:pPr>
              <w:pStyle w:val="TableText"/>
            </w:pPr>
          </w:p>
        </w:tc>
        <w:tc>
          <w:tcPr>
            <w:tcW w:w="975" w:type="dxa"/>
          </w:tcPr>
          <w:p w14:paraId="3F023114"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5221A55B"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t>Are n</w:t>
            </w:r>
            <w:r w:rsidRPr="002A02EC">
              <w:t>eedle boxes at least 48 inches off the floor?</w:t>
            </w:r>
          </w:p>
        </w:tc>
      </w:tr>
      <w:tr w:rsidR="008F0D51" w:rsidRPr="002A02EC" w14:paraId="78205CD3"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5046C42A" w14:textId="77777777" w:rsidR="008F0D51" w:rsidRPr="002A02EC" w:rsidRDefault="008F0D51" w:rsidP="0032274D">
            <w:pPr>
              <w:pStyle w:val="TableText"/>
            </w:pPr>
          </w:p>
        </w:tc>
        <w:tc>
          <w:tcPr>
            <w:tcW w:w="975" w:type="dxa"/>
          </w:tcPr>
          <w:p w14:paraId="45E0702D"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4E3C3DEC"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Do the windows open?</w:t>
            </w:r>
          </w:p>
        </w:tc>
      </w:tr>
      <w:tr w:rsidR="008F0D51" w:rsidRPr="002A02EC" w14:paraId="12143B6A"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0C95FF8B" w14:textId="77777777" w:rsidR="008F0D51" w:rsidRPr="002A02EC" w:rsidRDefault="008F0D51" w:rsidP="0032274D">
            <w:pPr>
              <w:pStyle w:val="TableText"/>
            </w:pPr>
          </w:p>
        </w:tc>
        <w:tc>
          <w:tcPr>
            <w:tcW w:w="975" w:type="dxa"/>
          </w:tcPr>
          <w:p w14:paraId="717938C2"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52834C55"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Are the windows locked?</w:t>
            </w:r>
          </w:p>
        </w:tc>
      </w:tr>
      <w:tr w:rsidR="008F0D51" w:rsidRPr="002A02EC" w14:paraId="771B55B8"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2D37FF84" w14:textId="77777777" w:rsidR="008F0D51" w:rsidRPr="002A02EC" w:rsidRDefault="008F0D51" w:rsidP="0032274D">
            <w:pPr>
              <w:pStyle w:val="TableText"/>
            </w:pPr>
          </w:p>
        </w:tc>
        <w:tc>
          <w:tcPr>
            <w:tcW w:w="975" w:type="dxa"/>
          </w:tcPr>
          <w:p w14:paraId="585232A9"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646E50B7" w14:textId="30499A6D" w:rsidR="008F0D51" w:rsidRPr="002A02EC" w:rsidRDefault="000B002C" w:rsidP="0032274D">
            <w:pPr>
              <w:pStyle w:val="TableText"/>
              <w:cnfStyle w:val="000000010000" w:firstRow="0" w:lastRow="0" w:firstColumn="0" w:lastColumn="0" w:oddVBand="0" w:evenVBand="0" w:oddHBand="0" w:evenHBand="1" w:firstRowFirstColumn="0" w:firstRowLastColumn="0" w:lastRowFirstColumn="0" w:lastRowLastColumn="0"/>
            </w:pPr>
            <w:r>
              <w:t>Are there</w:t>
            </w:r>
            <w:r w:rsidR="008F0D51" w:rsidRPr="002A02EC">
              <w:t xml:space="preserve"> window guards?</w:t>
            </w:r>
          </w:p>
        </w:tc>
      </w:tr>
      <w:tr w:rsidR="008F0D51" w:rsidRPr="002A02EC" w14:paraId="2829BE58"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6EB45A7E" w14:textId="77777777" w:rsidR="008F0D51" w:rsidRPr="002A02EC" w:rsidRDefault="008F0D51" w:rsidP="0032274D">
            <w:pPr>
              <w:pStyle w:val="TableText"/>
            </w:pPr>
          </w:p>
        </w:tc>
        <w:tc>
          <w:tcPr>
            <w:tcW w:w="975" w:type="dxa"/>
          </w:tcPr>
          <w:p w14:paraId="18008E49"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685F3965" w14:textId="12B60BDC" w:rsidR="008F0D51" w:rsidRPr="002A02EC" w:rsidRDefault="000B002C" w:rsidP="0032274D">
            <w:pPr>
              <w:pStyle w:val="TableText"/>
              <w:cnfStyle w:val="000000000000" w:firstRow="0" w:lastRow="0" w:firstColumn="0" w:lastColumn="0" w:oddVBand="0" w:evenVBand="0" w:oddHBand="0" w:evenHBand="0" w:firstRowFirstColumn="0" w:firstRowLastColumn="0" w:lastRowFirstColumn="0" w:lastRowLastColumn="0"/>
            </w:pPr>
            <w:r>
              <w:t>Are there p</w:t>
            </w:r>
            <w:r w:rsidR="008F0D51" w:rsidRPr="002A02EC">
              <w:t>lug-in covers or safety wiring for electrical outlets?</w:t>
            </w:r>
          </w:p>
        </w:tc>
      </w:tr>
      <w:tr w:rsidR="008F0D51" w:rsidRPr="002A02EC" w14:paraId="533BD2E7"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647809F6" w14:textId="77777777" w:rsidR="008F0D51" w:rsidRPr="002A02EC" w:rsidRDefault="008F0D51" w:rsidP="0032274D">
            <w:pPr>
              <w:pStyle w:val="TableText"/>
            </w:pPr>
          </w:p>
        </w:tc>
        <w:tc>
          <w:tcPr>
            <w:tcW w:w="975" w:type="dxa"/>
          </w:tcPr>
          <w:p w14:paraId="6C2313F5"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18C185EF" w14:textId="6CF1BC9A" w:rsidR="008F0D51" w:rsidRPr="002A02EC" w:rsidRDefault="000B002C" w:rsidP="0032274D">
            <w:pPr>
              <w:pStyle w:val="TableText"/>
              <w:cnfStyle w:val="000000010000" w:firstRow="0" w:lastRow="0" w:firstColumn="0" w:lastColumn="0" w:oddVBand="0" w:evenVBand="0" w:oddHBand="0" w:evenHBand="1" w:firstRowFirstColumn="0" w:firstRowLastColumn="0" w:lastRowFirstColumn="0" w:lastRowLastColumn="0"/>
            </w:pPr>
            <w:r>
              <w:t xml:space="preserve">Are </w:t>
            </w:r>
            <w:r w:rsidR="00DB406E">
              <w:t>s</w:t>
            </w:r>
            <w:r w:rsidR="008F0D51" w:rsidRPr="002A02EC">
              <w:t>trangulation hazards removed (cords, wires, tubing, curtain/blind drawstrings)?</w:t>
            </w:r>
          </w:p>
        </w:tc>
      </w:tr>
      <w:tr w:rsidR="008F0D51" w:rsidRPr="002A02EC" w14:paraId="5B0481C0"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3916C0C9" w14:textId="77777777" w:rsidR="008F0D51" w:rsidRPr="002A02EC" w:rsidRDefault="008F0D51" w:rsidP="0032274D">
            <w:pPr>
              <w:pStyle w:val="TableText"/>
            </w:pPr>
          </w:p>
        </w:tc>
        <w:tc>
          <w:tcPr>
            <w:tcW w:w="975" w:type="dxa"/>
          </w:tcPr>
          <w:p w14:paraId="38EEA2D5"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35E9879E" w14:textId="17512878"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 xml:space="preserve">Can children </w:t>
            </w:r>
            <w:r w:rsidR="000B002C">
              <w:t xml:space="preserve">be contained </w:t>
            </w:r>
            <w:r w:rsidRPr="002A02EC">
              <w:t>in this area (consider stairwells, elevators, doors)?</w:t>
            </w:r>
          </w:p>
        </w:tc>
      </w:tr>
      <w:tr w:rsidR="008F0D51" w:rsidRPr="002A02EC" w14:paraId="31CD2852"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56F29C48" w14:textId="77777777" w:rsidR="008F0D51" w:rsidRPr="002A02EC" w:rsidRDefault="008F0D51" w:rsidP="0032274D">
            <w:pPr>
              <w:pStyle w:val="TableText"/>
            </w:pPr>
          </w:p>
        </w:tc>
        <w:tc>
          <w:tcPr>
            <w:tcW w:w="975" w:type="dxa"/>
          </w:tcPr>
          <w:p w14:paraId="346267D3"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3E35D22F" w14:textId="6EA008FE" w:rsidR="008F0D51" w:rsidRPr="002A02EC" w:rsidRDefault="000B002C" w:rsidP="0032274D">
            <w:pPr>
              <w:pStyle w:val="TableText"/>
              <w:cnfStyle w:val="000000010000" w:firstRow="0" w:lastRow="0" w:firstColumn="0" w:lastColumn="0" w:oddVBand="0" w:evenVBand="0" w:oddHBand="0" w:evenHBand="1" w:firstRowFirstColumn="0" w:firstRowLastColumn="0" w:lastRowFirstColumn="0" w:lastRowLastColumn="0"/>
            </w:pPr>
            <w:r>
              <w:t xml:space="preserve">Are there activities to keep </w:t>
            </w:r>
            <w:r w:rsidR="008F0D51" w:rsidRPr="002A02EC">
              <w:t>children</w:t>
            </w:r>
            <w:r>
              <w:t xml:space="preserve"> occupied</w:t>
            </w:r>
            <w:r w:rsidR="008F0D51" w:rsidRPr="002A02EC">
              <w:t xml:space="preserve"> (age</w:t>
            </w:r>
            <w:r>
              <w:t>-</w:t>
            </w:r>
            <w:r w:rsidR="008F0D51" w:rsidRPr="002A02EC">
              <w:t>appropriate videos, games, toys)?</w:t>
            </w:r>
          </w:p>
        </w:tc>
      </w:tr>
      <w:tr w:rsidR="008F0D51" w:rsidRPr="002A02EC" w14:paraId="51ADB944"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2690A410" w14:textId="77777777" w:rsidR="008F0D51" w:rsidRPr="002A02EC" w:rsidRDefault="008F0D51" w:rsidP="0032274D">
            <w:pPr>
              <w:pStyle w:val="TableText"/>
            </w:pPr>
          </w:p>
        </w:tc>
        <w:tc>
          <w:tcPr>
            <w:tcW w:w="975" w:type="dxa"/>
          </w:tcPr>
          <w:p w14:paraId="15F2BE3A"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1C786454" w14:textId="552E42D5" w:rsidR="008F0D51" w:rsidRPr="002A02EC" w:rsidRDefault="000B002C" w:rsidP="0032274D">
            <w:pPr>
              <w:pStyle w:val="TableText"/>
              <w:cnfStyle w:val="000000000000" w:firstRow="0" w:lastRow="0" w:firstColumn="0" w:lastColumn="0" w:oddVBand="0" w:evenVBand="0" w:oddHBand="0" w:evenHBand="0" w:firstRowFirstColumn="0" w:firstRowLastColumn="0" w:lastRowFirstColumn="0" w:lastRowLastColumn="0"/>
            </w:pPr>
            <w:r>
              <w:t>Has the area been p</w:t>
            </w:r>
            <w:r w:rsidR="008F0D51" w:rsidRPr="002A02EC">
              <w:t>oison-proof</w:t>
            </w:r>
            <w:r>
              <w:t>ed</w:t>
            </w:r>
            <w:r w:rsidR="008F0D51" w:rsidRPr="002A02EC">
              <w:t xml:space="preserve"> (</w:t>
            </w:r>
            <w:r>
              <w:t xml:space="preserve">e.g., </w:t>
            </w:r>
            <w:r w:rsidR="008F0D51" w:rsidRPr="002A02EC">
              <w:t xml:space="preserve">cleaning supplies, Hemoccult developer, choking hazards, </w:t>
            </w:r>
            <w:r>
              <w:t xml:space="preserve">and </w:t>
            </w:r>
            <w:r w:rsidR="008F0D51" w:rsidRPr="002A02EC">
              <w:t>cords removed or locked)</w:t>
            </w:r>
            <w:r>
              <w:t>?</w:t>
            </w:r>
          </w:p>
        </w:tc>
      </w:tr>
      <w:tr w:rsidR="008F0D51" w:rsidRPr="002A02EC" w14:paraId="2515B762"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10A93BE0" w14:textId="77777777" w:rsidR="008F0D51" w:rsidRPr="002A02EC" w:rsidRDefault="008F0D51" w:rsidP="0032274D">
            <w:pPr>
              <w:pStyle w:val="TableText"/>
            </w:pPr>
          </w:p>
        </w:tc>
        <w:tc>
          <w:tcPr>
            <w:tcW w:w="975" w:type="dxa"/>
          </w:tcPr>
          <w:p w14:paraId="476AAF81"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62DBCB5E" w14:textId="6DC870BF"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Are med</w:t>
            </w:r>
            <w:r w:rsidR="00BB487F">
              <w:t>icine</w:t>
            </w:r>
            <w:r w:rsidRPr="002A02EC">
              <w:t xml:space="preserve"> carts and supply carts locked?</w:t>
            </w:r>
          </w:p>
        </w:tc>
      </w:tr>
      <w:tr w:rsidR="008F0D51" w:rsidRPr="002A02EC" w14:paraId="1CEE2F94"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4D28E319" w14:textId="77777777" w:rsidR="008F0D51" w:rsidRPr="002A02EC" w:rsidRDefault="008F0D51" w:rsidP="0032274D">
            <w:pPr>
              <w:pStyle w:val="TableText"/>
            </w:pPr>
          </w:p>
        </w:tc>
        <w:tc>
          <w:tcPr>
            <w:tcW w:w="975" w:type="dxa"/>
          </w:tcPr>
          <w:p w14:paraId="349D0E46"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08396541" w14:textId="67A241FE"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 xml:space="preserve">Do separate areas </w:t>
            </w:r>
            <w:r w:rsidR="008D2952">
              <w:t xml:space="preserve">need to be established </w:t>
            </w:r>
            <w:r w:rsidRPr="002A02EC">
              <w:t>for various age groups?</w:t>
            </w:r>
          </w:p>
        </w:tc>
      </w:tr>
      <w:tr w:rsidR="008F0D51" w:rsidRPr="002A02EC" w14:paraId="2DEFB2C4"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78A406BF" w14:textId="77777777" w:rsidR="008F0D51" w:rsidRPr="002A02EC" w:rsidRDefault="008F0D51" w:rsidP="0032274D">
            <w:pPr>
              <w:pStyle w:val="TableText"/>
            </w:pPr>
          </w:p>
        </w:tc>
        <w:tc>
          <w:tcPr>
            <w:tcW w:w="975" w:type="dxa"/>
          </w:tcPr>
          <w:p w14:paraId="47A3C040"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7013429F" w14:textId="56CAA861"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 xml:space="preserve">Have drills of the plans for this area </w:t>
            </w:r>
            <w:r w:rsidR="008D2952">
              <w:t xml:space="preserve">been conducted </w:t>
            </w:r>
            <w:r w:rsidRPr="002A02EC">
              <w:t>with all relevant departments?</w:t>
            </w:r>
          </w:p>
        </w:tc>
      </w:tr>
      <w:tr w:rsidR="008F0D51" w:rsidRPr="002A02EC" w14:paraId="19487368"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5FA9DD59" w14:textId="77777777" w:rsidR="008F0D51" w:rsidRPr="002A02EC" w:rsidRDefault="008F0D51" w:rsidP="0032274D">
            <w:pPr>
              <w:pStyle w:val="TableText"/>
            </w:pPr>
          </w:p>
        </w:tc>
        <w:tc>
          <w:tcPr>
            <w:tcW w:w="975" w:type="dxa"/>
          </w:tcPr>
          <w:p w14:paraId="129D7880"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3E247FD2" w14:textId="37AA7BCA" w:rsidR="008F0D51" w:rsidRPr="002A02EC" w:rsidRDefault="008D2952" w:rsidP="0032274D">
            <w:pPr>
              <w:pStyle w:val="TableText"/>
              <w:cnfStyle w:val="000000000000" w:firstRow="0" w:lastRow="0" w:firstColumn="0" w:lastColumn="0" w:oddVBand="0" w:evenVBand="0" w:oddHBand="0" w:evenHBand="0" w:firstRowFirstColumn="0" w:firstRowLastColumn="0" w:lastRowFirstColumn="0" w:lastRowLastColumn="0"/>
            </w:pPr>
            <w:r>
              <w:t>Is there</w:t>
            </w:r>
            <w:r w:rsidR="008F0D51" w:rsidRPr="002A02EC">
              <w:t xml:space="preserve"> a plan for security for the unit?</w:t>
            </w:r>
          </w:p>
        </w:tc>
      </w:tr>
      <w:tr w:rsidR="008F0D51" w:rsidRPr="002A02EC" w14:paraId="1FC8DC28"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0B8027A3" w14:textId="77777777" w:rsidR="008F0D51" w:rsidRPr="002A02EC" w:rsidRDefault="008F0D51" w:rsidP="0032274D">
            <w:pPr>
              <w:pStyle w:val="TableText"/>
            </w:pPr>
          </w:p>
        </w:tc>
        <w:tc>
          <w:tcPr>
            <w:tcW w:w="975" w:type="dxa"/>
          </w:tcPr>
          <w:p w14:paraId="4E7D5D4C"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3A711895" w14:textId="211ED036" w:rsidR="008F0D51" w:rsidRPr="002A02EC" w:rsidRDefault="008D2952" w:rsidP="0032274D">
            <w:pPr>
              <w:pStyle w:val="TableText"/>
              <w:cnfStyle w:val="000000010000" w:firstRow="0" w:lastRow="0" w:firstColumn="0" w:lastColumn="0" w:oddVBand="0" w:evenVBand="0" w:oddHBand="0" w:evenHBand="1" w:firstRowFirstColumn="0" w:firstRowLastColumn="0" w:lastRowFirstColumn="0" w:lastRowLastColumn="0"/>
            </w:pPr>
            <w:r>
              <w:t xml:space="preserve">Is there a </w:t>
            </w:r>
            <w:r w:rsidR="008F0D51" w:rsidRPr="002A02EC">
              <w:t>plan to identify children?</w:t>
            </w:r>
          </w:p>
        </w:tc>
      </w:tr>
      <w:tr w:rsidR="008F0D51" w:rsidRPr="002A02EC" w14:paraId="7E966091"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77B29DB4" w14:textId="77777777" w:rsidR="008F0D51" w:rsidRPr="002A02EC" w:rsidRDefault="008F0D51" w:rsidP="0032274D">
            <w:pPr>
              <w:pStyle w:val="TableText"/>
            </w:pPr>
          </w:p>
        </w:tc>
        <w:tc>
          <w:tcPr>
            <w:tcW w:w="975" w:type="dxa"/>
          </w:tcPr>
          <w:p w14:paraId="1A5904EB"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641E6F08" w14:textId="79700EA7" w:rsidR="008F0D51" w:rsidRPr="002A02EC" w:rsidRDefault="008D2952" w:rsidP="0032274D">
            <w:pPr>
              <w:pStyle w:val="TableText"/>
              <w:cnfStyle w:val="000000000000" w:firstRow="0" w:lastRow="0" w:firstColumn="0" w:lastColumn="0" w:oddVBand="0" w:evenVBand="0" w:oddHBand="0" w:evenHBand="0" w:firstRowFirstColumn="0" w:firstRowLastColumn="0" w:lastRowFirstColumn="0" w:lastRowLastColumn="0"/>
            </w:pPr>
            <w:r>
              <w:t>Is there</w:t>
            </w:r>
            <w:r w:rsidR="008F0D51" w:rsidRPr="002A02EC">
              <w:t xml:space="preserve"> a plan for assessing </w:t>
            </w:r>
            <w:r w:rsidR="00BC7913">
              <w:t xml:space="preserve">the </w:t>
            </w:r>
            <w:r w:rsidR="008F0D51" w:rsidRPr="002A02EC">
              <w:t>mental health needs of children?</w:t>
            </w:r>
          </w:p>
        </w:tc>
      </w:tr>
      <w:tr w:rsidR="008F0D51" w:rsidRPr="002A02EC" w14:paraId="702DFD94"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6A0392A2" w14:textId="77777777" w:rsidR="008F0D51" w:rsidRPr="002A02EC" w:rsidRDefault="008F0D51" w:rsidP="0032274D">
            <w:pPr>
              <w:pStyle w:val="TableText"/>
            </w:pPr>
          </w:p>
        </w:tc>
        <w:tc>
          <w:tcPr>
            <w:tcW w:w="975" w:type="dxa"/>
          </w:tcPr>
          <w:p w14:paraId="261D49B6"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4CA1A46E"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Are there any fans or heaters in use? Are they safe?</w:t>
            </w:r>
          </w:p>
        </w:tc>
      </w:tr>
      <w:tr w:rsidR="008F0D51" w:rsidRPr="002A02EC" w14:paraId="396C9768"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2F660D01" w14:textId="77777777" w:rsidR="008F0D51" w:rsidRPr="002A02EC" w:rsidRDefault="008F0D51" w:rsidP="0032274D">
            <w:pPr>
              <w:pStyle w:val="TableText"/>
            </w:pPr>
          </w:p>
        </w:tc>
        <w:tc>
          <w:tcPr>
            <w:tcW w:w="975" w:type="dxa"/>
          </w:tcPr>
          <w:p w14:paraId="790DAB1D"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1C6A69E1" w14:textId="253B9B76" w:rsidR="008F0D51" w:rsidRPr="002A02EC" w:rsidRDefault="008D2952" w:rsidP="0032274D">
            <w:pPr>
              <w:pStyle w:val="TableText"/>
              <w:cnfStyle w:val="000000000000" w:firstRow="0" w:lastRow="0" w:firstColumn="0" w:lastColumn="0" w:oddVBand="0" w:evenVBand="0" w:oddHBand="0" w:evenHBand="0" w:firstRowFirstColumn="0" w:firstRowLastColumn="0" w:lastRowFirstColumn="0" w:lastRowLastColumn="0"/>
            </w:pPr>
            <w:r>
              <w:t>Is there</w:t>
            </w:r>
            <w:r w:rsidR="008F0D51" w:rsidRPr="002A02EC">
              <w:t xml:space="preserve"> onsite or nearby daycare? C</w:t>
            </w:r>
            <w:r>
              <w:t>an they provide support</w:t>
            </w:r>
            <w:r w:rsidR="008F0D51" w:rsidRPr="002A02EC">
              <w:t>?</w:t>
            </w:r>
          </w:p>
        </w:tc>
      </w:tr>
      <w:tr w:rsidR="008F0D51" w:rsidRPr="002A02EC" w14:paraId="76ACF005"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15F9533D" w14:textId="77777777" w:rsidR="008F0D51" w:rsidRPr="002A02EC" w:rsidRDefault="008F0D51" w:rsidP="0032274D">
            <w:pPr>
              <w:pStyle w:val="TableText"/>
            </w:pPr>
          </w:p>
        </w:tc>
        <w:tc>
          <w:tcPr>
            <w:tcW w:w="975" w:type="dxa"/>
          </w:tcPr>
          <w:p w14:paraId="18FB1890"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73EA1823" w14:textId="7AC7BA68" w:rsidR="008F0D51" w:rsidRPr="002A02EC" w:rsidRDefault="008D2952" w:rsidP="0032274D">
            <w:pPr>
              <w:pStyle w:val="TableText"/>
              <w:cnfStyle w:val="000000010000" w:firstRow="0" w:lastRow="0" w:firstColumn="0" w:lastColumn="0" w:oddVBand="0" w:evenVBand="0" w:oddHBand="0" w:evenHBand="1" w:firstRowFirstColumn="0" w:firstRowLastColumn="0" w:lastRowFirstColumn="0" w:lastRowLastColumn="0"/>
            </w:pPr>
            <w:r>
              <w:t>Are there</w:t>
            </w:r>
            <w:r w:rsidR="008F0D51" w:rsidRPr="002A02EC">
              <w:t xml:space="preserve"> enough staff to supervise the number of children (</w:t>
            </w:r>
            <w:r w:rsidR="008F0D51">
              <w:t>y</w:t>
            </w:r>
            <w:r w:rsidR="008F0D51" w:rsidRPr="002A02EC">
              <w:t>ounger children will require more staff)?</w:t>
            </w:r>
          </w:p>
        </w:tc>
      </w:tr>
      <w:tr w:rsidR="008F0D51" w:rsidRPr="002A02EC" w14:paraId="0587C5B4"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6380F304" w14:textId="77777777" w:rsidR="008F0D51" w:rsidRPr="002A02EC" w:rsidRDefault="008F0D51" w:rsidP="0032274D">
            <w:pPr>
              <w:pStyle w:val="TableText"/>
            </w:pPr>
          </w:p>
        </w:tc>
        <w:tc>
          <w:tcPr>
            <w:tcW w:w="975" w:type="dxa"/>
          </w:tcPr>
          <w:p w14:paraId="64F7BC63"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0F031D4D" w14:textId="527CCFD0" w:rsidR="008F0D51" w:rsidRPr="002A02EC" w:rsidRDefault="008D2952" w:rsidP="0032274D">
            <w:pPr>
              <w:pStyle w:val="TableText"/>
              <w:cnfStyle w:val="000000000000" w:firstRow="0" w:lastRow="0" w:firstColumn="0" w:lastColumn="0" w:oddVBand="0" w:evenVBand="0" w:oddHBand="0" w:evenHBand="0" w:firstRowFirstColumn="0" w:firstRowLastColumn="0" w:lastRowFirstColumn="0" w:lastRowLastColumn="0"/>
            </w:pPr>
            <w:r>
              <w:t>Is there</w:t>
            </w:r>
            <w:r w:rsidR="008F0D51" w:rsidRPr="002A02EC">
              <w:t xml:space="preserve"> a sign-in</w:t>
            </w:r>
            <w:r>
              <w:t>/</w:t>
            </w:r>
            <w:r w:rsidR="008F0D51" w:rsidRPr="002A02EC">
              <w:t>sign-out sheet for all children and adults who enter the area?</w:t>
            </w:r>
          </w:p>
        </w:tc>
      </w:tr>
      <w:tr w:rsidR="008F0D51" w:rsidRPr="002A02EC" w14:paraId="529D2E0B"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44B83CBE" w14:textId="77777777" w:rsidR="008F0D51" w:rsidRPr="002A02EC" w:rsidRDefault="008F0D51" w:rsidP="0032274D">
            <w:pPr>
              <w:pStyle w:val="TableText"/>
            </w:pPr>
          </w:p>
        </w:tc>
        <w:tc>
          <w:tcPr>
            <w:tcW w:w="975" w:type="dxa"/>
          </w:tcPr>
          <w:p w14:paraId="6AFF2142"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58ABD1D1"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 xml:space="preserve">Will children need to be escorted away from </w:t>
            </w:r>
            <w:r>
              <w:t xml:space="preserve">the </w:t>
            </w:r>
            <w:r w:rsidRPr="002A02EC">
              <w:t>safe area to bathrooms?</w:t>
            </w:r>
          </w:p>
        </w:tc>
      </w:tr>
      <w:tr w:rsidR="008F0D51" w:rsidRPr="002A02EC" w14:paraId="7C7E2F60"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72FC4425" w14:textId="77777777" w:rsidR="008F0D51" w:rsidRPr="002A02EC" w:rsidRDefault="008F0D51" w:rsidP="0032274D">
            <w:pPr>
              <w:pStyle w:val="TableText"/>
            </w:pPr>
          </w:p>
        </w:tc>
        <w:tc>
          <w:tcPr>
            <w:tcW w:w="975" w:type="dxa"/>
          </w:tcPr>
          <w:p w14:paraId="52CF2BB6"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70CCD116" w14:textId="193D3ABA"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Are age-appropriate meals and snacks available?</w:t>
            </w:r>
          </w:p>
        </w:tc>
      </w:tr>
      <w:tr w:rsidR="008F0D51" w:rsidRPr="002A02EC" w14:paraId="059C5339"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0FEC75C8" w14:textId="77777777" w:rsidR="008F0D51" w:rsidRPr="002A02EC" w:rsidRDefault="008F0D51" w:rsidP="0032274D">
            <w:pPr>
              <w:pStyle w:val="TableText"/>
            </w:pPr>
          </w:p>
        </w:tc>
        <w:tc>
          <w:tcPr>
            <w:tcW w:w="975" w:type="dxa"/>
          </w:tcPr>
          <w:p w14:paraId="7D6F2F87"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2D7F3EE3"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Are various-sized diapers available?</w:t>
            </w:r>
          </w:p>
        </w:tc>
      </w:tr>
      <w:tr w:rsidR="008F0D51" w:rsidRPr="002A02EC" w14:paraId="3ADDC43F"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5931737E" w14:textId="77777777" w:rsidR="008F0D51" w:rsidRPr="002A02EC" w:rsidRDefault="008F0D51" w:rsidP="0032274D">
            <w:pPr>
              <w:pStyle w:val="TableText"/>
            </w:pPr>
          </w:p>
        </w:tc>
        <w:tc>
          <w:tcPr>
            <w:tcW w:w="975" w:type="dxa"/>
          </w:tcPr>
          <w:p w14:paraId="5928950B"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04EAB2E6"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 xml:space="preserve">Does the </w:t>
            </w:r>
            <w:r>
              <w:t xml:space="preserve">facility </w:t>
            </w:r>
            <w:r w:rsidRPr="002A02EC">
              <w:t>have hand hygiene supplies?</w:t>
            </w:r>
          </w:p>
        </w:tc>
      </w:tr>
      <w:tr w:rsidR="008F0D51" w:rsidRPr="002A02EC" w14:paraId="0868FF94" w14:textId="77777777" w:rsidTr="001C6A7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 w:type="dxa"/>
          </w:tcPr>
          <w:p w14:paraId="68BE828C" w14:textId="77777777" w:rsidR="008F0D51" w:rsidRPr="002A02EC" w:rsidRDefault="008F0D51" w:rsidP="0032274D">
            <w:pPr>
              <w:pStyle w:val="TableText"/>
            </w:pPr>
          </w:p>
        </w:tc>
        <w:tc>
          <w:tcPr>
            <w:tcW w:w="975" w:type="dxa"/>
          </w:tcPr>
          <w:p w14:paraId="6FA310A5" w14:textId="77777777"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p>
        </w:tc>
        <w:tc>
          <w:tcPr>
            <w:tcW w:w="7416" w:type="dxa"/>
          </w:tcPr>
          <w:p w14:paraId="5DC27756" w14:textId="5D02B514" w:rsidR="008F0D51" w:rsidRPr="002A02EC" w:rsidRDefault="008F0D51" w:rsidP="0032274D">
            <w:pPr>
              <w:pStyle w:val="TableText"/>
              <w:cnfStyle w:val="000000010000" w:firstRow="0" w:lastRow="0" w:firstColumn="0" w:lastColumn="0" w:oddVBand="0" w:evenVBand="0" w:oddHBand="0" w:evenHBand="1" w:firstRowFirstColumn="0" w:firstRowLastColumn="0" w:lastRowFirstColumn="0" w:lastRowLastColumn="0"/>
            </w:pPr>
            <w:r w:rsidRPr="002A02EC">
              <w:t>Are there cribs, cots</w:t>
            </w:r>
            <w:r>
              <w:t>,</w:t>
            </w:r>
            <w:r w:rsidRPr="002A02EC">
              <w:t xml:space="preserve"> or beds available for children?</w:t>
            </w:r>
          </w:p>
        </w:tc>
      </w:tr>
      <w:tr w:rsidR="008F0D51" w:rsidRPr="002A02EC" w14:paraId="55CB6BBE" w14:textId="77777777" w:rsidTr="001C6A79">
        <w:trPr>
          <w:trHeight w:val="20"/>
        </w:trPr>
        <w:tc>
          <w:tcPr>
            <w:cnfStyle w:val="001000000000" w:firstRow="0" w:lastRow="0" w:firstColumn="1" w:lastColumn="0" w:oddVBand="0" w:evenVBand="0" w:oddHBand="0" w:evenHBand="0" w:firstRowFirstColumn="0" w:firstRowLastColumn="0" w:lastRowFirstColumn="0" w:lastRowLastColumn="0"/>
            <w:tcW w:w="974" w:type="dxa"/>
          </w:tcPr>
          <w:p w14:paraId="3F21825E" w14:textId="77777777" w:rsidR="008F0D51" w:rsidRPr="002A02EC" w:rsidRDefault="008F0D51" w:rsidP="0032274D">
            <w:pPr>
              <w:pStyle w:val="TableText"/>
            </w:pPr>
          </w:p>
        </w:tc>
        <w:tc>
          <w:tcPr>
            <w:tcW w:w="975" w:type="dxa"/>
          </w:tcPr>
          <w:p w14:paraId="0393336F" w14:textId="77777777"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p>
        </w:tc>
        <w:tc>
          <w:tcPr>
            <w:tcW w:w="7416" w:type="dxa"/>
          </w:tcPr>
          <w:p w14:paraId="4128D04A" w14:textId="170F7492" w:rsidR="008F0D51" w:rsidRPr="002A02EC" w:rsidRDefault="008F0D51" w:rsidP="0032274D">
            <w:pPr>
              <w:pStyle w:val="TableText"/>
              <w:cnfStyle w:val="000000000000" w:firstRow="0" w:lastRow="0" w:firstColumn="0" w:lastColumn="0" w:oddVBand="0" w:evenVBand="0" w:oddHBand="0" w:evenHBand="0" w:firstRowFirstColumn="0" w:firstRowLastColumn="0" w:lastRowFirstColumn="0" w:lastRowLastColumn="0"/>
            </w:pPr>
            <w:r w:rsidRPr="002A02EC">
              <w:t xml:space="preserve">Does the </w:t>
            </w:r>
            <w:r w:rsidR="004C1CFC">
              <w:t>jurisdiction</w:t>
            </w:r>
            <w:r w:rsidRPr="002A02EC">
              <w:t xml:space="preserve"> have a policy/protocol for handling minor illness</w:t>
            </w:r>
            <w:r w:rsidR="00DB406E">
              <w:t>es</w:t>
            </w:r>
            <w:r w:rsidRPr="002A02EC">
              <w:t xml:space="preserve"> in children (Tylenol dosing, administering routine meds, etc.)</w:t>
            </w:r>
            <w:r>
              <w:t>?</w:t>
            </w:r>
          </w:p>
        </w:tc>
      </w:tr>
    </w:tbl>
    <w:p w14:paraId="35FC76E3" w14:textId="3C257F27" w:rsidR="007473CF" w:rsidRDefault="007473CF" w:rsidP="00C94A95">
      <w:pPr>
        <w:pStyle w:val="BodyText"/>
      </w:pPr>
      <w:r>
        <w:br w:type="page"/>
      </w:r>
    </w:p>
    <w:p w14:paraId="1284982B" w14:textId="77777777" w:rsidR="00117485" w:rsidRDefault="00117485" w:rsidP="00CF0B30">
      <w:pPr>
        <w:pStyle w:val="BodyText"/>
        <w:sectPr w:rsidR="00117485" w:rsidSect="0077626B">
          <w:pgSz w:w="12240" w:h="15840"/>
          <w:pgMar w:top="1440" w:right="1440" w:bottom="1440" w:left="1440" w:header="720" w:footer="720" w:gutter="0"/>
          <w:cols w:space="720"/>
          <w:docGrid w:linePitch="360"/>
        </w:sectPr>
      </w:pPr>
    </w:p>
    <w:p w14:paraId="03CE58FB" w14:textId="679B3A58" w:rsidR="00117485" w:rsidRPr="007E631B" w:rsidRDefault="007E631B" w:rsidP="003D3BC3">
      <w:pPr>
        <w:pStyle w:val="Heading8"/>
      </w:pPr>
      <w:bookmarkStart w:id="439" w:name="_Toc107304720"/>
      <w:bookmarkStart w:id="440" w:name="_Toc111186750"/>
      <w:r>
        <w:lastRenderedPageBreak/>
        <w:t>C-6</w:t>
      </w:r>
      <w:r w:rsidR="001C6A79">
        <w:t>.</w:t>
      </w:r>
      <w:r>
        <w:t xml:space="preserve"> </w:t>
      </w:r>
      <w:r w:rsidR="00117485" w:rsidRPr="007E631B">
        <w:t>Pediatric Safe Area Registry Sheet</w:t>
      </w:r>
      <w:bookmarkEnd w:id="439"/>
      <w:bookmarkEnd w:id="440"/>
    </w:p>
    <w:tbl>
      <w:tblPr>
        <w:tblStyle w:val="IEMTable"/>
        <w:tblW w:w="14850" w:type="dxa"/>
        <w:tblInd w:w="-3" w:type="dxa"/>
        <w:tblLayout w:type="fixed"/>
        <w:tblLook w:val="04A0" w:firstRow="1" w:lastRow="0" w:firstColumn="1" w:lastColumn="0" w:noHBand="0" w:noVBand="1"/>
      </w:tblPr>
      <w:tblGrid>
        <w:gridCol w:w="540"/>
        <w:gridCol w:w="3060"/>
        <w:gridCol w:w="809"/>
        <w:gridCol w:w="1296"/>
        <w:gridCol w:w="1296"/>
        <w:gridCol w:w="1783"/>
        <w:gridCol w:w="2286"/>
        <w:gridCol w:w="1783"/>
        <w:gridCol w:w="1997"/>
      </w:tblGrid>
      <w:tr w:rsidR="00117485" w:rsidRPr="002A02EC" w14:paraId="30423C3C" w14:textId="77777777" w:rsidTr="001C6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E3840DF" w14:textId="77777777" w:rsidR="00117485" w:rsidRPr="002A02EC" w:rsidRDefault="00117485" w:rsidP="000D07DF">
            <w:pPr>
              <w:pStyle w:val="TableHeader"/>
            </w:pPr>
            <w:r w:rsidRPr="002A02EC">
              <w:t>#</w:t>
            </w:r>
          </w:p>
        </w:tc>
        <w:tc>
          <w:tcPr>
            <w:tcW w:w="3060" w:type="dxa"/>
          </w:tcPr>
          <w:p w14:paraId="6F1D5A84"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Name of Child</w:t>
            </w:r>
          </w:p>
        </w:tc>
        <w:tc>
          <w:tcPr>
            <w:tcW w:w="809" w:type="dxa"/>
          </w:tcPr>
          <w:p w14:paraId="542659EF"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Age</w:t>
            </w:r>
          </w:p>
        </w:tc>
        <w:tc>
          <w:tcPr>
            <w:tcW w:w="1296" w:type="dxa"/>
          </w:tcPr>
          <w:p w14:paraId="5E5519E3"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Arrival Time</w:t>
            </w:r>
          </w:p>
        </w:tc>
        <w:tc>
          <w:tcPr>
            <w:tcW w:w="1296" w:type="dxa"/>
          </w:tcPr>
          <w:p w14:paraId="01CF012B"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Discharge Time</w:t>
            </w:r>
          </w:p>
        </w:tc>
        <w:tc>
          <w:tcPr>
            <w:tcW w:w="1783" w:type="dxa"/>
          </w:tcPr>
          <w:p w14:paraId="7D6C9114" w14:textId="0436800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Disposition</w:t>
            </w:r>
            <w:r w:rsidR="00BC7913">
              <w:t>*</w:t>
            </w:r>
          </w:p>
        </w:tc>
        <w:tc>
          <w:tcPr>
            <w:tcW w:w="2286" w:type="dxa"/>
          </w:tcPr>
          <w:p w14:paraId="4906B0E4" w14:textId="6B65965D"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Responsible Adult</w:t>
            </w:r>
            <w:r w:rsidR="00BC7913">
              <w:t>**</w:t>
            </w:r>
            <w:r w:rsidRPr="002A02EC">
              <w:t xml:space="preserve"> Name</w:t>
            </w:r>
          </w:p>
        </w:tc>
        <w:tc>
          <w:tcPr>
            <w:tcW w:w="1783" w:type="dxa"/>
          </w:tcPr>
          <w:p w14:paraId="20BCF8B7"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Responsible Adult Signature</w:t>
            </w:r>
          </w:p>
        </w:tc>
        <w:tc>
          <w:tcPr>
            <w:tcW w:w="1997" w:type="dxa"/>
          </w:tcPr>
          <w:p w14:paraId="0C9E4ED0" w14:textId="77777777" w:rsidR="00117485" w:rsidRPr="002A02EC" w:rsidRDefault="00117485" w:rsidP="000D07DF">
            <w:pPr>
              <w:pStyle w:val="TableHeader"/>
              <w:cnfStyle w:val="100000000000" w:firstRow="1" w:lastRow="0" w:firstColumn="0" w:lastColumn="0" w:oddVBand="0" w:evenVBand="0" w:oddHBand="0" w:evenHBand="0" w:firstRowFirstColumn="0" w:firstRowLastColumn="0" w:lastRowFirstColumn="0" w:lastRowLastColumn="0"/>
            </w:pPr>
            <w:r w:rsidRPr="002A02EC">
              <w:t>Contact Phone Number</w:t>
            </w:r>
          </w:p>
        </w:tc>
      </w:tr>
      <w:tr w:rsidR="00117485" w:rsidRPr="002A02EC" w14:paraId="22649774"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780D85E3" w14:textId="77777777" w:rsidR="00117485" w:rsidRPr="002A02EC" w:rsidRDefault="00117485" w:rsidP="0032274D">
            <w:pPr>
              <w:pStyle w:val="TableText"/>
            </w:pPr>
            <w:r w:rsidRPr="002A02EC">
              <w:t>1</w:t>
            </w:r>
          </w:p>
        </w:tc>
        <w:tc>
          <w:tcPr>
            <w:tcW w:w="3060" w:type="dxa"/>
          </w:tcPr>
          <w:p w14:paraId="39D6493B"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6CC42855"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3C4C452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505E82C"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5EA8B540"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093E4D37"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3624FF36"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445F985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6C2F26CC"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0813000E" w14:textId="77777777" w:rsidR="00117485" w:rsidRPr="002A02EC" w:rsidRDefault="00117485" w:rsidP="0032274D">
            <w:pPr>
              <w:pStyle w:val="TableText"/>
            </w:pPr>
            <w:r w:rsidRPr="002A02EC">
              <w:t>2</w:t>
            </w:r>
          </w:p>
        </w:tc>
        <w:tc>
          <w:tcPr>
            <w:tcW w:w="3060" w:type="dxa"/>
          </w:tcPr>
          <w:p w14:paraId="5BF5D46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00E35469"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2C29E875"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5EC79FB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2B46A18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4FAEC39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7E92E0C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63C7345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62EDAD05"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67F0475C" w14:textId="77777777" w:rsidR="00117485" w:rsidRPr="002A02EC" w:rsidRDefault="00117485" w:rsidP="0032274D">
            <w:pPr>
              <w:pStyle w:val="TableText"/>
            </w:pPr>
            <w:r w:rsidRPr="002A02EC">
              <w:t>3</w:t>
            </w:r>
          </w:p>
        </w:tc>
        <w:tc>
          <w:tcPr>
            <w:tcW w:w="3060" w:type="dxa"/>
          </w:tcPr>
          <w:p w14:paraId="07EE79F4"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62C93DD6"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D561D6C"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4BB39A8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443C85F6"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60EC026F"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592654E2"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2E9345E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6A711F94"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53138D8E" w14:textId="77777777" w:rsidR="00117485" w:rsidRPr="002A02EC" w:rsidRDefault="00117485" w:rsidP="0032274D">
            <w:pPr>
              <w:pStyle w:val="TableText"/>
            </w:pPr>
            <w:r w:rsidRPr="002A02EC">
              <w:t>4</w:t>
            </w:r>
          </w:p>
        </w:tc>
        <w:tc>
          <w:tcPr>
            <w:tcW w:w="3060" w:type="dxa"/>
          </w:tcPr>
          <w:p w14:paraId="302A5A47"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63D61987"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279E31AD"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7AE4875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2C284DF3"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2143322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29E8CC7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62F84B6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73861E53"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10D57252" w14:textId="77777777" w:rsidR="00117485" w:rsidRPr="002A02EC" w:rsidRDefault="00117485" w:rsidP="0032274D">
            <w:pPr>
              <w:pStyle w:val="TableText"/>
            </w:pPr>
            <w:r w:rsidRPr="002A02EC">
              <w:t>5</w:t>
            </w:r>
          </w:p>
        </w:tc>
        <w:tc>
          <w:tcPr>
            <w:tcW w:w="3060" w:type="dxa"/>
          </w:tcPr>
          <w:p w14:paraId="678F6970"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03CCC9A1"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625FD41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115875D0"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09AC5EEB"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34C2133F"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1469225E"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205838C2"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69617FBD"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7B464AAA" w14:textId="77777777" w:rsidR="00117485" w:rsidRPr="002A02EC" w:rsidRDefault="00117485" w:rsidP="0032274D">
            <w:pPr>
              <w:pStyle w:val="TableText"/>
            </w:pPr>
            <w:r w:rsidRPr="002A02EC">
              <w:t>6</w:t>
            </w:r>
          </w:p>
        </w:tc>
        <w:tc>
          <w:tcPr>
            <w:tcW w:w="3060" w:type="dxa"/>
          </w:tcPr>
          <w:p w14:paraId="52AB46F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0FCEE25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0ECD6D83"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79EEE885"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5D5B1D6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0B846951"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71C8FAED"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464F4045"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3D5E60AA"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5C6E6C58" w14:textId="77777777" w:rsidR="00117485" w:rsidRPr="002A02EC" w:rsidRDefault="00117485" w:rsidP="0032274D">
            <w:pPr>
              <w:pStyle w:val="TableText"/>
            </w:pPr>
            <w:r w:rsidRPr="002A02EC">
              <w:t>7</w:t>
            </w:r>
          </w:p>
        </w:tc>
        <w:tc>
          <w:tcPr>
            <w:tcW w:w="3060" w:type="dxa"/>
          </w:tcPr>
          <w:p w14:paraId="133F6162"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0187B849"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4EB5672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20439B44"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5CA838F2"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3C9D936D"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042D8B93"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62504B1C"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794362D7"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68AF3E62" w14:textId="77777777" w:rsidR="00117485" w:rsidRPr="002A02EC" w:rsidRDefault="00117485" w:rsidP="0032274D">
            <w:pPr>
              <w:pStyle w:val="TableText"/>
            </w:pPr>
            <w:r w:rsidRPr="002A02EC">
              <w:t>8</w:t>
            </w:r>
          </w:p>
        </w:tc>
        <w:tc>
          <w:tcPr>
            <w:tcW w:w="3060" w:type="dxa"/>
          </w:tcPr>
          <w:p w14:paraId="25F933A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643E954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4FF0E2C9"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673922B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15F6B82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3504786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078CE4E3"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43359289"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2EF4B9E7"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2933C07A" w14:textId="77777777" w:rsidR="00117485" w:rsidRPr="002A02EC" w:rsidRDefault="00117485" w:rsidP="0032274D">
            <w:pPr>
              <w:pStyle w:val="TableText"/>
            </w:pPr>
            <w:r w:rsidRPr="002A02EC">
              <w:t>9</w:t>
            </w:r>
          </w:p>
        </w:tc>
        <w:tc>
          <w:tcPr>
            <w:tcW w:w="3060" w:type="dxa"/>
          </w:tcPr>
          <w:p w14:paraId="416BD13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60466DCB"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08EEE8C7"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064E093"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49084FC7"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5EE9601B"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3A18CB5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643DB925"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507E2740"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7D8C9740" w14:textId="77777777" w:rsidR="00117485" w:rsidRPr="002A02EC" w:rsidRDefault="00117485" w:rsidP="0032274D">
            <w:pPr>
              <w:pStyle w:val="TableText"/>
            </w:pPr>
            <w:r w:rsidRPr="002A02EC">
              <w:t>10</w:t>
            </w:r>
          </w:p>
        </w:tc>
        <w:tc>
          <w:tcPr>
            <w:tcW w:w="3060" w:type="dxa"/>
          </w:tcPr>
          <w:p w14:paraId="15936545"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52A0B4A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7A3F2110"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62E45E11"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6DF9AABC"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1E17D21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12E40730"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50F48AD0"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578C6704"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12B4AC5A" w14:textId="77777777" w:rsidR="00117485" w:rsidRPr="002A02EC" w:rsidRDefault="00117485" w:rsidP="0032274D">
            <w:pPr>
              <w:pStyle w:val="TableText"/>
            </w:pPr>
            <w:r w:rsidRPr="002A02EC">
              <w:t>11</w:t>
            </w:r>
          </w:p>
        </w:tc>
        <w:tc>
          <w:tcPr>
            <w:tcW w:w="3060" w:type="dxa"/>
          </w:tcPr>
          <w:p w14:paraId="3844B3F7"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3EB8D835"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44B3C0C"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654B8D8C"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1E8210FF"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7ED2D801"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79B5A89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4912211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4AD8D396"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4058E15D" w14:textId="77777777" w:rsidR="00117485" w:rsidRPr="002A02EC" w:rsidRDefault="00117485" w:rsidP="0032274D">
            <w:pPr>
              <w:pStyle w:val="TableText"/>
            </w:pPr>
            <w:r w:rsidRPr="002A02EC">
              <w:t>12</w:t>
            </w:r>
          </w:p>
        </w:tc>
        <w:tc>
          <w:tcPr>
            <w:tcW w:w="3060" w:type="dxa"/>
          </w:tcPr>
          <w:p w14:paraId="2CCA8F9E"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71F46A4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489E0361"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70F47521"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6D3E6B78"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0EADDDCC"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3F2290AF"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2C155E8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399785BC"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7B39FA34" w14:textId="77777777" w:rsidR="00117485" w:rsidRPr="002A02EC" w:rsidRDefault="00117485" w:rsidP="0032274D">
            <w:pPr>
              <w:pStyle w:val="TableText"/>
            </w:pPr>
            <w:r w:rsidRPr="002A02EC">
              <w:t>13</w:t>
            </w:r>
          </w:p>
        </w:tc>
        <w:tc>
          <w:tcPr>
            <w:tcW w:w="3060" w:type="dxa"/>
          </w:tcPr>
          <w:p w14:paraId="7A409F7D"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1C336F54"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7C42B929"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26C65D52"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22F6DD5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7396488A"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6769D296"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61C0B974"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28963190"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04F25B09" w14:textId="77777777" w:rsidR="00117485" w:rsidRPr="002A02EC" w:rsidRDefault="00117485" w:rsidP="0032274D">
            <w:pPr>
              <w:pStyle w:val="TableText"/>
            </w:pPr>
            <w:r w:rsidRPr="002A02EC">
              <w:t>14</w:t>
            </w:r>
          </w:p>
        </w:tc>
        <w:tc>
          <w:tcPr>
            <w:tcW w:w="3060" w:type="dxa"/>
          </w:tcPr>
          <w:p w14:paraId="609B24A9"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3ADA50A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645591D3"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41C8467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3B43EB8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37B002B2"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7664404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7F02C6EB"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117485" w:rsidRPr="002A02EC" w14:paraId="7E65147A"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24F83575" w14:textId="77777777" w:rsidR="00117485" w:rsidRPr="002A02EC" w:rsidRDefault="00117485" w:rsidP="0032274D">
            <w:pPr>
              <w:pStyle w:val="TableText"/>
            </w:pPr>
            <w:r w:rsidRPr="002A02EC">
              <w:t>15</w:t>
            </w:r>
          </w:p>
        </w:tc>
        <w:tc>
          <w:tcPr>
            <w:tcW w:w="3060" w:type="dxa"/>
          </w:tcPr>
          <w:p w14:paraId="6127A2AB"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489859CE"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17BA0BF4"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7695A7E"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7FC17F38"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3D3A7351"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0666BA87"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2E0E8730" w14:textId="77777777" w:rsidR="00117485" w:rsidRPr="002A02EC" w:rsidRDefault="00117485" w:rsidP="0032274D">
            <w:pPr>
              <w:pStyle w:val="TableText"/>
              <w:cnfStyle w:val="000000000000" w:firstRow="0" w:lastRow="0" w:firstColumn="0" w:lastColumn="0" w:oddVBand="0" w:evenVBand="0" w:oddHBand="0" w:evenHBand="0" w:firstRowFirstColumn="0" w:firstRowLastColumn="0" w:lastRowFirstColumn="0" w:lastRowLastColumn="0"/>
            </w:pPr>
          </w:p>
        </w:tc>
      </w:tr>
      <w:tr w:rsidR="00117485" w:rsidRPr="002A02EC" w14:paraId="27532647"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06CF7693" w14:textId="77777777" w:rsidR="00117485" w:rsidRPr="002A02EC" w:rsidRDefault="00117485" w:rsidP="0032274D">
            <w:pPr>
              <w:pStyle w:val="TableText"/>
            </w:pPr>
            <w:r w:rsidRPr="002A02EC">
              <w:t>16</w:t>
            </w:r>
          </w:p>
        </w:tc>
        <w:tc>
          <w:tcPr>
            <w:tcW w:w="3060" w:type="dxa"/>
          </w:tcPr>
          <w:p w14:paraId="6004886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28F15DDD"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4EAAB29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05921364"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4FFE9036"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73EF39E3"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3B8CA43D"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1D858BDC" w14:textId="77777777" w:rsidR="00117485" w:rsidRPr="002A02EC" w:rsidRDefault="00117485" w:rsidP="0032274D">
            <w:pPr>
              <w:pStyle w:val="TableText"/>
              <w:cnfStyle w:val="000000010000" w:firstRow="0" w:lastRow="0" w:firstColumn="0" w:lastColumn="0" w:oddVBand="0" w:evenVBand="0" w:oddHBand="0" w:evenHBand="1" w:firstRowFirstColumn="0" w:firstRowLastColumn="0" w:lastRowFirstColumn="0" w:lastRowLastColumn="0"/>
            </w:pPr>
          </w:p>
        </w:tc>
      </w:tr>
      <w:tr w:rsidR="007E631B" w:rsidRPr="002A02EC" w14:paraId="067FAC90"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2830D8F6" w14:textId="69AED85B" w:rsidR="007E631B" w:rsidRPr="002A02EC" w:rsidRDefault="001C6A79" w:rsidP="0032274D">
            <w:pPr>
              <w:pStyle w:val="TableText"/>
            </w:pPr>
            <w:r>
              <w:t>17</w:t>
            </w:r>
          </w:p>
        </w:tc>
        <w:tc>
          <w:tcPr>
            <w:tcW w:w="3060" w:type="dxa"/>
          </w:tcPr>
          <w:p w14:paraId="75003007"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233F7481"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4654B5C"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4D08E1BC"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68C8D6EA"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7BE9C53E"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5240CD7D"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1B1818E4" w14:textId="77777777" w:rsidR="007E631B" w:rsidRPr="002A02EC" w:rsidRDefault="007E631B" w:rsidP="0032274D">
            <w:pPr>
              <w:pStyle w:val="TableText"/>
              <w:cnfStyle w:val="000000000000" w:firstRow="0" w:lastRow="0" w:firstColumn="0" w:lastColumn="0" w:oddVBand="0" w:evenVBand="0" w:oddHBand="0" w:evenHBand="0" w:firstRowFirstColumn="0" w:firstRowLastColumn="0" w:lastRowFirstColumn="0" w:lastRowLastColumn="0"/>
            </w:pPr>
          </w:p>
        </w:tc>
      </w:tr>
      <w:tr w:rsidR="007E631B" w:rsidRPr="002A02EC" w14:paraId="46858C66"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1B72E903" w14:textId="1ED5751A" w:rsidR="007E631B" w:rsidRPr="002A02EC" w:rsidRDefault="001C6A79" w:rsidP="0032274D">
            <w:pPr>
              <w:pStyle w:val="TableText"/>
            </w:pPr>
            <w:r>
              <w:t>18</w:t>
            </w:r>
          </w:p>
        </w:tc>
        <w:tc>
          <w:tcPr>
            <w:tcW w:w="3060" w:type="dxa"/>
          </w:tcPr>
          <w:p w14:paraId="2261E7D1"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2106FA98"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23C85F81"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590499E0"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20900131"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4F8A6DF8"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0CA9B3A4"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655D474F" w14:textId="77777777" w:rsidR="007E631B" w:rsidRPr="002A02EC" w:rsidRDefault="007E631B" w:rsidP="0032274D">
            <w:pPr>
              <w:pStyle w:val="TableText"/>
              <w:cnfStyle w:val="000000010000" w:firstRow="0" w:lastRow="0" w:firstColumn="0" w:lastColumn="0" w:oddVBand="0" w:evenVBand="0" w:oddHBand="0" w:evenHBand="1" w:firstRowFirstColumn="0" w:firstRowLastColumn="0" w:lastRowFirstColumn="0" w:lastRowLastColumn="0"/>
            </w:pPr>
          </w:p>
        </w:tc>
      </w:tr>
      <w:tr w:rsidR="001C6A79" w:rsidRPr="002A02EC" w14:paraId="044D8A2D" w14:textId="77777777" w:rsidTr="001C6A79">
        <w:trPr>
          <w:trHeight w:val="360"/>
        </w:trPr>
        <w:tc>
          <w:tcPr>
            <w:cnfStyle w:val="001000000000" w:firstRow="0" w:lastRow="0" w:firstColumn="1" w:lastColumn="0" w:oddVBand="0" w:evenVBand="0" w:oddHBand="0" w:evenHBand="0" w:firstRowFirstColumn="0" w:firstRowLastColumn="0" w:lastRowFirstColumn="0" w:lastRowLastColumn="0"/>
            <w:tcW w:w="540" w:type="dxa"/>
          </w:tcPr>
          <w:p w14:paraId="319D3F1A" w14:textId="00DDAC19" w:rsidR="001C6A79" w:rsidRPr="002A02EC" w:rsidRDefault="001C6A79" w:rsidP="0032274D">
            <w:pPr>
              <w:pStyle w:val="TableText"/>
            </w:pPr>
            <w:r>
              <w:t>19</w:t>
            </w:r>
          </w:p>
        </w:tc>
        <w:tc>
          <w:tcPr>
            <w:tcW w:w="3060" w:type="dxa"/>
          </w:tcPr>
          <w:p w14:paraId="788AA355"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809" w:type="dxa"/>
          </w:tcPr>
          <w:p w14:paraId="79A8DA61"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DCEA7A8"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1296" w:type="dxa"/>
          </w:tcPr>
          <w:p w14:paraId="5C02D1F0"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733CD254"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2286" w:type="dxa"/>
          </w:tcPr>
          <w:p w14:paraId="7F5DE12A"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1783" w:type="dxa"/>
          </w:tcPr>
          <w:p w14:paraId="4F9403D0"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c>
          <w:tcPr>
            <w:tcW w:w="1997" w:type="dxa"/>
          </w:tcPr>
          <w:p w14:paraId="7C6330A1" w14:textId="77777777" w:rsidR="001C6A79" w:rsidRPr="002A02EC" w:rsidRDefault="001C6A79" w:rsidP="0032274D">
            <w:pPr>
              <w:pStyle w:val="TableText"/>
              <w:cnfStyle w:val="000000000000" w:firstRow="0" w:lastRow="0" w:firstColumn="0" w:lastColumn="0" w:oddVBand="0" w:evenVBand="0" w:oddHBand="0" w:evenHBand="0" w:firstRowFirstColumn="0" w:firstRowLastColumn="0" w:lastRowFirstColumn="0" w:lastRowLastColumn="0"/>
            </w:pPr>
          </w:p>
        </w:tc>
      </w:tr>
      <w:tr w:rsidR="001C6A79" w:rsidRPr="002A02EC" w14:paraId="3B990764" w14:textId="77777777" w:rsidTr="001C6A7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0" w:type="dxa"/>
          </w:tcPr>
          <w:p w14:paraId="5E20F1A1" w14:textId="09E4C313" w:rsidR="001C6A79" w:rsidRPr="002A02EC" w:rsidRDefault="001C6A79" w:rsidP="0032274D">
            <w:pPr>
              <w:pStyle w:val="TableText"/>
            </w:pPr>
            <w:r>
              <w:t>20</w:t>
            </w:r>
          </w:p>
        </w:tc>
        <w:tc>
          <w:tcPr>
            <w:tcW w:w="3060" w:type="dxa"/>
          </w:tcPr>
          <w:p w14:paraId="30E28D2C"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809" w:type="dxa"/>
          </w:tcPr>
          <w:p w14:paraId="7E4EA919"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2ABA154D"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1296" w:type="dxa"/>
          </w:tcPr>
          <w:p w14:paraId="3FCFF022"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273C14EE"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2286" w:type="dxa"/>
          </w:tcPr>
          <w:p w14:paraId="46FBBA5D"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1783" w:type="dxa"/>
          </w:tcPr>
          <w:p w14:paraId="42295BB3"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c>
          <w:tcPr>
            <w:tcW w:w="1997" w:type="dxa"/>
          </w:tcPr>
          <w:p w14:paraId="47AFBAAB" w14:textId="77777777" w:rsidR="001C6A79" w:rsidRPr="002A02EC" w:rsidRDefault="001C6A79"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3BF043D7" w14:textId="413EFEE5" w:rsidR="00117485" w:rsidRPr="002A02EC" w:rsidRDefault="00BC7913" w:rsidP="00117485">
      <w:pPr>
        <w:pStyle w:val="BodyText"/>
      </w:pPr>
      <w:r>
        <w:rPr>
          <w:b/>
        </w:rPr>
        <w:t>*</w:t>
      </w:r>
      <w:r w:rsidR="00117485" w:rsidRPr="002A02EC">
        <w:rPr>
          <w:b/>
        </w:rPr>
        <w:t>Disposition</w:t>
      </w:r>
      <w:r w:rsidR="00117485" w:rsidRPr="002A02EC">
        <w:t>: Admit to Hospital (A), Discharged to Parent (D-P), Discharged to Relative (D-R), Discharged to Other (D-O), Social Services Placement (SS), Police (PD)</w:t>
      </w:r>
    </w:p>
    <w:p w14:paraId="2D71BE94" w14:textId="240AABFD" w:rsidR="00CF0B30" w:rsidRDefault="00BC7913" w:rsidP="00CF0B30">
      <w:pPr>
        <w:pStyle w:val="BodyText"/>
      </w:pPr>
      <w:r>
        <w:rPr>
          <w:b/>
        </w:rPr>
        <w:t>**</w:t>
      </w:r>
      <w:r w:rsidR="00117485" w:rsidRPr="002A02EC">
        <w:rPr>
          <w:b/>
        </w:rPr>
        <w:t>Responsible Adult</w:t>
      </w:r>
      <w:r w:rsidR="00117485" w:rsidRPr="002A02EC">
        <w:t>: Adult responsible for c</w:t>
      </w:r>
      <w:r w:rsidR="00117485">
        <w:t>hild at time of discharge. The c</w:t>
      </w:r>
      <w:r w:rsidR="00117485" w:rsidRPr="002A02EC">
        <w:t>oordinator should determine if child can be discharged to this adult based on</w:t>
      </w:r>
      <w:r w:rsidR="00117485">
        <w:t xml:space="preserve"> existing</w:t>
      </w:r>
      <w:r w:rsidR="00117485" w:rsidRPr="002A02EC">
        <w:t xml:space="preserve"> policy.</w:t>
      </w:r>
    </w:p>
    <w:p w14:paraId="058BCDAB" w14:textId="6A788ACD" w:rsidR="007473CF" w:rsidRDefault="007473CF" w:rsidP="00CF0B30">
      <w:pPr>
        <w:pStyle w:val="BodyText"/>
        <w:sectPr w:rsidR="007473CF" w:rsidSect="0077626B">
          <w:headerReference w:type="default" r:id="rId32"/>
          <w:pgSz w:w="15840" w:h="12240" w:orient="landscape"/>
          <w:pgMar w:top="720" w:right="720" w:bottom="720" w:left="720" w:header="720" w:footer="720" w:gutter="0"/>
          <w:cols w:space="720"/>
          <w:docGrid w:linePitch="360"/>
        </w:sectPr>
      </w:pPr>
    </w:p>
    <w:p w14:paraId="410FD24F" w14:textId="1D8B08DB" w:rsidR="006E7C1C" w:rsidRPr="00C24F84" w:rsidRDefault="009B03A0" w:rsidP="00932134">
      <w:pPr>
        <w:pStyle w:val="Heading8"/>
      </w:pPr>
      <w:bookmarkStart w:id="441" w:name="_Toc374971110"/>
      <w:bookmarkStart w:id="442" w:name="_Toc111186751"/>
      <w:bookmarkStart w:id="443" w:name="_Toc356205855"/>
      <w:bookmarkStart w:id="444" w:name="_Toc345681841"/>
      <w:bookmarkStart w:id="445" w:name="_Toc345681598"/>
      <w:bookmarkStart w:id="446" w:name="_Toc345671882"/>
      <w:bookmarkStart w:id="447" w:name="_Toc345662666"/>
      <w:bookmarkStart w:id="448" w:name="_Toc107304721"/>
      <w:r>
        <w:lastRenderedPageBreak/>
        <w:t xml:space="preserve">C-7. </w:t>
      </w:r>
      <w:r w:rsidR="006E7C1C" w:rsidRPr="00C24F84">
        <w:t xml:space="preserve">Minor Reunification Verification </w:t>
      </w:r>
      <w:r w:rsidR="00CE4C7B">
        <w:t xml:space="preserve">– </w:t>
      </w:r>
      <w:r w:rsidR="006E7C1C" w:rsidRPr="00C24F84">
        <w:t>Adult Form</w:t>
      </w:r>
      <w:bookmarkEnd w:id="441"/>
      <w:bookmarkEnd w:id="442"/>
    </w:p>
    <w:p w14:paraId="17040255" w14:textId="77777777" w:rsidR="006E7C1C" w:rsidRDefault="006E7C1C" w:rsidP="008C724B">
      <w:pPr>
        <w:pStyle w:val="BodyText"/>
      </w:pPr>
    </w:p>
    <w:p w14:paraId="70213A19" w14:textId="6959AC8F" w:rsidR="001C5CFD" w:rsidRPr="001C5CFD" w:rsidRDefault="001C5CFD" w:rsidP="00194A90">
      <w:pPr>
        <w:pStyle w:val="BodyText-fullwidth"/>
        <w:tabs>
          <w:tab w:val="left" w:pos="5310"/>
          <w:tab w:val="left" w:pos="9270"/>
        </w:tabs>
        <w:spacing w:after="240"/>
        <w:rPr>
          <w:u w:val="single"/>
        </w:rPr>
      </w:pPr>
      <w:r>
        <w:t>Child</w:t>
      </w:r>
      <w:r w:rsidR="00BC7913">
        <w:t>’</w:t>
      </w:r>
      <w:r>
        <w:t xml:space="preserve">s </w:t>
      </w:r>
      <w:r w:rsidR="00CD7B20">
        <w:t>N</w:t>
      </w:r>
      <w:r>
        <w:t xml:space="preserve">ame: </w:t>
      </w:r>
      <w:r>
        <w:rPr>
          <w:u w:val="single"/>
        </w:rPr>
        <w:tab/>
        <w:t xml:space="preserve"> </w:t>
      </w:r>
      <w:r>
        <w:t xml:space="preserve">Age: </w:t>
      </w:r>
      <w:r>
        <w:rPr>
          <w:u w:val="single"/>
        </w:rPr>
        <w:tab/>
      </w:r>
    </w:p>
    <w:p w14:paraId="437D29DB" w14:textId="701E6095" w:rsidR="006E7C1C" w:rsidRDefault="006E7C1C" w:rsidP="00194A90">
      <w:pPr>
        <w:pStyle w:val="BodyText-fullwidth"/>
        <w:tabs>
          <w:tab w:val="left" w:pos="5400"/>
        </w:tabs>
        <w:spacing w:after="240"/>
      </w:pPr>
      <w:r>
        <w:t xml:space="preserve">Nickname: </w:t>
      </w:r>
      <w:r w:rsidR="001A5644">
        <w:rPr>
          <w:u w:val="single"/>
        </w:rPr>
        <w:tab/>
        <w:t xml:space="preserve"> </w:t>
      </w:r>
      <w:r>
        <w:sym w:font="Wingdings 2" w:char="F0A3"/>
      </w:r>
      <w:r>
        <w:t xml:space="preserve"> Female     </w:t>
      </w:r>
      <w:r>
        <w:sym w:font="Wingdings 2" w:char="F0A3"/>
      </w:r>
      <w:r>
        <w:t xml:space="preserve"> Male</w:t>
      </w:r>
    </w:p>
    <w:p w14:paraId="33BB8562" w14:textId="25D4AB4A" w:rsidR="006E7C1C" w:rsidRDefault="006E7C1C" w:rsidP="00194A90">
      <w:pPr>
        <w:pStyle w:val="BodyText-fullwidth"/>
        <w:tabs>
          <w:tab w:val="left" w:pos="9270"/>
        </w:tabs>
        <w:spacing w:after="240"/>
      </w:pPr>
      <w:r>
        <w:t xml:space="preserve">Medical/Health/Safety/Dietary Needs: </w:t>
      </w:r>
      <w:r w:rsidR="001A5644">
        <w:rPr>
          <w:u w:val="single"/>
        </w:rPr>
        <w:tab/>
      </w:r>
    </w:p>
    <w:p w14:paraId="3BF8DDBD" w14:textId="6B25A0BC" w:rsidR="006E7C1C" w:rsidRDefault="006E7C1C" w:rsidP="00D03827">
      <w:pPr>
        <w:pStyle w:val="FakeHeading3"/>
      </w:pPr>
      <w:r>
        <w:t xml:space="preserve">Current </w:t>
      </w:r>
      <w:r w:rsidR="00451BA0">
        <w:t>S</w:t>
      </w:r>
      <w:r>
        <w:t>ituation:</w:t>
      </w:r>
    </w:p>
    <w:p w14:paraId="50A15AE9" w14:textId="3DC4CBDE" w:rsidR="001A5644" w:rsidRDefault="006E7C1C" w:rsidP="00194A90">
      <w:pPr>
        <w:pStyle w:val="BodyText-fullwidth"/>
        <w:tabs>
          <w:tab w:val="left" w:pos="9270"/>
        </w:tabs>
        <w:spacing w:after="240"/>
        <w:rPr>
          <w:u w:val="single"/>
        </w:rPr>
      </w:pPr>
      <w:r>
        <w:t xml:space="preserve">Adult(s) </w:t>
      </w:r>
      <w:r w:rsidR="00CD7B20">
        <w:t>T</w:t>
      </w:r>
      <w:r>
        <w:t xml:space="preserve">hat </w:t>
      </w:r>
      <w:r w:rsidR="00CD7B20">
        <w:t>C</w:t>
      </w:r>
      <w:r>
        <w:t xml:space="preserve">hild </w:t>
      </w:r>
      <w:r w:rsidR="00CD7B20">
        <w:t>L</w:t>
      </w:r>
      <w:r>
        <w:t xml:space="preserve">ives </w:t>
      </w:r>
      <w:r w:rsidR="00CD7B20">
        <w:t>W</w:t>
      </w:r>
      <w:r>
        <w:t xml:space="preserve">ith:   </w:t>
      </w:r>
      <w:r>
        <w:sym w:font="Wingdings 2" w:char="F0A3"/>
      </w:r>
      <w:r>
        <w:t xml:space="preserve"> Mother   </w:t>
      </w:r>
      <w:r>
        <w:sym w:font="Wingdings 2" w:char="F0A3"/>
      </w:r>
      <w:r>
        <w:t xml:space="preserve"> Father   </w:t>
      </w:r>
      <w:r>
        <w:sym w:font="Wingdings 2" w:char="F0A3"/>
      </w:r>
      <w:r>
        <w:t xml:space="preserve">  Foster Family  </w:t>
      </w:r>
      <w:r>
        <w:sym w:font="Wingdings 2" w:char="F0A3"/>
      </w:r>
      <w:r>
        <w:t xml:space="preserve">  Other</w:t>
      </w:r>
      <w:r w:rsidR="001A5644">
        <w:t xml:space="preserve">: </w:t>
      </w:r>
      <w:r w:rsidR="001A5644">
        <w:rPr>
          <w:u w:val="single"/>
        </w:rPr>
        <w:tab/>
      </w:r>
    </w:p>
    <w:p w14:paraId="48E6AFC9" w14:textId="39746209" w:rsidR="006E7C1C" w:rsidRPr="00306AB8" w:rsidRDefault="006E7C1C" w:rsidP="00194A90">
      <w:pPr>
        <w:pStyle w:val="BodyText-fullwidth"/>
        <w:tabs>
          <w:tab w:val="left" w:pos="5760"/>
          <w:tab w:val="left" w:pos="9270"/>
        </w:tabs>
        <w:spacing w:after="240"/>
        <w:rPr>
          <w:u w:val="single"/>
        </w:rPr>
      </w:pPr>
      <w:r>
        <w:t xml:space="preserve">Adult’s </w:t>
      </w:r>
      <w:r w:rsidR="00CD7B20">
        <w:t>N</w:t>
      </w:r>
      <w:r>
        <w:t xml:space="preserve">ame: </w:t>
      </w:r>
      <w:r w:rsidR="00306AB8">
        <w:rPr>
          <w:u w:val="single"/>
        </w:rPr>
        <w:tab/>
      </w:r>
      <w:r>
        <w:t xml:space="preserve"> Relationship: </w:t>
      </w:r>
      <w:r w:rsidR="00306AB8">
        <w:rPr>
          <w:u w:val="single"/>
        </w:rPr>
        <w:tab/>
      </w:r>
    </w:p>
    <w:p w14:paraId="082ABB40" w14:textId="534205B2" w:rsidR="00306AB8" w:rsidRPr="00306AB8" w:rsidRDefault="00306AB8" w:rsidP="00194A90">
      <w:pPr>
        <w:pStyle w:val="BodyText-fullwidth"/>
        <w:tabs>
          <w:tab w:val="left" w:pos="5760"/>
          <w:tab w:val="left" w:pos="9270"/>
        </w:tabs>
        <w:spacing w:after="240"/>
        <w:rPr>
          <w:u w:val="single"/>
        </w:rPr>
      </w:pPr>
      <w:r>
        <w:t xml:space="preserve">Adult’s </w:t>
      </w:r>
      <w:r w:rsidR="00CD7B20">
        <w:t>N</w:t>
      </w:r>
      <w:r>
        <w:t xml:space="preserve">ame: </w:t>
      </w:r>
      <w:r>
        <w:rPr>
          <w:u w:val="single"/>
        </w:rPr>
        <w:tab/>
      </w:r>
      <w:r>
        <w:t xml:space="preserve"> Relationship: </w:t>
      </w:r>
      <w:r>
        <w:rPr>
          <w:u w:val="single"/>
        </w:rPr>
        <w:tab/>
      </w:r>
    </w:p>
    <w:p w14:paraId="78A7202F" w14:textId="05595E86" w:rsidR="006E7C1C" w:rsidRPr="00306AB8" w:rsidRDefault="006E7C1C" w:rsidP="00194A90">
      <w:pPr>
        <w:pStyle w:val="BodyText-fullwidth"/>
        <w:tabs>
          <w:tab w:val="left" w:pos="9270"/>
        </w:tabs>
        <w:spacing w:after="240"/>
        <w:rPr>
          <w:u w:val="single"/>
        </w:rPr>
      </w:pPr>
      <w:r>
        <w:t xml:space="preserve">Other: </w:t>
      </w:r>
      <w:r w:rsidR="00306AB8">
        <w:rPr>
          <w:u w:val="single"/>
        </w:rPr>
        <w:tab/>
      </w:r>
    </w:p>
    <w:p w14:paraId="3E8AAB80" w14:textId="3D7B431F" w:rsidR="006E7C1C" w:rsidRPr="00D07AD7" w:rsidRDefault="006E7C1C" w:rsidP="00194A90">
      <w:pPr>
        <w:pStyle w:val="BodyText-fullwidth"/>
        <w:tabs>
          <w:tab w:val="left" w:pos="9270"/>
        </w:tabs>
        <w:spacing w:after="240"/>
        <w:rPr>
          <w:u w:val="single"/>
        </w:rPr>
      </w:pPr>
      <w:r>
        <w:t xml:space="preserve">Current </w:t>
      </w:r>
      <w:r w:rsidR="00CD7B20">
        <w:t>A</w:t>
      </w:r>
      <w:r>
        <w:t xml:space="preserve">ddress: </w:t>
      </w:r>
      <w:r w:rsidR="00D07AD7">
        <w:rPr>
          <w:u w:val="single"/>
        </w:rPr>
        <w:tab/>
      </w:r>
    </w:p>
    <w:p w14:paraId="68E23439" w14:textId="1F9E1550" w:rsidR="006E7C1C" w:rsidRPr="00D03827" w:rsidRDefault="006E7C1C" w:rsidP="00194A90">
      <w:pPr>
        <w:pStyle w:val="BodyText-fullwidth"/>
        <w:tabs>
          <w:tab w:val="left" w:pos="9270"/>
        </w:tabs>
        <w:spacing w:after="240"/>
        <w:rPr>
          <w:u w:val="single"/>
        </w:rPr>
      </w:pPr>
      <w:r>
        <w:t xml:space="preserve">Names of </w:t>
      </w:r>
      <w:r w:rsidR="00CD7B20">
        <w:t>S</w:t>
      </w:r>
      <w:r>
        <w:t xml:space="preserve">iblings and/or </w:t>
      </w:r>
      <w:r w:rsidR="00CD7B20">
        <w:t>O</w:t>
      </w:r>
      <w:r>
        <w:t xml:space="preserve">ther </w:t>
      </w:r>
      <w:r w:rsidR="00CD7B20">
        <w:t>H</w:t>
      </w:r>
      <w:r>
        <w:t xml:space="preserve">ousehold </w:t>
      </w:r>
      <w:r w:rsidR="00CD7B20">
        <w:t>M</w:t>
      </w:r>
      <w:r>
        <w:t xml:space="preserve">embers: </w:t>
      </w:r>
      <w:r w:rsidR="00D03827">
        <w:rPr>
          <w:u w:val="single"/>
        </w:rPr>
        <w:tab/>
      </w:r>
    </w:p>
    <w:p w14:paraId="48FA7008" w14:textId="6805C5B6" w:rsidR="006E7C1C" w:rsidRPr="00D03827" w:rsidRDefault="00D03827" w:rsidP="00194A90">
      <w:pPr>
        <w:pStyle w:val="BodyText-fullwidth"/>
        <w:tabs>
          <w:tab w:val="left" w:pos="9270"/>
        </w:tabs>
        <w:spacing w:after="240"/>
        <w:rPr>
          <w:u w:val="single"/>
        </w:rPr>
      </w:pPr>
      <w:r>
        <w:rPr>
          <w:u w:val="single"/>
        </w:rPr>
        <w:tab/>
      </w:r>
    </w:p>
    <w:p w14:paraId="4AA8D060" w14:textId="5D63F41B" w:rsidR="006E7C1C" w:rsidRPr="00F9586B" w:rsidRDefault="006E7C1C" w:rsidP="00194A90">
      <w:pPr>
        <w:pStyle w:val="BodyText-fullwidth"/>
        <w:tabs>
          <w:tab w:val="left" w:pos="9270"/>
        </w:tabs>
        <w:spacing w:after="240"/>
        <w:rPr>
          <w:u w:val="single"/>
        </w:rPr>
      </w:pPr>
      <w:r>
        <w:t xml:space="preserve">Pets and </w:t>
      </w:r>
      <w:r w:rsidR="00CD7B20">
        <w:t>T</w:t>
      </w:r>
      <w:r>
        <w:t xml:space="preserve">heir </w:t>
      </w:r>
      <w:r w:rsidR="00CD7B20">
        <w:t>N</w:t>
      </w:r>
      <w:r>
        <w:t xml:space="preserve">ames: </w:t>
      </w:r>
      <w:r w:rsidR="00F9586B">
        <w:rPr>
          <w:u w:val="single"/>
        </w:rPr>
        <w:tab/>
      </w:r>
    </w:p>
    <w:p w14:paraId="494EDB2D" w14:textId="64B05B3F" w:rsidR="006E7C1C" w:rsidRDefault="006E7C1C" w:rsidP="00D03827">
      <w:pPr>
        <w:pStyle w:val="FakeHeading3"/>
      </w:pPr>
      <w:r>
        <w:t xml:space="preserve">Information </w:t>
      </w:r>
      <w:r w:rsidR="00451BA0">
        <w:t>about Adult Claiming the Child</w:t>
      </w:r>
      <w:r>
        <w:t>:</w:t>
      </w:r>
    </w:p>
    <w:p w14:paraId="237EFE48" w14:textId="7A8ECB71" w:rsidR="00B06CAB" w:rsidRPr="001C5CFD" w:rsidRDefault="00B06CAB" w:rsidP="006E53B9">
      <w:pPr>
        <w:pStyle w:val="BodyText-fullwidth"/>
        <w:tabs>
          <w:tab w:val="left" w:pos="5310"/>
          <w:tab w:val="left" w:pos="9270"/>
        </w:tabs>
        <w:spacing w:after="240"/>
        <w:rPr>
          <w:u w:val="single"/>
        </w:rPr>
      </w:pPr>
      <w:r>
        <w:t xml:space="preserve">Name: </w:t>
      </w:r>
      <w:r>
        <w:rPr>
          <w:u w:val="single"/>
        </w:rPr>
        <w:tab/>
        <w:t xml:space="preserve"> </w:t>
      </w:r>
      <w:r>
        <w:t xml:space="preserve">Age: </w:t>
      </w:r>
      <w:r>
        <w:rPr>
          <w:u w:val="single"/>
        </w:rPr>
        <w:tab/>
      </w:r>
    </w:p>
    <w:p w14:paraId="21C6AABD" w14:textId="2F6D1C1C" w:rsidR="00B06CAB" w:rsidRPr="00F9586B" w:rsidRDefault="00B06CAB" w:rsidP="006E53B9">
      <w:pPr>
        <w:pStyle w:val="BodyText-fullwidth"/>
        <w:tabs>
          <w:tab w:val="left" w:pos="9270"/>
        </w:tabs>
        <w:spacing w:after="240"/>
        <w:rPr>
          <w:u w:val="single"/>
        </w:rPr>
      </w:pPr>
      <w:r>
        <w:t xml:space="preserve">Relationship to the </w:t>
      </w:r>
      <w:r w:rsidR="00CD7B20">
        <w:t>C</w:t>
      </w:r>
      <w:r>
        <w:t xml:space="preserve">hild: </w:t>
      </w:r>
      <w:r>
        <w:rPr>
          <w:u w:val="single"/>
        </w:rPr>
        <w:tab/>
      </w:r>
    </w:p>
    <w:p w14:paraId="0BCD6DF6" w14:textId="282C0A6A" w:rsidR="00B06CAB" w:rsidRPr="00F9586B" w:rsidRDefault="00B06CAB" w:rsidP="006E53B9">
      <w:pPr>
        <w:pStyle w:val="BodyText-fullwidth"/>
        <w:tabs>
          <w:tab w:val="left" w:pos="9270"/>
        </w:tabs>
        <w:spacing w:after="240"/>
        <w:rPr>
          <w:u w:val="single"/>
        </w:rPr>
      </w:pPr>
      <w:r>
        <w:t xml:space="preserve">Does the </w:t>
      </w:r>
      <w:r w:rsidR="00CD7B20">
        <w:t>C</w:t>
      </w:r>
      <w:r>
        <w:t xml:space="preserve">laiming </w:t>
      </w:r>
      <w:r w:rsidR="00CD7B20">
        <w:t>A</w:t>
      </w:r>
      <w:r>
        <w:t xml:space="preserve">dult </w:t>
      </w:r>
      <w:r w:rsidR="00CD7B20">
        <w:t>H</w:t>
      </w:r>
      <w:r>
        <w:t xml:space="preserve">ave </w:t>
      </w:r>
      <w:r w:rsidR="00CD7B20">
        <w:t>L</w:t>
      </w:r>
      <w:r>
        <w:t xml:space="preserve">egal </w:t>
      </w:r>
      <w:r w:rsidR="00CD7B20">
        <w:t>C</w:t>
      </w:r>
      <w:r>
        <w:t>ustody/</w:t>
      </w:r>
      <w:r w:rsidR="00CD7B20">
        <w:t>G</w:t>
      </w:r>
      <w:r>
        <w:t xml:space="preserve">uardianship? </w:t>
      </w:r>
      <w:r>
        <w:rPr>
          <w:u w:val="single"/>
        </w:rPr>
        <w:tab/>
      </w:r>
    </w:p>
    <w:p w14:paraId="6ACD011B" w14:textId="446A483B" w:rsidR="00B06CAB" w:rsidRPr="00F9586B" w:rsidRDefault="00B06CAB" w:rsidP="006E53B9">
      <w:pPr>
        <w:pStyle w:val="BodyText-fullwidth"/>
        <w:tabs>
          <w:tab w:val="left" w:pos="9270"/>
        </w:tabs>
        <w:spacing w:after="240"/>
        <w:rPr>
          <w:u w:val="single"/>
        </w:rPr>
      </w:pPr>
      <w:r>
        <w:t xml:space="preserve">Are </w:t>
      </w:r>
      <w:r w:rsidR="00CD7B20">
        <w:t>T</w:t>
      </w:r>
      <w:r>
        <w:t xml:space="preserve">here </w:t>
      </w:r>
      <w:r w:rsidR="00CD7B20">
        <w:t>A</w:t>
      </w:r>
      <w:r>
        <w:t xml:space="preserve">ny </w:t>
      </w:r>
      <w:r w:rsidR="00CD7B20">
        <w:t>L</w:t>
      </w:r>
      <w:r>
        <w:t>egal/</w:t>
      </w:r>
      <w:r w:rsidR="00CD7B20">
        <w:t>C</w:t>
      </w:r>
      <w:r>
        <w:t xml:space="preserve">ustody </w:t>
      </w:r>
      <w:r w:rsidR="00CD7B20">
        <w:t>I</w:t>
      </w:r>
      <w:r>
        <w:t xml:space="preserve">ssues </w:t>
      </w:r>
      <w:r w:rsidR="00CD7B20">
        <w:t>W</w:t>
      </w:r>
      <w:r>
        <w:t xml:space="preserve">e </w:t>
      </w:r>
      <w:r w:rsidR="00CD7B20">
        <w:t>S</w:t>
      </w:r>
      <w:r>
        <w:t xml:space="preserve">hould </w:t>
      </w:r>
      <w:r w:rsidR="00CD7B20">
        <w:t>B</w:t>
      </w:r>
      <w:r>
        <w:t xml:space="preserve">e </w:t>
      </w:r>
      <w:r w:rsidR="00CD7B20">
        <w:t>A</w:t>
      </w:r>
      <w:r>
        <w:t xml:space="preserve">ware of? </w:t>
      </w:r>
      <w:r>
        <w:rPr>
          <w:u w:val="single"/>
        </w:rPr>
        <w:tab/>
      </w:r>
    </w:p>
    <w:p w14:paraId="0680C93C" w14:textId="5B4FCB9A" w:rsidR="00B06CAB" w:rsidRPr="00F9586B" w:rsidRDefault="00B06CAB" w:rsidP="006E53B9">
      <w:pPr>
        <w:pStyle w:val="BodyText-fullwidth"/>
        <w:tabs>
          <w:tab w:val="left" w:pos="9270"/>
        </w:tabs>
        <w:spacing w:after="240"/>
        <w:rPr>
          <w:u w:val="single"/>
        </w:rPr>
      </w:pPr>
      <w:r>
        <w:t xml:space="preserve">Address: </w:t>
      </w:r>
      <w:r>
        <w:rPr>
          <w:u w:val="single"/>
        </w:rPr>
        <w:tab/>
      </w:r>
    </w:p>
    <w:p w14:paraId="5B2A3455" w14:textId="4678D33C" w:rsidR="006E7C1C" w:rsidRDefault="006E7C1C" w:rsidP="00B06CAB">
      <w:pPr>
        <w:pStyle w:val="FakeHeading3"/>
      </w:pPr>
      <w:r>
        <w:t xml:space="preserve">History of </w:t>
      </w:r>
      <w:r w:rsidR="00451BA0">
        <w:t>S</w:t>
      </w:r>
      <w:r>
        <w:t>eparation:</w:t>
      </w:r>
    </w:p>
    <w:p w14:paraId="6DE4D910" w14:textId="134BC7E9" w:rsidR="00B06CAB" w:rsidRPr="001C5CFD" w:rsidRDefault="00B06CAB" w:rsidP="006E53B9">
      <w:pPr>
        <w:pStyle w:val="BodyText-fullwidth"/>
        <w:tabs>
          <w:tab w:val="left" w:pos="3870"/>
          <w:tab w:val="left" w:pos="9270"/>
        </w:tabs>
        <w:spacing w:after="240"/>
        <w:rPr>
          <w:u w:val="single"/>
        </w:rPr>
      </w:pPr>
      <w:r>
        <w:t xml:space="preserve">Date of </w:t>
      </w:r>
      <w:r w:rsidR="00CD7B20">
        <w:t>S</w:t>
      </w:r>
      <w:r>
        <w:t xml:space="preserve">eparation: </w:t>
      </w:r>
      <w:r>
        <w:rPr>
          <w:u w:val="single"/>
        </w:rPr>
        <w:tab/>
        <w:t xml:space="preserve"> </w:t>
      </w:r>
      <w:r>
        <w:t xml:space="preserve">Place of </w:t>
      </w:r>
      <w:r w:rsidR="00CD7B20">
        <w:t>S</w:t>
      </w:r>
      <w:r>
        <w:t xml:space="preserve">eparation: </w:t>
      </w:r>
      <w:r>
        <w:rPr>
          <w:u w:val="single"/>
        </w:rPr>
        <w:tab/>
      </w:r>
    </w:p>
    <w:p w14:paraId="6DCC129E" w14:textId="5D40FEFF" w:rsidR="00B06CAB" w:rsidRPr="00D03827" w:rsidRDefault="00B06CAB" w:rsidP="006E53B9">
      <w:pPr>
        <w:pStyle w:val="BodyText-fullwidth"/>
        <w:tabs>
          <w:tab w:val="left" w:pos="9270"/>
        </w:tabs>
        <w:spacing w:after="240"/>
        <w:rPr>
          <w:u w:val="single"/>
        </w:rPr>
      </w:pPr>
      <w:r>
        <w:t xml:space="preserve">Circumstances of </w:t>
      </w:r>
      <w:r w:rsidR="00CD7B20">
        <w:t>S</w:t>
      </w:r>
      <w:r>
        <w:t xml:space="preserve">eparation: </w:t>
      </w:r>
      <w:r>
        <w:rPr>
          <w:u w:val="single"/>
        </w:rPr>
        <w:tab/>
      </w:r>
    </w:p>
    <w:p w14:paraId="48F33919" w14:textId="77777777" w:rsidR="00B06CAB" w:rsidRPr="00D03827" w:rsidRDefault="00B06CAB" w:rsidP="006E53B9">
      <w:pPr>
        <w:pStyle w:val="BodyText-fullwidth"/>
        <w:tabs>
          <w:tab w:val="left" w:pos="9270"/>
        </w:tabs>
        <w:spacing w:after="240"/>
        <w:rPr>
          <w:u w:val="single"/>
        </w:rPr>
      </w:pPr>
      <w:r>
        <w:rPr>
          <w:u w:val="single"/>
        </w:rPr>
        <w:tab/>
      </w:r>
    </w:p>
    <w:p w14:paraId="4A3E9E1A" w14:textId="0367F537" w:rsidR="00194A90" w:rsidRPr="004C1CFC" w:rsidRDefault="006E7C1C" w:rsidP="00B06CAB">
      <w:pPr>
        <w:pStyle w:val="FakeHeading3"/>
      </w:pPr>
      <w:r w:rsidRPr="004C1CFC">
        <w:lastRenderedPageBreak/>
        <w:t xml:space="preserve">Other </w:t>
      </w:r>
      <w:r w:rsidR="00451BA0" w:rsidRPr="004C1CFC">
        <w:t>N</w:t>
      </w:r>
      <w:r w:rsidRPr="004C1CFC">
        <w:t xml:space="preserve">otes: </w:t>
      </w:r>
    </w:p>
    <w:p w14:paraId="4A88CD36" w14:textId="77777777" w:rsidR="00194A90" w:rsidRPr="00D03827" w:rsidRDefault="00194A90" w:rsidP="006E53B9">
      <w:pPr>
        <w:pStyle w:val="BodyText-fullwidth"/>
        <w:tabs>
          <w:tab w:val="left" w:pos="9270"/>
        </w:tabs>
        <w:spacing w:after="360"/>
        <w:rPr>
          <w:u w:val="single"/>
        </w:rPr>
      </w:pPr>
      <w:r>
        <w:rPr>
          <w:u w:val="single"/>
        </w:rPr>
        <w:tab/>
      </w:r>
    </w:p>
    <w:p w14:paraId="1DDCF17C" w14:textId="77777777" w:rsidR="00194A90" w:rsidRPr="00D03827" w:rsidRDefault="00194A90" w:rsidP="006E53B9">
      <w:pPr>
        <w:pStyle w:val="BodyText-fullwidth"/>
        <w:tabs>
          <w:tab w:val="left" w:pos="9270"/>
        </w:tabs>
        <w:spacing w:after="360"/>
        <w:rPr>
          <w:u w:val="single"/>
        </w:rPr>
      </w:pPr>
      <w:r>
        <w:rPr>
          <w:u w:val="single"/>
        </w:rPr>
        <w:tab/>
      </w:r>
    </w:p>
    <w:p w14:paraId="4028F55E" w14:textId="77777777" w:rsidR="00194A90" w:rsidRPr="00D03827" w:rsidRDefault="00194A90" w:rsidP="006E53B9">
      <w:pPr>
        <w:pStyle w:val="BodyText-fullwidth"/>
        <w:tabs>
          <w:tab w:val="left" w:pos="9270"/>
        </w:tabs>
        <w:spacing w:after="360"/>
        <w:rPr>
          <w:u w:val="single"/>
        </w:rPr>
      </w:pPr>
      <w:r>
        <w:rPr>
          <w:u w:val="single"/>
        </w:rPr>
        <w:tab/>
      </w:r>
    </w:p>
    <w:p w14:paraId="2EF6296C" w14:textId="77777777" w:rsidR="006E53B9" w:rsidRPr="00D03827" w:rsidRDefault="006E53B9" w:rsidP="006E53B9">
      <w:pPr>
        <w:pStyle w:val="BodyText-fullwidth"/>
        <w:tabs>
          <w:tab w:val="left" w:pos="9270"/>
        </w:tabs>
        <w:spacing w:after="360"/>
        <w:rPr>
          <w:u w:val="single"/>
        </w:rPr>
      </w:pPr>
      <w:r>
        <w:rPr>
          <w:u w:val="single"/>
        </w:rPr>
        <w:tab/>
      </w:r>
    </w:p>
    <w:p w14:paraId="349FEE73" w14:textId="77777777" w:rsidR="006E53B9" w:rsidRPr="00D03827" w:rsidRDefault="006E53B9" w:rsidP="006E53B9">
      <w:pPr>
        <w:pStyle w:val="BodyText-fullwidth"/>
        <w:tabs>
          <w:tab w:val="left" w:pos="9270"/>
        </w:tabs>
        <w:spacing w:after="360"/>
        <w:rPr>
          <w:u w:val="single"/>
        </w:rPr>
      </w:pPr>
      <w:r>
        <w:rPr>
          <w:u w:val="single"/>
        </w:rPr>
        <w:tab/>
      </w:r>
    </w:p>
    <w:p w14:paraId="768B7FED" w14:textId="77777777" w:rsidR="006E53B9" w:rsidRPr="00D03827" w:rsidRDefault="006E53B9" w:rsidP="006E53B9">
      <w:pPr>
        <w:pStyle w:val="BodyText-fullwidth"/>
        <w:tabs>
          <w:tab w:val="left" w:pos="9270"/>
        </w:tabs>
        <w:spacing w:after="360"/>
        <w:rPr>
          <w:u w:val="single"/>
        </w:rPr>
      </w:pPr>
      <w:r>
        <w:rPr>
          <w:u w:val="single"/>
        </w:rPr>
        <w:tab/>
      </w:r>
    </w:p>
    <w:p w14:paraId="60B7923E" w14:textId="77777777" w:rsidR="006E53B9" w:rsidRPr="00D03827" w:rsidRDefault="006E53B9" w:rsidP="006E53B9">
      <w:pPr>
        <w:pStyle w:val="BodyText-fullwidth"/>
        <w:tabs>
          <w:tab w:val="left" w:pos="9270"/>
        </w:tabs>
        <w:spacing w:after="360"/>
        <w:rPr>
          <w:u w:val="single"/>
        </w:rPr>
      </w:pPr>
      <w:r>
        <w:rPr>
          <w:u w:val="single"/>
        </w:rPr>
        <w:tab/>
      </w:r>
    </w:p>
    <w:p w14:paraId="7D724B22" w14:textId="77777777" w:rsidR="006E53B9" w:rsidRPr="00D03827" w:rsidRDefault="006E53B9" w:rsidP="006E53B9">
      <w:pPr>
        <w:pStyle w:val="BodyText-fullwidth"/>
        <w:tabs>
          <w:tab w:val="left" w:pos="9270"/>
        </w:tabs>
        <w:spacing w:after="360"/>
        <w:rPr>
          <w:u w:val="single"/>
        </w:rPr>
      </w:pPr>
      <w:r>
        <w:rPr>
          <w:u w:val="single"/>
        </w:rPr>
        <w:tab/>
      </w:r>
    </w:p>
    <w:p w14:paraId="24B945CC" w14:textId="77777777" w:rsidR="006E53B9" w:rsidRPr="00D03827" w:rsidRDefault="006E53B9" w:rsidP="006E53B9">
      <w:pPr>
        <w:pStyle w:val="BodyText-fullwidth"/>
        <w:tabs>
          <w:tab w:val="left" w:pos="9270"/>
        </w:tabs>
        <w:spacing w:after="360"/>
        <w:rPr>
          <w:u w:val="single"/>
        </w:rPr>
      </w:pPr>
      <w:r>
        <w:rPr>
          <w:u w:val="single"/>
        </w:rPr>
        <w:tab/>
      </w:r>
    </w:p>
    <w:p w14:paraId="55D3BC69" w14:textId="77777777" w:rsidR="006E7C1C" w:rsidRDefault="006E7C1C" w:rsidP="006E7C1C">
      <w:pPr>
        <w:spacing w:line="360" w:lineRule="auto"/>
        <w:rPr>
          <w:rFonts w:cstheme="minorHAnsi"/>
          <w:b/>
        </w:rPr>
      </w:pPr>
      <w:r>
        <w:rPr>
          <w:rFonts w:cstheme="minorHAnsi"/>
        </w:rPr>
        <w:br w:type="page"/>
      </w:r>
    </w:p>
    <w:p w14:paraId="36EFDD44" w14:textId="2183762C" w:rsidR="006E7C1C" w:rsidRPr="007660C8" w:rsidRDefault="007660C8" w:rsidP="00932134">
      <w:pPr>
        <w:pStyle w:val="Heading8"/>
      </w:pPr>
      <w:bookmarkStart w:id="449" w:name="_Toc374971111"/>
      <w:bookmarkStart w:id="450" w:name="_Toc111186752"/>
      <w:r>
        <w:lastRenderedPageBreak/>
        <w:t xml:space="preserve">C-8. </w:t>
      </w:r>
      <w:r w:rsidR="006E7C1C" w:rsidRPr="007660C8">
        <w:t xml:space="preserve">Minor Reunification Verification </w:t>
      </w:r>
      <w:r w:rsidR="00CD7B20">
        <w:t xml:space="preserve">– </w:t>
      </w:r>
      <w:r w:rsidR="006E7C1C" w:rsidRPr="007660C8">
        <w:t>Child Form</w:t>
      </w:r>
      <w:bookmarkEnd w:id="449"/>
      <w:bookmarkEnd w:id="450"/>
    </w:p>
    <w:p w14:paraId="2B083A5E" w14:textId="77777777" w:rsidR="006E7C1C" w:rsidRDefault="006E7C1C" w:rsidP="0096046A">
      <w:pPr>
        <w:pStyle w:val="BodyText"/>
      </w:pPr>
    </w:p>
    <w:p w14:paraId="32B77E8E" w14:textId="1AE56238" w:rsidR="006942B8" w:rsidRPr="001C5CFD" w:rsidRDefault="006942B8" w:rsidP="006942B8">
      <w:pPr>
        <w:pStyle w:val="BodyText-fullwidth"/>
        <w:tabs>
          <w:tab w:val="left" w:pos="5310"/>
          <w:tab w:val="left" w:pos="9270"/>
        </w:tabs>
        <w:spacing w:after="240"/>
        <w:rPr>
          <w:u w:val="single"/>
        </w:rPr>
      </w:pPr>
      <w:r>
        <w:t>Child</w:t>
      </w:r>
      <w:r w:rsidR="00BC7913">
        <w:t>’</w:t>
      </w:r>
      <w:r>
        <w:t xml:space="preserve">s </w:t>
      </w:r>
      <w:r w:rsidR="00CD7B20">
        <w:t>N</w:t>
      </w:r>
      <w:r>
        <w:t xml:space="preserve">ame: </w:t>
      </w:r>
      <w:r>
        <w:rPr>
          <w:u w:val="single"/>
        </w:rPr>
        <w:tab/>
        <w:t xml:space="preserve"> </w:t>
      </w:r>
      <w:r>
        <w:t xml:space="preserve">Age: </w:t>
      </w:r>
      <w:r>
        <w:rPr>
          <w:u w:val="single"/>
        </w:rPr>
        <w:tab/>
      </w:r>
    </w:p>
    <w:p w14:paraId="447EE0AE" w14:textId="77777777" w:rsidR="006942B8" w:rsidRDefault="006942B8" w:rsidP="006942B8">
      <w:pPr>
        <w:pStyle w:val="BodyText-fullwidth"/>
        <w:tabs>
          <w:tab w:val="left" w:pos="5400"/>
        </w:tabs>
        <w:spacing w:after="240"/>
      </w:pPr>
      <w:r>
        <w:t xml:space="preserve">Nickname: </w:t>
      </w:r>
      <w:r>
        <w:rPr>
          <w:u w:val="single"/>
        </w:rPr>
        <w:tab/>
        <w:t xml:space="preserve"> </w:t>
      </w:r>
      <w:r>
        <w:sym w:font="Wingdings 2" w:char="F0A3"/>
      </w:r>
      <w:r>
        <w:t xml:space="preserve"> Female     </w:t>
      </w:r>
      <w:r>
        <w:sym w:font="Wingdings 2" w:char="F0A3"/>
      </w:r>
      <w:r>
        <w:t xml:space="preserve"> Male</w:t>
      </w:r>
    </w:p>
    <w:p w14:paraId="527E5DE8" w14:textId="4C935AFB" w:rsidR="006942B8" w:rsidRDefault="006942B8" w:rsidP="006942B8">
      <w:pPr>
        <w:pStyle w:val="BodyText-fullwidth"/>
        <w:tabs>
          <w:tab w:val="left" w:pos="9270"/>
        </w:tabs>
        <w:spacing w:after="240"/>
      </w:pPr>
      <w:r>
        <w:t xml:space="preserve">Medical/Health/Safety/Dietary Needs: </w:t>
      </w:r>
      <w:r>
        <w:rPr>
          <w:u w:val="single"/>
        </w:rPr>
        <w:tab/>
      </w:r>
    </w:p>
    <w:p w14:paraId="54E5804C" w14:textId="78521D2D" w:rsidR="006942B8" w:rsidRDefault="006942B8" w:rsidP="006942B8">
      <w:pPr>
        <w:pStyle w:val="FakeHeading3"/>
      </w:pPr>
      <w:r>
        <w:t xml:space="preserve">Current </w:t>
      </w:r>
      <w:r w:rsidR="00451BA0">
        <w:t>Situation</w:t>
      </w:r>
      <w:r>
        <w:t>:</w:t>
      </w:r>
    </w:p>
    <w:p w14:paraId="2F672E05" w14:textId="5894651B" w:rsidR="006942B8" w:rsidRDefault="006942B8" w:rsidP="006942B8">
      <w:pPr>
        <w:pStyle w:val="BodyText-fullwidth"/>
        <w:tabs>
          <w:tab w:val="left" w:pos="9270"/>
        </w:tabs>
        <w:spacing w:after="240"/>
        <w:rPr>
          <w:u w:val="single"/>
        </w:rPr>
      </w:pPr>
      <w:r>
        <w:t xml:space="preserve">Adult(s) </w:t>
      </w:r>
      <w:r w:rsidR="00CD7B20">
        <w:t>T</w:t>
      </w:r>
      <w:r>
        <w:t xml:space="preserve">hat the </w:t>
      </w:r>
      <w:r w:rsidR="00CD7B20">
        <w:t>C</w:t>
      </w:r>
      <w:r>
        <w:t xml:space="preserve">hild </w:t>
      </w:r>
      <w:r w:rsidR="00CD7B20">
        <w:t>L</w:t>
      </w:r>
      <w:r>
        <w:t xml:space="preserve">ives </w:t>
      </w:r>
      <w:r w:rsidR="00CD7B20">
        <w:t>W</w:t>
      </w:r>
      <w:r>
        <w:t xml:space="preserve">ith:   </w:t>
      </w:r>
      <w:r>
        <w:sym w:font="Wingdings 2" w:char="F0A3"/>
      </w:r>
      <w:r>
        <w:t xml:space="preserve"> Mother   </w:t>
      </w:r>
      <w:r>
        <w:sym w:font="Wingdings 2" w:char="F0A3"/>
      </w:r>
      <w:r>
        <w:t xml:space="preserve"> Father   </w:t>
      </w:r>
      <w:r>
        <w:sym w:font="Wingdings 2" w:char="F0A3"/>
      </w:r>
      <w:r>
        <w:t xml:space="preserve">  Foster Family  </w:t>
      </w:r>
      <w:r>
        <w:sym w:font="Wingdings 2" w:char="F0A3"/>
      </w:r>
      <w:r>
        <w:t xml:space="preserve">  Other: </w:t>
      </w:r>
      <w:r>
        <w:rPr>
          <w:u w:val="single"/>
        </w:rPr>
        <w:tab/>
      </w:r>
    </w:p>
    <w:p w14:paraId="245D42D8" w14:textId="4FF7A7E1" w:rsidR="006942B8" w:rsidRPr="00306AB8" w:rsidRDefault="006942B8" w:rsidP="006942B8">
      <w:pPr>
        <w:pStyle w:val="BodyText-fullwidth"/>
        <w:tabs>
          <w:tab w:val="left" w:pos="5760"/>
          <w:tab w:val="left" w:pos="9270"/>
        </w:tabs>
        <w:spacing w:after="240"/>
        <w:rPr>
          <w:u w:val="single"/>
        </w:rPr>
      </w:pPr>
      <w:r>
        <w:t xml:space="preserve">Adult’s </w:t>
      </w:r>
      <w:r w:rsidR="00CD7B20">
        <w:t>N</w:t>
      </w:r>
      <w:r>
        <w:t xml:space="preserve">ame: </w:t>
      </w:r>
      <w:r>
        <w:rPr>
          <w:u w:val="single"/>
        </w:rPr>
        <w:tab/>
      </w:r>
      <w:r>
        <w:t xml:space="preserve"> Relationship: </w:t>
      </w:r>
      <w:r>
        <w:rPr>
          <w:u w:val="single"/>
        </w:rPr>
        <w:tab/>
      </w:r>
    </w:p>
    <w:p w14:paraId="28DA27D2" w14:textId="6AF0523B" w:rsidR="006942B8" w:rsidRPr="00306AB8" w:rsidRDefault="006942B8" w:rsidP="006942B8">
      <w:pPr>
        <w:pStyle w:val="BodyText-fullwidth"/>
        <w:tabs>
          <w:tab w:val="left" w:pos="5760"/>
          <w:tab w:val="left" w:pos="9270"/>
        </w:tabs>
        <w:spacing w:after="240"/>
        <w:rPr>
          <w:u w:val="single"/>
        </w:rPr>
      </w:pPr>
      <w:r>
        <w:t xml:space="preserve">Adult’s </w:t>
      </w:r>
      <w:r w:rsidR="00CD7B20">
        <w:t>N</w:t>
      </w:r>
      <w:r>
        <w:t xml:space="preserve">ame: </w:t>
      </w:r>
      <w:r>
        <w:rPr>
          <w:u w:val="single"/>
        </w:rPr>
        <w:tab/>
      </w:r>
      <w:r>
        <w:t xml:space="preserve"> Relationship: </w:t>
      </w:r>
      <w:r>
        <w:rPr>
          <w:u w:val="single"/>
        </w:rPr>
        <w:tab/>
      </w:r>
    </w:p>
    <w:p w14:paraId="5436647A" w14:textId="77777777" w:rsidR="006942B8" w:rsidRPr="00306AB8" w:rsidRDefault="006942B8" w:rsidP="006942B8">
      <w:pPr>
        <w:pStyle w:val="BodyText-fullwidth"/>
        <w:tabs>
          <w:tab w:val="left" w:pos="9270"/>
        </w:tabs>
        <w:spacing w:after="240"/>
        <w:rPr>
          <w:u w:val="single"/>
        </w:rPr>
      </w:pPr>
      <w:r>
        <w:t xml:space="preserve">Other: </w:t>
      </w:r>
      <w:r>
        <w:rPr>
          <w:u w:val="single"/>
        </w:rPr>
        <w:tab/>
      </w:r>
    </w:p>
    <w:p w14:paraId="45B97735" w14:textId="208F8611" w:rsidR="006942B8" w:rsidRPr="00D07AD7" w:rsidRDefault="006942B8" w:rsidP="006942B8">
      <w:pPr>
        <w:pStyle w:val="BodyText-fullwidth"/>
        <w:tabs>
          <w:tab w:val="left" w:pos="9270"/>
        </w:tabs>
        <w:spacing w:after="240"/>
        <w:rPr>
          <w:u w:val="single"/>
        </w:rPr>
      </w:pPr>
      <w:r>
        <w:t xml:space="preserve">Current </w:t>
      </w:r>
      <w:r w:rsidR="00CD7B20">
        <w:t>A</w:t>
      </w:r>
      <w:r>
        <w:t xml:space="preserve">ddress: </w:t>
      </w:r>
      <w:r>
        <w:rPr>
          <w:u w:val="single"/>
        </w:rPr>
        <w:tab/>
      </w:r>
    </w:p>
    <w:p w14:paraId="771F12C1" w14:textId="4996922F" w:rsidR="006942B8" w:rsidRPr="00D03827" w:rsidRDefault="006942B8" w:rsidP="006942B8">
      <w:pPr>
        <w:pStyle w:val="BodyText-fullwidth"/>
        <w:tabs>
          <w:tab w:val="left" w:pos="9270"/>
        </w:tabs>
        <w:spacing w:after="240"/>
        <w:rPr>
          <w:u w:val="single"/>
        </w:rPr>
      </w:pPr>
      <w:r>
        <w:t xml:space="preserve">Names of </w:t>
      </w:r>
      <w:r w:rsidR="00CD7B20">
        <w:t>S</w:t>
      </w:r>
      <w:r>
        <w:t xml:space="preserve">iblings and/or </w:t>
      </w:r>
      <w:r w:rsidR="00CD7B20">
        <w:t>O</w:t>
      </w:r>
      <w:r>
        <w:t xml:space="preserve">ther </w:t>
      </w:r>
      <w:r w:rsidR="00CD7B20">
        <w:t>H</w:t>
      </w:r>
      <w:r>
        <w:t xml:space="preserve">ousehold </w:t>
      </w:r>
      <w:r w:rsidR="00CD7B20">
        <w:t>M</w:t>
      </w:r>
      <w:r>
        <w:t xml:space="preserve">embers: </w:t>
      </w:r>
      <w:r>
        <w:rPr>
          <w:u w:val="single"/>
        </w:rPr>
        <w:tab/>
      </w:r>
    </w:p>
    <w:p w14:paraId="7E1F6288" w14:textId="77777777" w:rsidR="006942B8" w:rsidRPr="00D03827" w:rsidRDefault="006942B8" w:rsidP="006942B8">
      <w:pPr>
        <w:pStyle w:val="BodyText-fullwidth"/>
        <w:tabs>
          <w:tab w:val="left" w:pos="9270"/>
        </w:tabs>
        <w:spacing w:after="240"/>
        <w:rPr>
          <w:u w:val="single"/>
        </w:rPr>
      </w:pPr>
      <w:r>
        <w:rPr>
          <w:u w:val="single"/>
        </w:rPr>
        <w:tab/>
      </w:r>
    </w:p>
    <w:p w14:paraId="66F31E81" w14:textId="456F4B3B" w:rsidR="006942B8" w:rsidRPr="00F9586B" w:rsidRDefault="006942B8" w:rsidP="006942B8">
      <w:pPr>
        <w:pStyle w:val="BodyText-fullwidth"/>
        <w:tabs>
          <w:tab w:val="left" w:pos="9270"/>
        </w:tabs>
        <w:spacing w:after="240"/>
        <w:rPr>
          <w:u w:val="single"/>
        </w:rPr>
      </w:pPr>
      <w:r>
        <w:t xml:space="preserve">Pets and </w:t>
      </w:r>
      <w:r w:rsidR="00CD7B20">
        <w:t>T</w:t>
      </w:r>
      <w:r>
        <w:t xml:space="preserve">heir </w:t>
      </w:r>
      <w:r w:rsidR="00CD7B20">
        <w:t>N</w:t>
      </w:r>
      <w:r>
        <w:t xml:space="preserve">ames: </w:t>
      </w:r>
      <w:r>
        <w:rPr>
          <w:u w:val="single"/>
        </w:rPr>
        <w:tab/>
      </w:r>
    </w:p>
    <w:p w14:paraId="0AA8713E" w14:textId="1B71F1D1" w:rsidR="002E472F" w:rsidRDefault="002E472F" w:rsidP="002E472F">
      <w:pPr>
        <w:pStyle w:val="FakeHeading3"/>
      </w:pPr>
      <w:r>
        <w:t xml:space="preserve">History of </w:t>
      </w:r>
      <w:r w:rsidR="00451BA0">
        <w:t>S</w:t>
      </w:r>
      <w:r>
        <w:t>eparation:</w:t>
      </w:r>
    </w:p>
    <w:p w14:paraId="7B0CFF3B" w14:textId="4CF14B42" w:rsidR="002E472F" w:rsidRPr="001C5CFD" w:rsidRDefault="002E472F" w:rsidP="002E472F">
      <w:pPr>
        <w:pStyle w:val="BodyText-fullwidth"/>
        <w:tabs>
          <w:tab w:val="left" w:pos="3870"/>
          <w:tab w:val="left" w:pos="9270"/>
        </w:tabs>
        <w:spacing w:after="240"/>
        <w:rPr>
          <w:u w:val="single"/>
        </w:rPr>
      </w:pPr>
      <w:r>
        <w:t xml:space="preserve">Date of </w:t>
      </w:r>
      <w:r w:rsidR="00CD7B20">
        <w:t>S</w:t>
      </w:r>
      <w:r>
        <w:t xml:space="preserve">eparation: </w:t>
      </w:r>
      <w:r>
        <w:rPr>
          <w:u w:val="single"/>
        </w:rPr>
        <w:tab/>
        <w:t xml:space="preserve"> </w:t>
      </w:r>
      <w:r>
        <w:t xml:space="preserve">Place of </w:t>
      </w:r>
      <w:r w:rsidR="00CD7B20">
        <w:t>S</w:t>
      </w:r>
      <w:r>
        <w:t xml:space="preserve">eparation: </w:t>
      </w:r>
      <w:r>
        <w:rPr>
          <w:u w:val="single"/>
        </w:rPr>
        <w:tab/>
      </w:r>
    </w:p>
    <w:p w14:paraId="3CA884FA" w14:textId="5FE1001C" w:rsidR="002E472F" w:rsidRPr="00D03827" w:rsidRDefault="002E472F" w:rsidP="002E472F">
      <w:pPr>
        <w:pStyle w:val="BodyText-fullwidth"/>
        <w:tabs>
          <w:tab w:val="left" w:pos="9270"/>
        </w:tabs>
        <w:spacing w:after="240"/>
        <w:rPr>
          <w:u w:val="single"/>
        </w:rPr>
      </w:pPr>
      <w:r>
        <w:t xml:space="preserve">Circumstances of </w:t>
      </w:r>
      <w:r w:rsidR="00CD7B20">
        <w:t>S</w:t>
      </w:r>
      <w:r>
        <w:t xml:space="preserve">eparation: </w:t>
      </w:r>
      <w:r>
        <w:rPr>
          <w:u w:val="single"/>
        </w:rPr>
        <w:tab/>
      </w:r>
    </w:p>
    <w:p w14:paraId="28023F1E" w14:textId="77777777" w:rsidR="002E472F" w:rsidRPr="00D03827" w:rsidRDefault="002E472F" w:rsidP="002E472F">
      <w:pPr>
        <w:pStyle w:val="BodyText-fullwidth"/>
        <w:tabs>
          <w:tab w:val="left" w:pos="9270"/>
        </w:tabs>
        <w:spacing w:after="240"/>
        <w:rPr>
          <w:u w:val="single"/>
        </w:rPr>
      </w:pPr>
      <w:r>
        <w:rPr>
          <w:u w:val="single"/>
        </w:rPr>
        <w:tab/>
      </w:r>
    </w:p>
    <w:p w14:paraId="227AD89C" w14:textId="7DA5B1CE" w:rsidR="006E7C1C" w:rsidRDefault="006E7C1C" w:rsidP="002E472F">
      <w:pPr>
        <w:pStyle w:val="FakeHeading3"/>
      </w:pPr>
      <w:r>
        <w:t xml:space="preserve">Child’s </w:t>
      </w:r>
      <w:r w:rsidR="00451BA0">
        <w:t>W</w:t>
      </w:r>
      <w:r>
        <w:t>ishes:</w:t>
      </w:r>
    </w:p>
    <w:p w14:paraId="6370CFE4" w14:textId="6D9B222A" w:rsidR="002E472F" w:rsidRPr="00D03827" w:rsidRDefault="0018208F" w:rsidP="002E472F">
      <w:pPr>
        <w:pStyle w:val="BodyText-fullwidth"/>
        <w:tabs>
          <w:tab w:val="left" w:pos="9270"/>
        </w:tabs>
        <w:spacing w:after="240"/>
        <w:rPr>
          <w:u w:val="single"/>
        </w:rPr>
      </w:pPr>
      <w:r>
        <w:t xml:space="preserve">Name of </w:t>
      </w:r>
      <w:r w:rsidR="00CD7B20">
        <w:t>P</w:t>
      </w:r>
      <w:r>
        <w:t xml:space="preserve">erson with </w:t>
      </w:r>
      <w:r w:rsidR="00CD7B20">
        <w:t>W</w:t>
      </w:r>
      <w:r>
        <w:t xml:space="preserve">hom </w:t>
      </w:r>
      <w:r w:rsidR="00CD7B20">
        <w:t>C</w:t>
      </w:r>
      <w:r>
        <w:t xml:space="preserve">hild </w:t>
      </w:r>
      <w:r w:rsidR="00CD7B20">
        <w:t>W</w:t>
      </w:r>
      <w:r>
        <w:t xml:space="preserve">ould </w:t>
      </w:r>
      <w:r w:rsidR="00CD7B20">
        <w:t>L</w:t>
      </w:r>
      <w:r>
        <w:t xml:space="preserve">ike to be </w:t>
      </w:r>
      <w:r w:rsidR="00CD7B20">
        <w:t>R</w:t>
      </w:r>
      <w:r>
        <w:t>eunited</w:t>
      </w:r>
      <w:r w:rsidR="002E472F">
        <w:t xml:space="preserve">: </w:t>
      </w:r>
      <w:r w:rsidR="002E472F">
        <w:rPr>
          <w:u w:val="single"/>
        </w:rPr>
        <w:tab/>
      </w:r>
    </w:p>
    <w:p w14:paraId="36B81F81" w14:textId="162F2D8B" w:rsidR="0018208F" w:rsidRPr="00D03827" w:rsidRDefault="0018208F" w:rsidP="0018208F">
      <w:pPr>
        <w:pStyle w:val="BodyText-fullwidth"/>
        <w:tabs>
          <w:tab w:val="left" w:pos="9270"/>
        </w:tabs>
        <w:spacing w:after="240"/>
        <w:rPr>
          <w:u w:val="single"/>
        </w:rPr>
      </w:pPr>
      <w:r>
        <w:t xml:space="preserve">Relationship: </w:t>
      </w:r>
      <w:r>
        <w:rPr>
          <w:u w:val="single"/>
        </w:rPr>
        <w:tab/>
      </w:r>
    </w:p>
    <w:p w14:paraId="2AF2F5BB" w14:textId="47899D27" w:rsidR="0018208F" w:rsidRPr="00D03827" w:rsidRDefault="0018208F" w:rsidP="0018208F">
      <w:pPr>
        <w:pStyle w:val="BodyText-fullwidth"/>
        <w:tabs>
          <w:tab w:val="left" w:pos="9270"/>
        </w:tabs>
        <w:spacing w:after="240"/>
        <w:rPr>
          <w:u w:val="single"/>
        </w:rPr>
      </w:pPr>
      <w:r>
        <w:t xml:space="preserve">Alternative Person: </w:t>
      </w:r>
      <w:r>
        <w:rPr>
          <w:u w:val="single"/>
        </w:rPr>
        <w:tab/>
      </w:r>
    </w:p>
    <w:p w14:paraId="4FF2C767" w14:textId="77777777" w:rsidR="00B512D6" w:rsidRPr="00D03827" w:rsidRDefault="00B512D6" w:rsidP="00B512D6">
      <w:pPr>
        <w:pStyle w:val="BodyText-fullwidth"/>
        <w:tabs>
          <w:tab w:val="left" w:pos="9270"/>
        </w:tabs>
        <w:spacing w:after="240"/>
        <w:rPr>
          <w:u w:val="single"/>
        </w:rPr>
      </w:pPr>
      <w:r>
        <w:t xml:space="preserve">Relationship: </w:t>
      </w:r>
      <w:r>
        <w:rPr>
          <w:u w:val="single"/>
        </w:rPr>
        <w:tab/>
      </w:r>
    </w:p>
    <w:p w14:paraId="2FD896E1" w14:textId="1FFD1CDC" w:rsidR="00B512D6" w:rsidRPr="00D03827" w:rsidRDefault="00B512D6" w:rsidP="00B512D6">
      <w:pPr>
        <w:pStyle w:val="BodyText-fullwidth"/>
        <w:tabs>
          <w:tab w:val="left" w:pos="9270"/>
        </w:tabs>
        <w:spacing w:after="240"/>
        <w:rPr>
          <w:u w:val="single"/>
        </w:rPr>
      </w:pPr>
      <w:r>
        <w:t xml:space="preserve">Address: </w:t>
      </w:r>
      <w:r>
        <w:rPr>
          <w:u w:val="single"/>
        </w:rPr>
        <w:tab/>
      </w:r>
    </w:p>
    <w:p w14:paraId="6427B1A5" w14:textId="737A9AF8" w:rsidR="00B512D6" w:rsidRPr="004C1CFC" w:rsidRDefault="00B512D6" w:rsidP="00B512D6">
      <w:pPr>
        <w:pStyle w:val="FakeHeading3"/>
      </w:pPr>
      <w:r w:rsidRPr="004C1CFC">
        <w:lastRenderedPageBreak/>
        <w:t xml:space="preserve">Other </w:t>
      </w:r>
      <w:r w:rsidR="00BC7913" w:rsidRPr="004C1CFC">
        <w:t>N</w:t>
      </w:r>
      <w:r w:rsidRPr="004C1CFC">
        <w:t xml:space="preserve">otes: </w:t>
      </w:r>
    </w:p>
    <w:p w14:paraId="61D6E87F" w14:textId="77777777" w:rsidR="00B512D6" w:rsidRPr="00D03827" w:rsidRDefault="00B512D6" w:rsidP="00B512D6">
      <w:pPr>
        <w:pStyle w:val="BodyText-fullwidth"/>
        <w:tabs>
          <w:tab w:val="left" w:pos="9270"/>
        </w:tabs>
        <w:spacing w:after="360"/>
        <w:rPr>
          <w:u w:val="single"/>
        </w:rPr>
      </w:pPr>
      <w:r>
        <w:rPr>
          <w:u w:val="single"/>
        </w:rPr>
        <w:tab/>
      </w:r>
    </w:p>
    <w:p w14:paraId="0CA23D03" w14:textId="77777777" w:rsidR="00B512D6" w:rsidRPr="00D03827" w:rsidRDefault="00B512D6" w:rsidP="00B512D6">
      <w:pPr>
        <w:pStyle w:val="BodyText-fullwidth"/>
        <w:tabs>
          <w:tab w:val="left" w:pos="9270"/>
        </w:tabs>
        <w:spacing w:after="360"/>
        <w:rPr>
          <w:u w:val="single"/>
        </w:rPr>
      </w:pPr>
      <w:r>
        <w:rPr>
          <w:u w:val="single"/>
        </w:rPr>
        <w:tab/>
      </w:r>
    </w:p>
    <w:p w14:paraId="470B4CA5" w14:textId="77777777" w:rsidR="00B512D6" w:rsidRPr="00D03827" w:rsidRDefault="00B512D6" w:rsidP="00B512D6">
      <w:pPr>
        <w:pStyle w:val="BodyText-fullwidth"/>
        <w:tabs>
          <w:tab w:val="left" w:pos="9270"/>
        </w:tabs>
        <w:spacing w:after="360"/>
        <w:rPr>
          <w:u w:val="single"/>
        </w:rPr>
      </w:pPr>
      <w:r>
        <w:rPr>
          <w:u w:val="single"/>
        </w:rPr>
        <w:tab/>
      </w:r>
    </w:p>
    <w:p w14:paraId="17882465" w14:textId="77777777" w:rsidR="00B512D6" w:rsidRPr="00D03827" w:rsidRDefault="00B512D6" w:rsidP="00B512D6">
      <w:pPr>
        <w:pStyle w:val="BodyText-fullwidth"/>
        <w:tabs>
          <w:tab w:val="left" w:pos="9270"/>
        </w:tabs>
        <w:spacing w:after="360"/>
        <w:rPr>
          <w:u w:val="single"/>
        </w:rPr>
      </w:pPr>
      <w:r>
        <w:rPr>
          <w:u w:val="single"/>
        </w:rPr>
        <w:tab/>
      </w:r>
    </w:p>
    <w:p w14:paraId="5CE8F0FC" w14:textId="77777777" w:rsidR="00B512D6" w:rsidRPr="00D03827" w:rsidRDefault="00B512D6" w:rsidP="00B512D6">
      <w:pPr>
        <w:pStyle w:val="BodyText-fullwidth"/>
        <w:tabs>
          <w:tab w:val="left" w:pos="9270"/>
        </w:tabs>
        <w:spacing w:after="360"/>
        <w:rPr>
          <w:u w:val="single"/>
        </w:rPr>
      </w:pPr>
      <w:r>
        <w:rPr>
          <w:u w:val="single"/>
        </w:rPr>
        <w:tab/>
      </w:r>
    </w:p>
    <w:p w14:paraId="6F71D986" w14:textId="77777777" w:rsidR="00B512D6" w:rsidRPr="00D03827" w:rsidRDefault="00B512D6" w:rsidP="00B512D6">
      <w:pPr>
        <w:pStyle w:val="BodyText-fullwidth"/>
        <w:tabs>
          <w:tab w:val="left" w:pos="9270"/>
        </w:tabs>
        <w:spacing w:after="360"/>
        <w:rPr>
          <w:u w:val="single"/>
        </w:rPr>
      </w:pPr>
      <w:r>
        <w:rPr>
          <w:u w:val="single"/>
        </w:rPr>
        <w:tab/>
      </w:r>
    </w:p>
    <w:p w14:paraId="7DB2CBAF" w14:textId="77777777" w:rsidR="00B512D6" w:rsidRPr="00D03827" w:rsidRDefault="00B512D6" w:rsidP="00B512D6">
      <w:pPr>
        <w:pStyle w:val="BodyText-fullwidth"/>
        <w:tabs>
          <w:tab w:val="left" w:pos="9270"/>
        </w:tabs>
        <w:spacing w:after="360"/>
        <w:rPr>
          <w:u w:val="single"/>
        </w:rPr>
      </w:pPr>
      <w:r>
        <w:rPr>
          <w:u w:val="single"/>
        </w:rPr>
        <w:tab/>
      </w:r>
    </w:p>
    <w:p w14:paraId="4F3CE8E4" w14:textId="77777777" w:rsidR="00B512D6" w:rsidRPr="00D03827" w:rsidRDefault="00B512D6" w:rsidP="00B512D6">
      <w:pPr>
        <w:pStyle w:val="BodyText-fullwidth"/>
        <w:tabs>
          <w:tab w:val="left" w:pos="9270"/>
        </w:tabs>
        <w:spacing w:after="360"/>
        <w:rPr>
          <w:u w:val="single"/>
        </w:rPr>
      </w:pPr>
      <w:r>
        <w:rPr>
          <w:u w:val="single"/>
        </w:rPr>
        <w:tab/>
      </w:r>
    </w:p>
    <w:p w14:paraId="6EBF5774" w14:textId="77777777" w:rsidR="00B512D6" w:rsidRPr="00D03827" w:rsidRDefault="00B512D6" w:rsidP="00B512D6">
      <w:pPr>
        <w:pStyle w:val="BodyText-fullwidth"/>
        <w:tabs>
          <w:tab w:val="left" w:pos="9270"/>
        </w:tabs>
        <w:spacing w:after="360"/>
        <w:rPr>
          <w:u w:val="single"/>
        </w:rPr>
      </w:pPr>
      <w:r>
        <w:rPr>
          <w:u w:val="single"/>
        </w:rPr>
        <w:tab/>
      </w:r>
    </w:p>
    <w:p w14:paraId="1121B4DF" w14:textId="77777777" w:rsidR="00451BA0" w:rsidRPr="00451BA0" w:rsidRDefault="00451BA0" w:rsidP="0096046A">
      <w:pPr>
        <w:pStyle w:val="BodyText"/>
      </w:pPr>
    </w:p>
    <w:p w14:paraId="075A6821" w14:textId="7FD38BC5" w:rsidR="006E7C1C" w:rsidRPr="00554570" w:rsidRDefault="006E7C1C" w:rsidP="00554570">
      <w:pPr>
        <w:pStyle w:val="FakeHeading3"/>
        <w:tabs>
          <w:tab w:val="left" w:pos="5760"/>
          <w:tab w:val="left" w:pos="9270"/>
        </w:tabs>
        <w:rPr>
          <w:u w:val="single"/>
        </w:rPr>
      </w:pPr>
      <w:r w:rsidRPr="004C1CFC">
        <w:t xml:space="preserve">Form </w:t>
      </w:r>
      <w:r w:rsidR="00CD7B20">
        <w:t>C</w:t>
      </w:r>
      <w:r w:rsidRPr="004C1CFC">
        <w:t xml:space="preserve">ompleted </w:t>
      </w:r>
      <w:r w:rsidR="00CD7B20">
        <w:t>B</w:t>
      </w:r>
      <w:r w:rsidRPr="004C1CFC">
        <w:t>y</w:t>
      </w:r>
      <w:r>
        <w:t xml:space="preserve">: </w:t>
      </w:r>
      <w:r w:rsidR="00554570" w:rsidRPr="00554570">
        <w:rPr>
          <w:u w:val="single"/>
        </w:rPr>
        <w:tab/>
      </w:r>
      <w:r>
        <w:t xml:space="preserve"> </w:t>
      </w:r>
      <w:r w:rsidRPr="004C1CFC">
        <w:t>Date:</w:t>
      </w:r>
      <w:r w:rsidR="00554570">
        <w:rPr>
          <w:b/>
        </w:rPr>
        <w:t xml:space="preserve"> </w:t>
      </w:r>
      <w:r w:rsidR="00554570" w:rsidRPr="00554570">
        <w:rPr>
          <w:bCs w:val="0"/>
          <w:u w:val="single"/>
        </w:rPr>
        <w:tab/>
      </w:r>
    </w:p>
    <w:p w14:paraId="325975B5" w14:textId="77777777" w:rsidR="006E7C1C" w:rsidRDefault="006E7C1C" w:rsidP="007660C8">
      <w:pPr>
        <w:pStyle w:val="BodyText-fullwidth"/>
        <w:rPr>
          <w:rFonts w:cs="Times New Roman"/>
        </w:rPr>
      </w:pPr>
      <w:r>
        <w:br w:type="page"/>
      </w:r>
    </w:p>
    <w:p w14:paraId="2D0571AE" w14:textId="115FFA30" w:rsidR="006E7C1C" w:rsidRPr="00D60D3F" w:rsidRDefault="00D60D3F" w:rsidP="00932134">
      <w:pPr>
        <w:pStyle w:val="Heading8"/>
      </w:pPr>
      <w:bookmarkStart w:id="451" w:name="_Toc374971112"/>
      <w:bookmarkStart w:id="452" w:name="_Toc111186753"/>
      <w:r>
        <w:lastRenderedPageBreak/>
        <w:t>C-</w:t>
      </w:r>
      <w:r w:rsidR="0044252B">
        <w:t>9</w:t>
      </w:r>
      <w:r>
        <w:t xml:space="preserve">. </w:t>
      </w:r>
      <w:r w:rsidR="006E7C1C" w:rsidRPr="00D60D3F">
        <w:t>Reunification Completion Checklist</w:t>
      </w:r>
      <w:bookmarkEnd w:id="451"/>
      <w:bookmarkEnd w:id="452"/>
    </w:p>
    <w:p w14:paraId="21DE1871" w14:textId="7822C680" w:rsidR="006E7C1C" w:rsidRPr="00357376" w:rsidRDefault="006E7C1C" w:rsidP="00E660FA">
      <w:pPr>
        <w:pStyle w:val="FakeHeading3"/>
      </w:pPr>
      <w:r w:rsidRPr="00357376">
        <w:t xml:space="preserve">Ensure the </w:t>
      </w:r>
      <w:r w:rsidR="00E660FA" w:rsidRPr="00357376">
        <w:t>Following Have Been Completed</w:t>
      </w:r>
      <w:r w:rsidRPr="00357376">
        <w:t>:</w:t>
      </w:r>
    </w:p>
    <w:p w14:paraId="553CF9DB" w14:textId="14743029" w:rsidR="006E7C1C" w:rsidRPr="00E660FA" w:rsidRDefault="006E7C1C" w:rsidP="00E660FA">
      <w:pPr>
        <w:pStyle w:val="Bullet"/>
        <w:numPr>
          <w:ilvl w:val="0"/>
          <w:numId w:val="42"/>
        </w:numPr>
      </w:pPr>
      <w:r w:rsidRPr="00E660FA">
        <w:t>Adult Verification Form completed</w:t>
      </w:r>
    </w:p>
    <w:p w14:paraId="675C0BC3" w14:textId="0B68FCFB" w:rsidR="00E660FA" w:rsidRPr="00E660FA" w:rsidRDefault="00E660FA" w:rsidP="00E660FA">
      <w:pPr>
        <w:pStyle w:val="Bullet"/>
        <w:numPr>
          <w:ilvl w:val="0"/>
          <w:numId w:val="42"/>
        </w:numPr>
      </w:pPr>
      <w:r>
        <w:t>Child</w:t>
      </w:r>
      <w:r w:rsidRPr="00E660FA">
        <w:t xml:space="preserve"> Verification Form completed</w:t>
      </w:r>
    </w:p>
    <w:p w14:paraId="7BEEC206" w14:textId="566D9797" w:rsidR="006E7C1C" w:rsidRPr="00E660FA" w:rsidRDefault="006E7C1C" w:rsidP="00E660FA">
      <w:pPr>
        <w:pStyle w:val="Bullet"/>
        <w:numPr>
          <w:ilvl w:val="0"/>
          <w:numId w:val="42"/>
        </w:numPr>
      </w:pPr>
      <w:r w:rsidRPr="00E660FA">
        <w:t>Information from both forms cross-referenced</w:t>
      </w:r>
    </w:p>
    <w:p w14:paraId="4DF16452" w14:textId="61DCF61F" w:rsidR="006E7C1C" w:rsidRPr="00E660FA" w:rsidRDefault="006E7C1C" w:rsidP="00E660FA">
      <w:pPr>
        <w:pStyle w:val="Bullet"/>
        <w:numPr>
          <w:ilvl w:val="0"/>
          <w:numId w:val="42"/>
        </w:numPr>
      </w:pPr>
      <w:r w:rsidRPr="00E660FA">
        <w:t>Photo(s) taken of adult and child</w:t>
      </w:r>
    </w:p>
    <w:p w14:paraId="3466C691" w14:textId="334FE80D" w:rsidR="006E7C1C" w:rsidRPr="00E660FA" w:rsidRDefault="006E7C1C" w:rsidP="00E660FA">
      <w:pPr>
        <w:pStyle w:val="Bullet"/>
        <w:numPr>
          <w:ilvl w:val="0"/>
          <w:numId w:val="42"/>
        </w:numPr>
      </w:pPr>
      <w:r w:rsidRPr="00E660FA">
        <w:t>Photo/copy taken of adult’s identification (e.g.</w:t>
      </w:r>
      <w:r w:rsidR="00BC7913">
        <w:t>,</w:t>
      </w:r>
      <w:r w:rsidRPr="00E660FA">
        <w:t xml:space="preserve"> driver’s license)</w:t>
      </w:r>
    </w:p>
    <w:p w14:paraId="71C4A7F5" w14:textId="18204E1C" w:rsidR="006E7C1C" w:rsidRPr="00357376" w:rsidRDefault="006E7C1C" w:rsidP="00606BB4">
      <w:pPr>
        <w:pStyle w:val="Bullet"/>
        <w:numPr>
          <w:ilvl w:val="0"/>
          <w:numId w:val="42"/>
        </w:numPr>
        <w:tabs>
          <w:tab w:val="left" w:pos="9360"/>
        </w:tabs>
      </w:pPr>
      <w:r w:rsidRPr="00E660FA">
        <w:t xml:space="preserve">Other verification/documentation, if needed: </w:t>
      </w:r>
      <w:r w:rsidR="00E660FA">
        <w:rPr>
          <w:u w:val="single"/>
        </w:rPr>
        <w:tab/>
      </w:r>
    </w:p>
    <w:p w14:paraId="206C4549" w14:textId="77777777" w:rsidR="006E7C1C" w:rsidRPr="00357376" w:rsidRDefault="006E7C1C" w:rsidP="00606BB4">
      <w:pPr>
        <w:pStyle w:val="FakeHeading3"/>
      </w:pPr>
      <w:r w:rsidRPr="00357376">
        <w:t>Result:</w:t>
      </w:r>
    </w:p>
    <w:p w14:paraId="57D0FF90" w14:textId="2B5C606E" w:rsidR="006E7C1C" w:rsidRPr="00357376" w:rsidRDefault="006E7C1C" w:rsidP="003753DB">
      <w:pPr>
        <w:pStyle w:val="Bullet"/>
        <w:numPr>
          <w:ilvl w:val="0"/>
          <w:numId w:val="42"/>
        </w:numPr>
      </w:pPr>
      <w:r w:rsidRPr="00357376">
        <w:t>Child reunited with adult claiming the child</w:t>
      </w:r>
    </w:p>
    <w:p w14:paraId="49DC04F5" w14:textId="0D724EEE" w:rsidR="003753DB" w:rsidRPr="00357376" w:rsidRDefault="003753DB" w:rsidP="003753DB">
      <w:pPr>
        <w:pStyle w:val="Bullet"/>
        <w:numPr>
          <w:ilvl w:val="0"/>
          <w:numId w:val="42"/>
        </w:numPr>
        <w:tabs>
          <w:tab w:val="left" w:pos="9360"/>
        </w:tabs>
      </w:pPr>
      <w:r>
        <w:t>Ch</w:t>
      </w:r>
      <w:r w:rsidRPr="00357376">
        <w:t>ild has been referred to</w:t>
      </w:r>
      <w:r w:rsidRPr="00E660FA">
        <w:t xml:space="preserve">: </w:t>
      </w:r>
      <w:r>
        <w:rPr>
          <w:u w:val="single"/>
        </w:rPr>
        <w:tab/>
      </w:r>
    </w:p>
    <w:p w14:paraId="5A149A97" w14:textId="77777777" w:rsidR="006E7C1C" w:rsidRPr="00357376" w:rsidRDefault="006E7C1C" w:rsidP="00357376">
      <w:pPr>
        <w:pStyle w:val="BodyText-fullwidth"/>
      </w:pPr>
    </w:p>
    <w:p w14:paraId="637B6EB7" w14:textId="77777777" w:rsidR="006E7C1C" w:rsidRPr="00357376" w:rsidRDefault="006E7C1C" w:rsidP="00357376">
      <w:pPr>
        <w:pStyle w:val="BodyText-fullwidth"/>
      </w:pPr>
    </w:p>
    <w:p w14:paraId="735DF302" w14:textId="29E7D88A" w:rsidR="006C602B" w:rsidRPr="00554570" w:rsidRDefault="006C602B" w:rsidP="006C602B">
      <w:pPr>
        <w:pStyle w:val="FakeHeading3"/>
        <w:tabs>
          <w:tab w:val="left" w:pos="5760"/>
          <w:tab w:val="left" w:pos="9270"/>
        </w:tabs>
        <w:rPr>
          <w:u w:val="single"/>
        </w:rPr>
      </w:pPr>
      <w:r w:rsidRPr="00032A27">
        <w:t xml:space="preserve">Process </w:t>
      </w:r>
      <w:r w:rsidR="00CD7B20">
        <w:t>C</w:t>
      </w:r>
      <w:r w:rsidRPr="00032A27">
        <w:t xml:space="preserve">ompleted </w:t>
      </w:r>
      <w:r w:rsidR="00CD7B20">
        <w:t>B</w:t>
      </w:r>
      <w:r w:rsidRPr="00032A27">
        <w:t>y</w:t>
      </w:r>
      <w:r>
        <w:t xml:space="preserve">: </w:t>
      </w:r>
      <w:r w:rsidRPr="00554570">
        <w:rPr>
          <w:u w:val="single"/>
        </w:rPr>
        <w:tab/>
      </w:r>
      <w:r>
        <w:t xml:space="preserve"> </w:t>
      </w:r>
      <w:r w:rsidRPr="00032A27">
        <w:t>Date:</w:t>
      </w:r>
      <w:r>
        <w:rPr>
          <w:b/>
        </w:rPr>
        <w:t xml:space="preserve"> </w:t>
      </w:r>
      <w:r w:rsidRPr="00554570">
        <w:rPr>
          <w:bCs w:val="0"/>
          <w:u w:val="single"/>
        </w:rPr>
        <w:tab/>
      </w:r>
    </w:p>
    <w:p w14:paraId="115356D9" w14:textId="77777777" w:rsidR="006E7C1C" w:rsidRPr="00357376" w:rsidRDefault="006E7C1C" w:rsidP="00357376">
      <w:pPr>
        <w:pStyle w:val="BodyText-fullwidth"/>
      </w:pPr>
    </w:p>
    <w:bookmarkEnd w:id="443"/>
    <w:bookmarkEnd w:id="444"/>
    <w:bookmarkEnd w:id="445"/>
    <w:bookmarkEnd w:id="446"/>
    <w:bookmarkEnd w:id="447"/>
    <w:p w14:paraId="530A60FB" w14:textId="2D8C0300" w:rsidR="006E7C1C" w:rsidRPr="00357376" w:rsidRDefault="006E7C1C" w:rsidP="00357376">
      <w:pPr>
        <w:pStyle w:val="BodyText-fullwidth"/>
      </w:pPr>
    </w:p>
    <w:p w14:paraId="4B7A84D7" w14:textId="77777777" w:rsidR="006E7C1C" w:rsidRPr="006E7C1C" w:rsidRDefault="006E7C1C" w:rsidP="00032A27">
      <w:pPr>
        <w:pStyle w:val="BodyText"/>
        <w:sectPr w:rsidR="006E7C1C" w:rsidRPr="006E7C1C" w:rsidSect="0077626B">
          <w:headerReference w:type="default" r:id="rId33"/>
          <w:pgSz w:w="12240" w:h="15840" w:code="1"/>
          <w:pgMar w:top="1440" w:right="1440" w:bottom="1440" w:left="1440" w:header="720" w:footer="720" w:gutter="0"/>
          <w:cols w:space="720"/>
          <w:docGrid w:linePitch="360"/>
        </w:sectPr>
      </w:pPr>
    </w:p>
    <w:p w14:paraId="344AC73B" w14:textId="25829A46" w:rsidR="002537B1" w:rsidRDefault="002537B1" w:rsidP="00582AA6">
      <w:pPr>
        <w:pStyle w:val="Heading7"/>
      </w:pPr>
      <w:bookmarkStart w:id="453" w:name="_Toc111186754"/>
      <w:r>
        <w:lastRenderedPageBreak/>
        <w:t xml:space="preserve">Attachment D: </w:t>
      </w:r>
      <w:r w:rsidR="002F2F3F">
        <w:t>FRC/</w:t>
      </w:r>
      <w:r w:rsidR="00A9582B">
        <w:t xml:space="preserve">FAC </w:t>
      </w:r>
      <w:r>
        <w:t>Call Center Tools</w:t>
      </w:r>
      <w:bookmarkEnd w:id="448"/>
      <w:bookmarkEnd w:id="453"/>
    </w:p>
    <w:p w14:paraId="59F46BED" w14:textId="12591BBB" w:rsidR="002537B1" w:rsidRPr="006E3CEE" w:rsidRDefault="002537B1" w:rsidP="00932134">
      <w:pPr>
        <w:pStyle w:val="Heading8"/>
      </w:pPr>
      <w:bookmarkStart w:id="454" w:name="_Toc516552887"/>
      <w:bookmarkStart w:id="455" w:name="_Toc107304722"/>
      <w:bookmarkStart w:id="456" w:name="_Toc111186755"/>
      <w:r>
        <w:t xml:space="preserve">D-1. </w:t>
      </w:r>
      <w:r w:rsidRPr="006E3CEE">
        <w:t>Call Center Intake Form</w:t>
      </w:r>
      <w:bookmarkEnd w:id="454"/>
      <w:bookmarkEnd w:id="455"/>
      <w:bookmarkEnd w:id="456"/>
    </w:p>
    <w:p w14:paraId="1A5CFE15" w14:textId="664F59A5" w:rsidR="002B0C3F" w:rsidRDefault="00BC7913" w:rsidP="002B0C3F">
      <w:pPr>
        <w:pStyle w:val="BodyText"/>
        <w:rPr>
          <w:i/>
          <w:iCs/>
        </w:rPr>
      </w:pPr>
      <w:r>
        <w:rPr>
          <w:i/>
          <w:iCs/>
        </w:rPr>
        <w:t xml:space="preserve">[Note: </w:t>
      </w:r>
      <w:r w:rsidR="002B0C3F" w:rsidRPr="00A623A3">
        <w:rPr>
          <w:i/>
          <w:iCs/>
        </w:rPr>
        <w:t>This form can be used if a digital</w:t>
      </w:r>
      <w:r w:rsidR="002B0C3F">
        <w:rPr>
          <w:i/>
          <w:iCs/>
        </w:rPr>
        <w:t xml:space="preserve"> option </w:t>
      </w:r>
      <w:r w:rsidR="002B0C3F" w:rsidRPr="00A623A3">
        <w:rPr>
          <w:i/>
          <w:iCs/>
        </w:rPr>
        <w:t>is not available</w:t>
      </w:r>
      <w:r w:rsidR="002B0C3F">
        <w:rPr>
          <w:i/>
          <w:iCs/>
        </w:rPr>
        <w:t>. This form should be customized by each jurisdiction.</w:t>
      </w:r>
      <w:r>
        <w:rPr>
          <w:i/>
          <w:iCs/>
        </w:rPr>
        <w:t>]</w:t>
      </w:r>
    </w:p>
    <w:p w14:paraId="7C8C191B" w14:textId="40AB142D" w:rsidR="002B0C3F" w:rsidRPr="002E7A68" w:rsidRDefault="002B0C3F" w:rsidP="002B0C3F">
      <w:pPr>
        <w:pStyle w:val="BodyText"/>
        <w:rPr>
          <w:rFonts w:ascii="Segoe UI Semibold" w:hAnsi="Segoe UI Semibold" w:cs="Segoe UI Semibold"/>
        </w:rPr>
      </w:pPr>
      <w:r w:rsidRPr="002E7A68">
        <w:rPr>
          <w:rFonts w:ascii="Segoe UI Semibold" w:hAnsi="Segoe UI Semibold" w:cs="Segoe UI Semibold"/>
        </w:rPr>
        <w:t>Intake Information</w:t>
      </w:r>
      <w:r w:rsidR="006E36B7">
        <w:rPr>
          <w:rFonts w:ascii="Segoe UI Semibold" w:hAnsi="Segoe UI Semibold" w:cs="Segoe UI Semibold"/>
        </w:rPr>
        <w:t>:</w:t>
      </w:r>
    </w:p>
    <w:p w14:paraId="25AC2AD4" w14:textId="0003CD02" w:rsidR="002B0C3F" w:rsidRPr="002E7A68" w:rsidRDefault="002B0C3F" w:rsidP="00F634EF">
      <w:pPr>
        <w:pStyle w:val="BodyText"/>
        <w:tabs>
          <w:tab w:val="right" w:leader="underscore" w:pos="9360"/>
        </w:tabs>
      </w:pPr>
      <w:r w:rsidRPr="002E7A68">
        <w:t xml:space="preserve">Call Taken By: </w:t>
      </w:r>
      <w:r w:rsidR="00CD7B20">
        <w:tab/>
      </w:r>
    </w:p>
    <w:p w14:paraId="58F3D0F8" w14:textId="4549F90C" w:rsidR="002B0C3F" w:rsidRPr="002E7A68" w:rsidRDefault="002B0C3F" w:rsidP="00F634EF">
      <w:pPr>
        <w:pStyle w:val="BodyText"/>
        <w:tabs>
          <w:tab w:val="right" w:leader="underscore" w:pos="9360"/>
        </w:tabs>
      </w:pPr>
      <w:r w:rsidRPr="002E7A68">
        <w:t>Date of Call:</w:t>
      </w:r>
      <w:r w:rsidR="00CD7B20">
        <w:t xml:space="preserve"> </w:t>
      </w:r>
      <w:r w:rsidR="00CD7B20">
        <w:tab/>
      </w:r>
    </w:p>
    <w:p w14:paraId="1CA49EA6" w14:textId="62F5D92B" w:rsidR="002B0C3F" w:rsidRPr="002E7A68" w:rsidRDefault="002B0C3F" w:rsidP="00F634EF">
      <w:pPr>
        <w:pStyle w:val="BodyText"/>
        <w:tabs>
          <w:tab w:val="right" w:leader="underscore" w:pos="9360"/>
        </w:tabs>
      </w:pPr>
      <w:r w:rsidRPr="002E7A68">
        <w:t>Time of Call:</w:t>
      </w:r>
      <w:r w:rsidR="00CD7B20">
        <w:t xml:space="preserve"> </w:t>
      </w:r>
      <w:r w:rsidR="00CD7B20">
        <w:tab/>
      </w:r>
    </w:p>
    <w:p w14:paraId="72671700" w14:textId="4D612724" w:rsidR="002B0C3F" w:rsidRDefault="002B0C3F" w:rsidP="00F634EF">
      <w:pPr>
        <w:pStyle w:val="BodyText"/>
        <w:tabs>
          <w:tab w:val="right" w:leader="underscore" w:pos="9360"/>
        </w:tabs>
      </w:pPr>
      <w:r w:rsidRPr="002E7A68">
        <w:t xml:space="preserve">Reason for Call: </w:t>
      </w:r>
      <w:sdt>
        <w:sdtPr>
          <w:id w:val="9822740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Report Missing Person </w:t>
      </w:r>
      <w:r w:rsidRPr="002E7A68">
        <w:t xml:space="preserve"> </w:t>
      </w:r>
      <w:sdt>
        <w:sdtPr>
          <w:id w:val="-4989654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Report Found Person </w:t>
      </w:r>
      <w:r w:rsidRPr="002E7A68">
        <w:t xml:space="preserve"> </w:t>
      </w:r>
      <w:sdt>
        <w:sdtPr>
          <w:id w:val="-17983753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r w:rsidRPr="002E7A68">
        <w:t xml:space="preserve"> </w:t>
      </w:r>
      <w:r w:rsidR="009767BF">
        <w:tab/>
      </w:r>
    </w:p>
    <w:p w14:paraId="77EA4CE3" w14:textId="60B2FB4B" w:rsidR="002B0C3F" w:rsidRPr="00DC3EBB" w:rsidRDefault="002B0C3F" w:rsidP="002B0C3F">
      <w:pPr>
        <w:pStyle w:val="BodyText"/>
        <w:rPr>
          <w:rFonts w:ascii="Segoe UI Semibold" w:hAnsi="Segoe UI Semibold" w:cs="Segoe UI Semibold"/>
        </w:rPr>
      </w:pPr>
      <w:r w:rsidRPr="00DC3EBB">
        <w:rPr>
          <w:rFonts w:ascii="Segoe UI Semibold" w:hAnsi="Segoe UI Semibold" w:cs="Segoe UI Semibold"/>
        </w:rPr>
        <w:t>Caller Information</w:t>
      </w:r>
      <w:r w:rsidR="006E36B7">
        <w:rPr>
          <w:rFonts w:ascii="Segoe UI Semibold" w:hAnsi="Segoe UI Semibold" w:cs="Segoe UI Semibold"/>
        </w:rPr>
        <w:t>:</w:t>
      </w:r>
    </w:p>
    <w:p w14:paraId="7294A443" w14:textId="6CEA6D76" w:rsidR="002B0C3F" w:rsidRDefault="002B0C3F" w:rsidP="00CD7B20">
      <w:pPr>
        <w:pStyle w:val="BodyText"/>
        <w:tabs>
          <w:tab w:val="right" w:leader="underscore" w:pos="9360"/>
        </w:tabs>
      </w:pPr>
      <w:r>
        <w:t>Name:</w:t>
      </w:r>
      <w:r w:rsidR="00AF78EC">
        <w:t xml:space="preserve"> </w:t>
      </w:r>
      <w:r w:rsidR="00AF78EC">
        <w:tab/>
      </w:r>
    </w:p>
    <w:p w14:paraId="4B6E8BA9" w14:textId="7469EB6D" w:rsidR="002B0C3F" w:rsidRDefault="002B0C3F" w:rsidP="00CD7B20">
      <w:pPr>
        <w:pStyle w:val="BodyText"/>
        <w:pBdr>
          <w:between w:val="single" w:sz="4" w:space="1" w:color="auto"/>
        </w:pBdr>
        <w:tabs>
          <w:tab w:val="right" w:leader="underscore" w:pos="9360"/>
        </w:tabs>
      </w:pPr>
      <w:r>
        <w:t>Phone:</w:t>
      </w:r>
      <w:r w:rsidR="00AF78EC">
        <w:t xml:space="preserve"> </w:t>
      </w:r>
      <w:r w:rsidR="00AF78EC">
        <w:tab/>
      </w:r>
    </w:p>
    <w:p w14:paraId="6AF0ACD5" w14:textId="1F0AEB96" w:rsidR="002B0C3F" w:rsidRDefault="002B0C3F" w:rsidP="00CD7B20">
      <w:pPr>
        <w:pStyle w:val="BodyText"/>
        <w:tabs>
          <w:tab w:val="right" w:leader="underscore" w:pos="9360"/>
        </w:tabs>
      </w:pPr>
      <w:r>
        <w:t>Address/City/State/Zip:</w:t>
      </w:r>
      <w:r w:rsidR="00AF78EC">
        <w:t xml:space="preserve"> </w:t>
      </w:r>
      <w:r w:rsidR="00AF78EC">
        <w:tab/>
      </w:r>
    </w:p>
    <w:p w14:paraId="2E234A6F" w14:textId="16A9A1B6" w:rsidR="002B0C3F" w:rsidRDefault="002B0C3F" w:rsidP="00CD7B20">
      <w:pPr>
        <w:pStyle w:val="BodyText"/>
        <w:tabs>
          <w:tab w:val="right" w:leader="underscore" w:pos="9360"/>
        </w:tabs>
      </w:pPr>
      <w:r>
        <w:t>Email:</w:t>
      </w:r>
      <w:r w:rsidR="00AF78EC">
        <w:t xml:space="preserve"> </w:t>
      </w:r>
      <w:r w:rsidR="00AF78EC">
        <w:tab/>
      </w:r>
    </w:p>
    <w:p w14:paraId="1AEB6343" w14:textId="0D5A9E53" w:rsidR="002B0C3F" w:rsidRDefault="002B0C3F" w:rsidP="002B0C3F">
      <w:pPr>
        <w:pStyle w:val="BodyText"/>
        <w:rPr>
          <w:rFonts w:ascii="Segoe UI Semibold" w:hAnsi="Segoe UI Semibold" w:cs="Segoe UI Semibold"/>
        </w:rPr>
      </w:pPr>
      <w:r w:rsidRPr="00DC3EBB">
        <w:rPr>
          <w:rFonts w:ascii="Segoe UI Semibold" w:hAnsi="Segoe UI Semibold" w:cs="Segoe UI Semibold"/>
        </w:rPr>
        <w:t>Missing Person Information</w:t>
      </w:r>
      <w:r w:rsidR="006E36B7">
        <w:rPr>
          <w:rFonts w:ascii="Segoe UI Semibold" w:hAnsi="Segoe UI Semibold" w:cs="Segoe UI Semibold"/>
        </w:rPr>
        <w:t>:</w:t>
      </w:r>
    </w:p>
    <w:p w14:paraId="534BBA22" w14:textId="28ED781E" w:rsidR="002B0C3F" w:rsidRPr="00DC3EBB" w:rsidRDefault="002B0C3F" w:rsidP="00F634EF">
      <w:pPr>
        <w:pStyle w:val="BodyText"/>
        <w:tabs>
          <w:tab w:val="right" w:leader="underscore" w:pos="9360"/>
        </w:tabs>
      </w:pPr>
      <w:r w:rsidRPr="00DC3EBB">
        <w:t>Name of Missing Person:</w:t>
      </w:r>
      <w:r w:rsidR="00AF78EC">
        <w:t xml:space="preserve"> </w:t>
      </w:r>
      <w:r w:rsidR="00AF78EC">
        <w:tab/>
      </w:r>
    </w:p>
    <w:p w14:paraId="1B309E6B" w14:textId="6195C1F8" w:rsidR="002B0C3F" w:rsidRPr="00DC3EBB" w:rsidRDefault="002B0C3F" w:rsidP="00F634EF">
      <w:pPr>
        <w:pStyle w:val="BodyText"/>
        <w:tabs>
          <w:tab w:val="right" w:leader="underscore" w:pos="9360"/>
        </w:tabs>
      </w:pPr>
      <w:r w:rsidRPr="00DC3EBB">
        <w:t>Caller’s Relationship to the Missing Person:</w:t>
      </w:r>
      <w:r w:rsidR="00AF78EC">
        <w:t xml:space="preserve"> </w:t>
      </w:r>
      <w:r w:rsidR="00AF78EC">
        <w:tab/>
      </w:r>
    </w:p>
    <w:p w14:paraId="333A3036" w14:textId="05BC60E1" w:rsidR="002B0C3F" w:rsidRPr="00DC3EBB" w:rsidRDefault="002B0C3F" w:rsidP="00F634EF">
      <w:pPr>
        <w:pStyle w:val="BodyText"/>
        <w:tabs>
          <w:tab w:val="right" w:leader="underscore" w:pos="9360"/>
        </w:tabs>
      </w:pPr>
      <w:r w:rsidRPr="00DC3EBB">
        <w:t xml:space="preserve">Is the Caller </w:t>
      </w:r>
      <w:r w:rsidR="00F303DD">
        <w:t xml:space="preserve">the </w:t>
      </w:r>
      <w:r w:rsidRPr="00DC3EBB">
        <w:t>Next of Kin?</w:t>
      </w:r>
      <w:r w:rsidR="00AF78EC">
        <w:t xml:space="preserve"> </w:t>
      </w:r>
      <w:r w:rsidR="00AF78EC">
        <w:tab/>
      </w:r>
    </w:p>
    <w:p w14:paraId="5A584A14" w14:textId="7DBD724D" w:rsidR="002B0C3F" w:rsidRPr="00DC3EBB" w:rsidRDefault="002B0C3F" w:rsidP="00F634EF">
      <w:pPr>
        <w:pStyle w:val="BodyText"/>
        <w:tabs>
          <w:tab w:val="right" w:leader="underscore" w:pos="9360"/>
        </w:tabs>
      </w:pPr>
      <w:r w:rsidRPr="00DC3EBB">
        <w:t xml:space="preserve">If </w:t>
      </w:r>
      <w:r w:rsidR="007E29CA">
        <w:t>N</w:t>
      </w:r>
      <w:r w:rsidRPr="00DC3EBB">
        <w:t xml:space="preserve">o, </w:t>
      </w:r>
      <w:r w:rsidR="007E29CA">
        <w:t>W</w:t>
      </w:r>
      <w:r w:rsidRPr="00DC3EBB">
        <w:t>ho is the Next of Kin?</w:t>
      </w:r>
      <w:r w:rsidR="00AF78EC">
        <w:t xml:space="preserve"> </w:t>
      </w:r>
      <w:r w:rsidR="00AF78EC">
        <w:tab/>
      </w:r>
    </w:p>
    <w:p w14:paraId="081EBF87" w14:textId="588FA724" w:rsidR="002B0C3F" w:rsidRPr="00DC3EBB" w:rsidRDefault="002B0C3F" w:rsidP="00F634EF">
      <w:pPr>
        <w:pStyle w:val="BodyText"/>
        <w:tabs>
          <w:tab w:val="right" w:leader="underscore" w:pos="9360"/>
        </w:tabs>
      </w:pPr>
      <w:r w:rsidRPr="00DC3EBB">
        <w:t>Address/City/State/Zip of Missing Person:</w:t>
      </w:r>
      <w:r w:rsidR="00AF78EC">
        <w:t xml:space="preserve"> </w:t>
      </w:r>
      <w:r w:rsidR="00AF78EC">
        <w:tab/>
      </w:r>
    </w:p>
    <w:p w14:paraId="1EA664DA" w14:textId="1B67D3A8" w:rsidR="002B0C3F" w:rsidRPr="00DC3EBB" w:rsidRDefault="002B0C3F" w:rsidP="00F634EF">
      <w:pPr>
        <w:pStyle w:val="BodyText"/>
        <w:tabs>
          <w:tab w:val="right" w:leader="underscore" w:pos="9360"/>
        </w:tabs>
      </w:pPr>
      <w:r w:rsidRPr="00DC3EBB">
        <w:t xml:space="preserve">Work Name of Missing Person: </w:t>
      </w:r>
      <w:r w:rsidR="00AF78EC">
        <w:tab/>
      </w:r>
    </w:p>
    <w:p w14:paraId="7077CB9F" w14:textId="11129FCF" w:rsidR="002B0C3F" w:rsidRDefault="002B0C3F" w:rsidP="00F634EF">
      <w:pPr>
        <w:pStyle w:val="BodyText"/>
        <w:tabs>
          <w:tab w:val="right" w:leader="underscore" w:pos="9360"/>
        </w:tabs>
      </w:pPr>
      <w:r w:rsidRPr="00DC3EBB">
        <w:t>Work Address/City/State/Zip of Missing Person:</w:t>
      </w:r>
      <w:r w:rsidR="00AF78EC">
        <w:t xml:space="preserve"> </w:t>
      </w:r>
      <w:r w:rsidR="00AF78EC">
        <w:tab/>
      </w:r>
    </w:p>
    <w:p w14:paraId="3ECB7717" w14:textId="40A996AA" w:rsidR="002B0C3F" w:rsidRPr="00DC3EBB" w:rsidRDefault="002B0C3F" w:rsidP="00F634EF">
      <w:pPr>
        <w:pStyle w:val="BodyText"/>
        <w:tabs>
          <w:tab w:val="right" w:leader="underscore" w:pos="9360"/>
        </w:tabs>
      </w:pPr>
      <w:r w:rsidRPr="00DC3EBB">
        <w:t>Work Phone Number of Missing Person:</w:t>
      </w:r>
      <w:r w:rsidR="00AF78EC">
        <w:t xml:space="preserve"> </w:t>
      </w:r>
      <w:r w:rsidR="00AF78EC">
        <w:tab/>
      </w:r>
    </w:p>
    <w:p w14:paraId="1EA48F97" w14:textId="3BBE726B" w:rsidR="002B0C3F" w:rsidRPr="00DC3EBB" w:rsidRDefault="002B0C3F" w:rsidP="00F634EF">
      <w:pPr>
        <w:pStyle w:val="BodyText"/>
        <w:tabs>
          <w:tab w:val="right" w:leader="underscore" w:pos="9360"/>
        </w:tabs>
      </w:pPr>
      <w:r w:rsidRPr="00DC3EBB">
        <w:t xml:space="preserve">Why </w:t>
      </w:r>
      <w:r w:rsidR="007E29CA">
        <w:t>D</w:t>
      </w:r>
      <w:r w:rsidRPr="00DC3EBB">
        <w:t xml:space="preserve">oes </w:t>
      </w:r>
      <w:r w:rsidR="007E29CA">
        <w:t>C</w:t>
      </w:r>
      <w:r w:rsidRPr="00DC3EBB">
        <w:t xml:space="preserve">aller </w:t>
      </w:r>
      <w:r w:rsidR="007E29CA">
        <w:t>B</w:t>
      </w:r>
      <w:r w:rsidRPr="00DC3EBB">
        <w:t xml:space="preserve">elieve the </w:t>
      </w:r>
      <w:r w:rsidR="007E29CA">
        <w:t>P</w:t>
      </w:r>
      <w:r w:rsidRPr="00DC3EBB">
        <w:t xml:space="preserve">erson was </w:t>
      </w:r>
      <w:r w:rsidR="007E29CA">
        <w:t>I</w:t>
      </w:r>
      <w:r w:rsidRPr="00DC3EBB">
        <w:t>n/</w:t>
      </w:r>
      <w:r w:rsidR="007E29CA">
        <w:t>A</w:t>
      </w:r>
      <w:r w:rsidRPr="00DC3EBB">
        <w:t xml:space="preserve">round </w:t>
      </w:r>
      <w:r w:rsidR="007E29CA">
        <w:t>I</w:t>
      </w:r>
      <w:r w:rsidRPr="00DC3EBB">
        <w:t xml:space="preserve">ncident </w:t>
      </w:r>
      <w:r w:rsidR="007E29CA">
        <w:t>L</w:t>
      </w:r>
      <w:r w:rsidRPr="00DC3EBB">
        <w:t>ocation?</w:t>
      </w:r>
      <w:r w:rsidR="00AF78EC">
        <w:t xml:space="preserve"> </w:t>
      </w:r>
      <w:r w:rsidR="00AF78EC">
        <w:tab/>
      </w:r>
    </w:p>
    <w:p w14:paraId="2A254C5A" w14:textId="71A8EC29" w:rsidR="002B0C3F" w:rsidRPr="00DC3EBB" w:rsidRDefault="002B0C3F" w:rsidP="00F634EF">
      <w:pPr>
        <w:pStyle w:val="BodyText"/>
      </w:pPr>
      <w:r>
        <w:t>Description of Missing Person</w:t>
      </w:r>
      <w:r w:rsidRPr="00DC3EBB">
        <w:t>:</w:t>
      </w:r>
    </w:p>
    <w:p w14:paraId="73EEF0E2" w14:textId="446170BF" w:rsidR="002B0C3F" w:rsidRDefault="002B0C3F" w:rsidP="002B0C3F">
      <w:pPr>
        <w:pStyle w:val="BodyText"/>
      </w:pPr>
      <w:r w:rsidRPr="00DC3EBB">
        <w:rPr>
          <w:rFonts w:ascii="Segoe UI" w:hAnsi="Segoe UI"/>
        </w:rPr>
        <w:t>Missing Person Category</w:t>
      </w:r>
      <w:r>
        <w:rPr>
          <w:rFonts w:ascii="Segoe UI Semibold" w:hAnsi="Segoe UI Semibold" w:cs="Segoe UI Semibold"/>
        </w:rPr>
        <w:t xml:space="preserve"> </w:t>
      </w:r>
      <w:sdt>
        <w:sdtPr>
          <w:id w:val="20572751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Known Missing </w:t>
      </w:r>
      <w:r w:rsidRPr="002E7A68">
        <w:t xml:space="preserve"> </w:t>
      </w:r>
      <w:sdt>
        <w:sdtPr>
          <w:id w:val="-20809747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Possible Missing </w:t>
      </w:r>
      <w:r w:rsidRPr="002E7A68">
        <w:t xml:space="preserve"> </w:t>
      </w:r>
      <w:sdt>
        <w:sdtPr>
          <w:id w:val="8631783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Known  </w:t>
      </w:r>
      <w:r w:rsidRPr="002E7A68">
        <w:t xml:space="preserve"> </w:t>
      </w:r>
    </w:p>
    <w:p w14:paraId="309C064A" w14:textId="447B41DA" w:rsidR="002B0C3F" w:rsidRPr="009B18E7" w:rsidRDefault="002B0C3F" w:rsidP="002B0C3F">
      <w:pPr>
        <w:pStyle w:val="BodyText"/>
        <w:rPr>
          <w:rFonts w:ascii="Segoe UI Semibold" w:hAnsi="Segoe UI Semibold" w:cs="Segoe UI Semibold"/>
        </w:rPr>
      </w:pPr>
      <w:r w:rsidRPr="009B18E7">
        <w:rPr>
          <w:rFonts w:ascii="Segoe UI Semibold" w:hAnsi="Segoe UI Semibold" w:cs="Segoe UI Semibold"/>
        </w:rPr>
        <w:t>Follow</w:t>
      </w:r>
      <w:r w:rsidR="00F72A45">
        <w:rPr>
          <w:rFonts w:ascii="Segoe UI Semibold" w:hAnsi="Segoe UI Semibold" w:cs="Segoe UI Semibold"/>
        </w:rPr>
        <w:t xml:space="preserve"> </w:t>
      </w:r>
      <w:r w:rsidRPr="009B18E7">
        <w:rPr>
          <w:rFonts w:ascii="Segoe UI Semibold" w:hAnsi="Segoe UI Semibold" w:cs="Segoe UI Semibold"/>
        </w:rPr>
        <w:t>up with Caller</w:t>
      </w:r>
      <w:r w:rsidR="00AF78EC">
        <w:rPr>
          <w:rFonts w:ascii="Segoe UI Semibold" w:hAnsi="Segoe UI Semibold" w:cs="Segoe UI Semibold"/>
        </w:rPr>
        <w:t>:</w:t>
      </w:r>
    </w:p>
    <w:p w14:paraId="51AF1BD0" w14:textId="42DEAEDA" w:rsidR="002B0C3F" w:rsidRPr="00F72A45" w:rsidRDefault="002B0C3F" w:rsidP="00D94BE0">
      <w:pPr>
        <w:pStyle w:val="BodyText"/>
        <w:rPr>
          <w:u w:val="single"/>
        </w:rPr>
      </w:pPr>
      <w:r>
        <w:t>Follow</w:t>
      </w:r>
      <w:r w:rsidR="00F72A45">
        <w:t xml:space="preserve"> </w:t>
      </w:r>
      <w:r w:rsidR="006E36B7">
        <w:t>u</w:t>
      </w:r>
      <w:r>
        <w:t xml:space="preserve">p Needed? </w:t>
      </w:r>
      <w:sdt>
        <w:sdtPr>
          <w:id w:val="20619826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Pr="002E7A68">
        <w:t xml:space="preserve"> </w:t>
      </w:r>
      <w:sdt>
        <w:sdtPr>
          <w:id w:val="17968608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r w:rsidRPr="002E7A68">
        <w:t xml:space="preserve"> </w:t>
      </w:r>
      <w:r w:rsidR="00D94BE0">
        <w:tab/>
      </w:r>
      <w:r w:rsidR="00D94BE0">
        <w:tab/>
      </w:r>
      <w:r w:rsidR="00D94BE0">
        <w:tab/>
      </w:r>
      <w:r>
        <w:t>Best Time to Reach:</w:t>
      </w:r>
      <w:r w:rsidR="00F72A45">
        <w:rPr>
          <w:u w:val="single"/>
        </w:rPr>
        <w:tab/>
      </w:r>
      <w:r w:rsidR="00F72A45">
        <w:rPr>
          <w:u w:val="single"/>
        </w:rPr>
        <w:tab/>
      </w:r>
      <w:r w:rsidR="00F72A45">
        <w:rPr>
          <w:u w:val="single"/>
        </w:rPr>
        <w:tab/>
      </w:r>
      <w:r w:rsidR="00F72A45">
        <w:rPr>
          <w:u w:val="single"/>
        </w:rPr>
        <w:tab/>
      </w:r>
    </w:p>
    <w:p w14:paraId="45CAED94" w14:textId="5CF85852" w:rsidR="002B0C3F" w:rsidRPr="009B18E7" w:rsidRDefault="002B0C3F" w:rsidP="00B24F4C">
      <w:pPr>
        <w:pStyle w:val="BodyText"/>
        <w:tabs>
          <w:tab w:val="right" w:leader="underscore" w:pos="9360"/>
        </w:tabs>
      </w:pPr>
      <w:r>
        <w:t>FAC Staff Assigned:</w:t>
      </w:r>
      <w:r w:rsidR="00AF78EC">
        <w:t xml:space="preserve"> </w:t>
      </w:r>
      <w:r w:rsidR="00AF78EC">
        <w:tab/>
      </w:r>
    </w:p>
    <w:p w14:paraId="10DD36A5" w14:textId="5F04F3AE" w:rsidR="002537B1" w:rsidRPr="00AF78EC" w:rsidRDefault="002537B1" w:rsidP="00AF78EC">
      <w:pPr>
        <w:pStyle w:val="BodyText"/>
      </w:pPr>
    </w:p>
    <w:p w14:paraId="3BF2D13A" w14:textId="77777777" w:rsidR="00AF78EC" w:rsidRPr="00AF78EC" w:rsidRDefault="002537B1" w:rsidP="00AF78EC">
      <w:pPr>
        <w:pStyle w:val="BodyText"/>
      </w:pPr>
      <w:r w:rsidRPr="00AF78EC">
        <w:br w:type="page"/>
      </w:r>
      <w:bookmarkStart w:id="457" w:name="_Toc516552888"/>
      <w:bookmarkStart w:id="458" w:name="_Toc107304723"/>
    </w:p>
    <w:p w14:paraId="11861FBA" w14:textId="2F6EABEC" w:rsidR="002537B1" w:rsidRPr="006E3CEE" w:rsidRDefault="002537B1" w:rsidP="00932134">
      <w:pPr>
        <w:pStyle w:val="Heading8"/>
      </w:pPr>
      <w:bookmarkStart w:id="459" w:name="_Toc111186756"/>
      <w:r w:rsidRPr="002537B1">
        <w:lastRenderedPageBreak/>
        <w:t xml:space="preserve">D-2. </w:t>
      </w:r>
      <w:r w:rsidRPr="006E3CEE">
        <w:t>Call Center/Telephone Sample Script</w:t>
      </w:r>
      <w:bookmarkEnd w:id="457"/>
      <w:bookmarkEnd w:id="458"/>
      <w:r w:rsidR="00AF78EC">
        <w:t>s</w:t>
      </w:r>
      <w:bookmarkEnd w:id="459"/>
    </w:p>
    <w:p w14:paraId="70FA762A" w14:textId="4764B369" w:rsidR="00AF78EC" w:rsidRDefault="002537B1" w:rsidP="00AF78EC">
      <w:pPr>
        <w:pStyle w:val="BodyText"/>
        <w:rPr>
          <w:rFonts w:ascii="Segoe UI Semibold" w:hAnsi="Segoe UI Semibold" w:cs="Segoe UI Semibold"/>
        </w:rPr>
      </w:pPr>
      <w:r w:rsidRPr="00D5467E">
        <w:rPr>
          <w:rFonts w:ascii="Segoe UI Semibold" w:hAnsi="Segoe UI Semibold" w:cs="Segoe UI Semibold"/>
        </w:rPr>
        <w:t>Answer call</w:t>
      </w:r>
      <w:r w:rsidR="00AF78EC">
        <w:rPr>
          <w:rFonts w:ascii="Segoe UI Semibold" w:hAnsi="Segoe UI Semibold" w:cs="Segoe UI Semibold"/>
        </w:rPr>
        <w:t>s</w:t>
      </w:r>
      <w:r w:rsidRPr="00D5467E">
        <w:rPr>
          <w:rFonts w:ascii="Segoe UI Semibold" w:hAnsi="Segoe UI Semibold" w:cs="Segoe UI Semibold"/>
        </w:rPr>
        <w:t xml:space="preserve"> </w:t>
      </w:r>
      <w:r w:rsidR="00AF78EC">
        <w:rPr>
          <w:rFonts w:ascii="Segoe UI Semibold" w:hAnsi="Segoe UI Semibold" w:cs="Segoe UI Semibold"/>
        </w:rPr>
        <w:t>using the information below</w:t>
      </w:r>
      <w:r w:rsidR="00AF78EC" w:rsidRPr="00D5467E">
        <w:rPr>
          <w:rFonts w:ascii="Segoe UI Semibold" w:hAnsi="Segoe UI Semibold" w:cs="Segoe UI Semibold"/>
        </w:rPr>
        <w:t>, depend</w:t>
      </w:r>
      <w:r w:rsidR="00AF78EC">
        <w:rPr>
          <w:rFonts w:ascii="Segoe UI Semibold" w:hAnsi="Segoe UI Semibold" w:cs="Segoe UI Semibold"/>
        </w:rPr>
        <w:t>ing</w:t>
      </w:r>
      <w:r w:rsidR="00AF78EC" w:rsidRPr="00D5467E">
        <w:rPr>
          <w:rFonts w:ascii="Segoe UI Semibold" w:hAnsi="Segoe UI Semibold" w:cs="Segoe UI Semibold"/>
        </w:rPr>
        <w:t xml:space="preserve"> on what the call is about.</w:t>
      </w:r>
    </w:p>
    <w:p w14:paraId="1518D0B0" w14:textId="77777777" w:rsidR="00AF78EC" w:rsidRPr="00D5467E" w:rsidRDefault="00AF78EC" w:rsidP="00AF78EC">
      <w:pPr>
        <w:pStyle w:val="BodyText"/>
        <w:rPr>
          <w:rFonts w:ascii="Segoe UI Semibold" w:hAnsi="Segoe UI Semibold" w:cs="Segoe UI Semibold"/>
        </w:rPr>
      </w:pPr>
    </w:p>
    <w:p w14:paraId="66E09B41" w14:textId="7D439FAD" w:rsidR="002537B1" w:rsidRPr="006E3CEE" w:rsidRDefault="00AF78EC" w:rsidP="00D5467E">
      <w:pPr>
        <w:pStyle w:val="Number"/>
        <w:numPr>
          <w:ilvl w:val="0"/>
          <w:numId w:val="50"/>
        </w:numPr>
        <w:rPr>
          <w:rFonts w:ascii="Segoe UI Semibold" w:hAnsi="Segoe UI Semibold" w:cs="Segoe UI Semibold"/>
        </w:rPr>
      </w:pPr>
      <w:r>
        <w:rPr>
          <w:rFonts w:ascii="Segoe UI Semibold" w:hAnsi="Segoe UI Semibold" w:cs="Segoe UI Semibold"/>
        </w:rPr>
        <w:t>Start all calls with:</w:t>
      </w:r>
    </w:p>
    <w:p w14:paraId="51B0F3A4" w14:textId="2A0DBEEF" w:rsidR="002537B1" w:rsidRPr="00AF78EC" w:rsidRDefault="000C4D7E" w:rsidP="00DF7AA4">
      <w:pPr>
        <w:pStyle w:val="BL2"/>
      </w:pPr>
      <w:r w:rsidRPr="00D5467E">
        <w:rPr>
          <w:highlight w:val="lightGray"/>
        </w:rPr>
        <w:t>[</w:t>
      </w:r>
      <w:r w:rsidR="002537B1" w:rsidRPr="00D5467E">
        <w:rPr>
          <w:highlight w:val="lightGray"/>
        </w:rPr>
        <w:t>Name of incident</w:t>
      </w:r>
      <w:r w:rsidRPr="00D5467E">
        <w:rPr>
          <w:highlight w:val="lightGray"/>
        </w:rPr>
        <w:t>]</w:t>
      </w:r>
      <w:r w:rsidR="002537B1" w:rsidRPr="00AF78EC">
        <w:t xml:space="preserve"> </w:t>
      </w:r>
      <w:r>
        <w:t>C</w:t>
      </w:r>
      <w:r w:rsidR="002537B1" w:rsidRPr="00AF78EC">
        <w:t xml:space="preserve">all </w:t>
      </w:r>
      <w:r>
        <w:t>C</w:t>
      </w:r>
      <w:r w:rsidR="002537B1" w:rsidRPr="00AF78EC">
        <w:t xml:space="preserve">enter. This is </w:t>
      </w:r>
      <w:r w:rsidRPr="00D5467E">
        <w:rPr>
          <w:highlight w:val="lightGray"/>
        </w:rPr>
        <w:t>[</w:t>
      </w:r>
      <w:r w:rsidR="002537B1" w:rsidRPr="00D5467E">
        <w:rPr>
          <w:highlight w:val="lightGray"/>
        </w:rPr>
        <w:t>your name</w:t>
      </w:r>
      <w:r w:rsidRPr="00D5467E">
        <w:rPr>
          <w:highlight w:val="lightGray"/>
        </w:rPr>
        <w:t>]</w:t>
      </w:r>
      <w:r w:rsidR="002537B1" w:rsidRPr="00AF78EC">
        <w:t xml:space="preserve">. How may I help you? </w:t>
      </w:r>
    </w:p>
    <w:p w14:paraId="3C4C8271" w14:textId="77777777" w:rsidR="00AF78EC" w:rsidRDefault="00AF78EC" w:rsidP="002537B1">
      <w:pPr>
        <w:pStyle w:val="BodyText"/>
        <w:rPr>
          <w:rFonts w:cs="Arial"/>
        </w:rPr>
      </w:pPr>
    </w:p>
    <w:p w14:paraId="18D1EEB6" w14:textId="4CF13B88" w:rsidR="002537B1" w:rsidRPr="00D5467E" w:rsidRDefault="00AF78EC" w:rsidP="00D5467E">
      <w:pPr>
        <w:pStyle w:val="Number"/>
        <w:rPr>
          <w:b/>
          <w:bCs/>
        </w:rPr>
      </w:pPr>
      <w:r w:rsidRPr="00D5467E">
        <w:rPr>
          <w:b/>
          <w:bCs/>
        </w:rPr>
        <w:t xml:space="preserve">Then </w:t>
      </w:r>
      <w:r>
        <w:rPr>
          <w:b/>
          <w:bCs/>
        </w:rPr>
        <w:t xml:space="preserve">do the following, </w:t>
      </w:r>
      <w:r w:rsidRPr="00D5467E">
        <w:rPr>
          <w:b/>
          <w:bCs/>
        </w:rPr>
        <w:t xml:space="preserve">based on the </w:t>
      </w:r>
      <w:r>
        <w:rPr>
          <w:b/>
          <w:bCs/>
        </w:rPr>
        <w:t xml:space="preserve">topic of the </w:t>
      </w:r>
      <w:r w:rsidR="002537B1" w:rsidRPr="00D5467E">
        <w:rPr>
          <w:b/>
          <w:bCs/>
        </w:rPr>
        <w:t>call</w:t>
      </w:r>
      <w:r>
        <w:rPr>
          <w:b/>
          <w:bCs/>
        </w:rPr>
        <w:t>.</w:t>
      </w:r>
      <w:r w:rsidR="002537B1" w:rsidRPr="00D5467E">
        <w:rPr>
          <w:b/>
          <w:bCs/>
        </w:rPr>
        <w:t xml:space="preserve"> </w:t>
      </w:r>
    </w:p>
    <w:p w14:paraId="48BF7F8D" w14:textId="7F4575DE"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Missing persons </w:t>
      </w:r>
    </w:p>
    <w:p w14:paraId="758D3057" w14:textId="7E9E7C9E" w:rsidR="002537B1" w:rsidRDefault="00AF78EC" w:rsidP="00DF7AA4">
      <w:pPr>
        <w:pStyle w:val="BL2"/>
      </w:pPr>
      <w:r>
        <w:t xml:space="preserve">Continue call by saying: </w:t>
      </w:r>
      <w:r w:rsidR="002537B1">
        <w:t xml:space="preserve">Thank you very much for calling. May I please get some information? </w:t>
      </w:r>
    </w:p>
    <w:p w14:paraId="44847DEE" w14:textId="5D85B422" w:rsidR="002537B1" w:rsidRDefault="00AF78EC" w:rsidP="00DF7AA4">
      <w:pPr>
        <w:pStyle w:val="BL2"/>
      </w:pPr>
      <w:r>
        <w:t>During the call: F</w:t>
      </w:r>
      <w:r w:rsidR="002537B1">
        <w:t xml:space="preserve">ill out the “Call Center Intake Form” as completely as possible. </w:t>
      </w:r>
    </w:p>
    <w:p w14:paraId="29DFE4E9" w14:textId="2AB6683B" w:rsidR="002537B1" w:rsidRDefault="002537B1" w:rsidP="00DF7AA4">
      <w:pPr>
        <w:pStyle w:val="BL2"/>
      </w:pPr>
      <w:r>
        <w:t xml:space="preserve">End call by saying: I appreciate your call. You do not need to call 9-1-1. This information will be given to the group dealing with missing persons. Someone will be back in touch with you as soon as possible. </w:t>
      </w:r>
    </w:p>
    <w:p w14:paraId="0D5D8322" w14:textId="0B2F0EDA"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Requesting information about a missing person </w:t>
      </w:r>
    </w:p>
    <w:p w14:paraId="5A04EF65" w14:textId="7C4591B5" w:rsidR="002537B1" w:rsidRDefault="00AF78EC" w:rsidP="00DF7AA4">
      <w:pPr>
        <w:pStyle w:val="BL2"/>
      </w:pPr>
      <w:r>
        <w:t xml:space="preserve">Continue call by saying: </w:t>
      </w:r>
      <w:r w:rsidR="002537B1">
        <w:t>Our call center only gathers information. Law Enforcement and Search and Rescue Teams have direct access to</w:t>
      </w:r>
      <w:r>
        <w:t xml:space="preserve"> missing persons information</w:t>
      </w:r>
      <w:r w:rsidR="002537B1">
        <w:t xml:space="preserve"> and are actively using this information to locate missing persons. We appreciate your concern but cannot give out any information to anyone. </w:t>
      </w:r>
      <w:r>
        <w:t>Thank you very much for calling.</w:t>
      </w:r>
    </w:p>
    <w:p w14:paraId="0A60CC3D" w14:textId="3089DD61"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A reported missing person who has been found </w:t>
      </w:r>
    </w:p>
    <w:p w14:paraId="288E94C8" w14:textId="77777777" w:rsidR="00AF78EC" w:rsidRDefault="00AF78EC" w:rsidP="00DF7AA4">
      <w:pPr>
        <w:pStyle w:val="BL2"/>
      </w:pPr>
      <w:r>
        <w:t xml:space="preserve">Continue call by saying: Thank you very much for calling. May I please get some information? </w:t>
      </w:r>
    </w:p>
    <w:p w14:paraId="3E87EBC5" w14:textId="551F6AB6" w:rsidR="002537B1" w:rsidRDefault="00AF78EC" w:rsidP="00DF7AA4">
      <w:pPr>
        <w:pStyle w:val="BL2"/>
      </w:pPr>
      <w:r>
        <w:t>During the call: Fill out</w:t>
      </w:r>
      <w:r w:rsidR="002537B1">
        <w:t xml:space="preserve"> the </w:t>
      </w:r>
      <w:r>
        <w:t>“</w:t>
      </w:r>
      <w:r w:rsidR="002537B1">
        <w:t xml:space="preserve">Call Center Intake Form” </w:t>
      </w:r>
      <w:r>
        <w:t xml:space="preserve">as completely as possible </w:t>
      </w:r>
      <w:r w:rsidR="002537B1">
        <w:t xml:space="preserve">and </w:t>
      </w:r>
      <w:r w:rsidR="00E54C39">
        <w:t xml:space="preserve">check the </w:t>
      </w:r>
      <w:r w:rsidR="002D5629">
        <w:t>“</w:t>
      </w:r>
      <w:r w:rsidR="000C61C6">
        <w:t>Report Found Person</w:t>
      </w:r>
      <w:r w:rsidR="002D5629">
        <w:t>” box</w:t>
      </w:r>
      <w:r w:rsidR="002537B1">
        <w:t xml:space="preserve"> in the “Reason for the Call” section of the form. </w:t>
      </w:r>
    </w:p>
    <w:p w14:paraId="725B5481" w14:textId="38235C8D" w:rsidR="00AF78EC" w:rsidRDefault="002537B1" w:rsidP="00DF7AA4">
      <w:pPr>
        <w:pStyle w:val="BL2"/>
      </w:pPr>
      <w:r>
        <w:t>Immediately send this information to the FAC Reunification Leader</w:t>
      </w:r>
      <w:r w:rsidR="00AF78EC">
        <w:t xml:space="preserve"> and thank person for calling.</w:t>
      </w:r>
    </w:p>
    <w:p w14:paraId="082DC057" w14:textId="11EFF13A" w:rsidR="002537B1" w:rsidRPr="006E3CEE" w:rsidRDefault="000C61C6" w:rsidP="002537B1">
      <w:pPr>
        <w:pStyle w:val="Bullet"/>
        <w:rPr>
          <w:rFonts w:ascii="Segoe UI Semibold" w:hAnsi="Segoe UI Semibold" w:cs="Segoe UI Semibold"/>
        </w:rPr>
      </w:pPr>
      <w:r>
        <w:rPr>
          <w:rFonts w:ascii="Segoe UI Semibold" w:hAnsi="Segoe UI Semibold" w:cs="Segoe UI Semibold"/>
        </w:rPr>
        <w:t>Self</w:t>
      </w:r>
      <w:r w:rsidR="002537B1" w:rsidRPr="006E3CEE">
        <w:rPr>
          <w:rFonts w:ascii="Segoe UI Semibold" w:hAnsi="Segoe UI Semibold" w:cs="Segoe UI Semibold"/>
        </w:rPr>
        <w:t>-S</w:t>
      </w:r>
      <w:r>
        <w:rPr>
          <w:rFonts w:ascii="Segoe UI Semibold" w:hAnsi="Segoe UI Semibold" w:cs="Segoe UI Semibold"/>
        </w:rPr>
        <w:t>afe</w:t>
      </w:r>
      <w:r w:rsidR="002537B1" w:rsidRPr="006E3CEE">
        <w:rPr>
          <w:rFonts w:ascii="Segoe UI Semibold" w:hAnsi="Segoe UI Semibold" w:cs="Segoe UI Semibold"/>
        </w:rPr>
        <w:t xml:space="preserve"> </w:t>
      </w:r>
      <w:r w:rsidR="00AF78EC">
        <w:rPr>
          <w:rFonts w:ascii="Segoe UI Semibold" w:hAnsi="Segoe UI Semibold" w:cs="Segoe UI Semibold"/>
        </w:rPr>
        <w:t>(</w:t>
      </w:r>
      <w:r w:rsidR="00AF78EC" w:rsidRPr="00AF78EC">
        <w:rPr>
          <w:rFonts w:ascii="Segoe UI Semibold" w:hAnsi="Segoe UI Semibold" w:cs="Segoe UI Semibold"/>
        </w:rPr>
        <w:t>person report</w:t>
      </w:r>
      <w:r w:rsidR="00AF78EC">
        <w:rPr>
          <w:rFonts w:ascii="Segoe UI Semibold" w:hAnsi="Segoe UI Semibold" w:cs="Segoe UI Semibold"/>
        </w:rPr>
        <w:t>ing</w:t>
      </w:r>
      <w:r w:rsidR="00AF78EC" w:rsidRPr="00AF78EC">
        <w:rPr>
          <w:rFonts w:ascii="Segoe UI Semibold" w:hAnsi="Segoe UI Semibold" w:cs="Segoe UI Semibold"/>
        </w:rPr>
        <w:t xml:space="preserve"> that they are individually okay</w:t>
      </w:r>
      <w:r w:rsidR="00AF78EC">
        <w:rPr>
          <w:rFonts w:ascii="Segoe UI Semibold" w:hAnsi="Segoe UI Semibold" w:cs="Segoe UI Semibold"/>
        </w:rPr>
        <w:t>)</w:t>
      </w:r>
    </w:p>
    <w:p w14:paraId="65E8B350" w14:textId="77777777" w:rsidR="00AF78EC" w:rsidRDefault="00AF78EC" w:rsidP="00DF7AA4">
      <w:pPr>
        <w:pStyle w:val="BL2"/>
      </w:pPr>
      <w:r>
        <w:t xml:space="preserve">Continue call by saying: Thank you very much for calling. May I please get some information? </w:t>
      </w:r>
    </w:p>
    <w:p w14:paraId="5E38707E" w14:textId="04149CBB" w:rsidR="002537B1" w:rsidRDefault="00AF78EC" w:rsidP="00DF7AA4">
      <w:pPr>
        <w:pStyle w:val="BL2"/>
      </w:pPr>
      <w:r>
        <w:t>During the call:</w:t>
      </w:r>
      <w:r w:rsidR="002537B1">
        <w:t xml:space="preserve"> </w:t>
      </w:r>
      <w:r>
        <w:t>Fill out</w:t>
      </w:r>
      <w:r w:rsidR="002537B1">
        <w:t xml:space="preserve"> the “Call Center Intake Form” </w:t>
      </w:r>
      <w:r>
        <w:t xml:space="preserve">as completely as possible </w:t>
      </w:r>
      <w:r w:rsidR="002537B1">
        <w:t xml:space="preserve">and write </w:t>
      </w:r>
      <w:r w:rsidR="00121D79">
        <w:t>“</w:t>
      </w:r>
      <w:r w:rsidR="002537B1">
        <w:t>SELF-SAFE</w:t>
      </w:r>
      <w:r w:rsidR="00121D79">
        <w:t>” in the OTHER category</w:t>
      </w:r>
      <w:r w:rsidR="002537B1">
        <w:t xml:space="preserve"> </w:t>
      </w:r>
      <w:r w:rsidR="00121D79">
        <w:t>i</w:t>
      </w:r>
      <w:r w:rsidR="002537B1">
        <w:t xml:space="preserve">n the “Reason for the Call” section of the form. </w:t>
      </w:r>
    </w:p>
    <w:p w14:paraId="36407607" w14:textId="44A10A5E" w:rsidR="002537B1" w:rsidRDefault="002537B1" w:rsidP="00DF7AA4">
      <w:pPr>
        <w:pStyle w:val="BL2"/>
      </w:pPr>
      <w:r>
        <w:t>Immediately send this information to the FAC Reunification Leader</w:t>
      </w:r>
      <w:r w:rsidR="00AF78EC">
        <w:t xml:space="preserve"> and thank person for calling</w:t>
      </w:r>
      <w:r>
        <w:t xml:space="preserve">. </w:t>
      </w:r>
    </w:p>
    <w:p w14:paraId="61FCC5BB" w14:textId="26AEC971"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Volunteering to help </w:t>
      </w:r>
    </w:p>
    <w:p w14:paraId="393A72F2" w14:textId="057CBBB1" w:rsidR="002537B1" w:rsidRDefault="002537B1" w:rsidP="00DF7AA4">
      <w:pPr>
        <w:pStyle w:val="BL2"/>
      </w:pPr>
      <w:r>
        <w:t xml:space="preserve">Thank the caller for their desire to help and refer </w:t>
      </w:r>
      <w:r w:rsidR="00E70E46">
        <w:t>the</w:t>
      </w:r>
      <w:r w:rsidR="009B4B25">
        <w:t xml:space="preserve"> </w:t>
      </w:r>
      <w:r>
        <w:t xml:space="preserve">caller to the local volunteer coordinator: ___________________________________ </w:t>
      </w:r>
      <w:r w:rsidR="00AF78EC">
        <w:t>(will vary by incident)</w:t>
      </w:r>
    </w:p>
    <w:p w14:paraId="125889DB" w14:textId="3CB9CA65"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Making a donation </w:t>
      </w:r>
    </w:p>
    <w:p w14:paraId="69AD4529" w14:textId="2D7449E9" w:rsidR="002537B1" w:rsidRDefault="002537B1" w:rsidP="00DF7AA4">
      <w:pPr>
        <w:pStyle w:val="BL2"/>
      </w:pPr>
      <w:r>
        <w:t xml:space="preserve">Thank the caller for their generosity and refer </w:t>
      </w:r>
      <w:r w:rsidR="00AF78EC">
        <w:t xml:space="preserve">the caller </w:t>
      </w:r>
      <w:r>
        <w:t>to the local donation entity:</w:t>
      </w:r>
      <w:r w:rsidR="00AF78EC">
        <w:t xml:space="preserve"> </w:t>
      </w:r>
      <w:r>
        <w:t xml:space="preserve">___________________________________ </w:t>
      </w:r>
      <w:r w:rsidR="00AF78EC">
        <w:t>(will vary by incident)</w:t>
      </w:r>
    </w:p>
    <w:p w14:paraId="37433559" w14:textId="226DC8D6" w:rsidR="002537B1" w:rsidRPr="006E3CEE" w:rsidRDefault="000C61C6" w:rsidP="002537B1">
      <w:pPr>
        <w:pStyle w:val="Bullet"/>
        <w:rPr>
          <w:rFonts w:ascii="Segoe UI Semibold" w:hAnsi="Segoe UI Semibold" w:cs="Segoe UI Semibold"/>
        </w:rPr>
      </w:pPr>
      <w:r w:rsidRPr="006E3CEE">
        <w:rPr>
          <w:rFonts w:ascii="Segoe UI Semibold" w:hAnsi="Segoe UI Semibold" w:cs="Segoe UI Semibold"/>
        </w:rPr>
        <w:t xml:space="preserve">Other incident-related </w:t>
      </w:r>
      <w:r>
        <w:rPr>
          <w:rFonts w:ascii="Segoe UI Semibold" w:hAnsi="Segoe UI Semibold" w:cs="Segoe UI Semibold"/>
        </w:rPr>
        <w:t>in</w:t>
      </w:r>
      <w:r w:rsidRPr="006E3CEE">
        <w:rPr>
          <w:rFonts w:ascii="Segoe UI Semibold" w:hAnsi="Segoe UI Semibold" w:cs="Segoe UI Semibold"/>
        </w:rPr>
        <w:t>qu</w:t>
      </w:r>
      <w:r>
        <w:rPr>
          <w:rFonts w:ascii="Segoe UI Semibold" w:hAnsi="Segoe UI Semibold" w:cs="Segoe UI Semibold"/>
        </w:rPr>
        <w:t>i</w:t>
      </w:r>
      <w:r w:rsidRPr="006E3CEE">
        <w:rPr>
          <w:rFonts w:ascii="Segoe UI Semibold" w:hAnsi="Segoe UI Semibold" w:cs="Segoe UI Semibold"/>
        </w:rPr>
        <w:t xml:space="preserve">ries </w:t>
      </w:r>
    </w:p>
    <w:p w14:paraId="2862700D" w14:textId="24AA91CB" w:rsidR="002537B1" w:rsidRDefault="002537B1" w:rsidP="00DF7AA4">
      <w:pPr>
        <w:pStyle w:val="BL2"/>
      </w:pPr>
      <w:r>
        <w:t xml:space="preserve">Thank </w:t>
      </w:r>
      <w:r w:rsidR="00B01B02">
        <w:t xml:space="preserve">the </w:t>
      </w:r>
      <w:r>
        <w:t xml:space="preserve">caller for their inquiry and refer </w:t>
      </w:r>
      <w:r w:rsidR="00AF78EC">
        <w:t xml:space="preserve">the caller </w:t>
      </w:r>
      <w:r>
        <w:t>to the Emergency Operations Center.</w:t>
      </w:r>
    </w:p>
    <w:p w14:paraId="0E60B010" w14:textId="77777777" w:rsidR="002537B1" w:rsidRPr="00D5467E" w:rsidRDefault="002537B1" w:rsidP="00E71DF8">
      <w:pPr>
        <w:pStyle w:val="BodyText"/>
        <w:rPr>
          <w:b/>
          <w:bCs/>
        </w:rPr>
      </w:pPr>
      <w:r w:rsidRPr="00D5467E">
        <w:rPr>
          <w:b/>
          <w:bCs/>
        </w:rPr>
        <w:lastRenderedPageBreak/>
        <w:t xml:space="preserve">Remember: </w:t>
      </w:r>
    </w:p>
    <w:p w14:paraId="2E4F1E6B" w14:textId="2FB3DC36" w:rsidR="002537B1" w:rsidRDefault="002537B1" w:rsidP="002537B1">
      <w:pPr>
        <w:pStyle w:val="Bullet"/>
      </w:pPr>
      <w:r>
        <w:t>All information is strictly confidential</w:t>
      </w:r>
      <w:r w:rsidR="004A2D16">
        <w:t>;</w:t>
      </w:r>
      <w:r>
        <w:t xml:space="preserve"> you may not release any information on an individual’s status. Another entity will contact the missing person’s next of kin. </w:t>
      </w:r>
    </w:p>
    <w:p w14:paraId="2C4EC916" w14:textId="77D0ECBF" w:rsidR="002537B1" w:rsidRDefault="002537B1" w:rsidP="002537B1">
      <w:pPr>
        <w:pStyle w:val="Bullet"/>
      </w:pPr>
      <w:r>
        <w:t>Be patient. Some people may be very frustrated</w:t>
      </w:r>
      <w:r w:rsidR="00AF78EC">
        <w:t xml:space="preserve">. </w:t>
      </w:r>
      <w:r w:rsidR="004A2D16">
        <w:t>R</w:t>
      </w:r>
      <w:r>
        <w:t xml:space="preserve">emember that they are concerned and are trying to find their loved ones. </w:t>
      </w:r>
    </w:p>
    <w:p w14:paraId="65851F24" w14:textId="6084BCC7" w:rsidR="002537B1" w:rsidRDefault="002537B1" w:rsidP="002537B1">
      <w:pPr>
        <w:pStyle w:val="Bullet"/>
      </w:pPr>
      <w:r>
        <w:t>Be compassionate. When taking the information, do not give the feel of a credit card telephone application</w:t>
      </w:r>
      <w:r w:rsidR="00AF78EC">
        <w:t xml:space="preserve"> call</w:t>
      </w:r>
      <w:r>
        <w:t xml:space="preserve">. </w:t>
      </w:r>
    </w:p>
    <w:p w14:paraId="3F08933A" w14:textId="3A9B7E12" w:rsidR="002537B1" w:rsidRDefault="002537B1" w:rsidP="002537B1">
      <w:pPr>
        <w:pStyle w:val="Bullet"/>
      </w:pPr>
      <w:r>
        <w:t>Do not make any promises or guarantees. Avoid phrases like “someone will find them” or “I’m sure everything will be OK.” Use words like “hopefully,</w:t>
      </w:r>
      <w:r w:rsidR="00AF78EC">
        <w:t>”</w:t>
      </w:r>
      <w:r>
        <w:t xml:space="preserve"> </w:t>
      </w:r>
      <w:r w:rsidR="00AF78EC">
        <w:t>“</w:t>
      </w:r>
      <w:r>
        <w:t>possibly,</w:t>
      </w:r>
      <w:r w:rsidR="00AF78EC">
        <w:t>”</w:t>
      </w:r>
      <w:r>
        <w:t xml:space="preserve"> </w:t>
      </w:r>
      <w:r w:rsidR="00AF78EC">
        <w:t>“</w:t>
      </w:r>
      <w:r>
        <w:t>maybe,</w:t>
      </w:r>
      <w:r w:rsidR="00AF78EC">
        <w:t>” and</w:t>
      </w:r>
      <w:r>
        <w:t xml:space="preserve"> </w:t>
      </w:r>
      <w:r w:rsidR="00AF78EC">
        <w:t>“</w:t>
      </w:r>
      <w:r>
        <w:t xml:space="preserve">sometime soon.” </w:t>
      </w:r>
    </w:p>
    <w:p w14:paraId="4704E82B" w14:textId="77777777" w:rsidR="002537B1" w:rsidRDefault="002537B1" w:rsidP="002537B1">
      <w:pPr>
        <w:pStyle w:val="Bullet"/>
      </w:pPr>
      <w:r>
        <w:t>Do not promise a time when someone will return the call</w:t>
      </w:r>
      <w:proofErr w:type="gramStart"/>
      <w:r>
        <w:t xml:space="preserve">.  </w:t>
      </w:r>
      <w:proofErr w:type="gramEnd"/>
    </w:p>
    <w:p w14:paraId="224B9A22" w14:textId="698B6E2E" w:rsidR="002537B1" w:rsidRDefault="002537B1" w:rsidP="002537B1">
      <w:pPr>
        <w:pStyle w:val="Bullet"/>
      </w:pPr>
      <w:r>
        <w:t>If caller is in extreme distress</w:t>
      </w:r>
      <w:r w:rsidR="00AF78EC">
        <w:t>—</w:t>
      </w:r>
      <w:r>
        <w:t>or if they make any threats</w:t>
      </w:r>
      <w:r w:rsidR="00AF78EC">
        <w:t>—</w:t>
      </w:r>
      <w:r>
        <w:t xml:space="preserve">get as much contact information as possible and immediately notify the FAC Reunification Leader. </w:t>
      </w:r>
    </w:p>
    <w:p w14:paraId="4964BC07" w14:textId="77777777" w:rsidR="002537B1" w:rsidRDefault="002537B1" w:rsidP="002537B1">
      <w:pPr>
        <w:pStyle w:val="Bullet"/>
      </w:pPr>
      <w:r>
        <w:t xml:space="preserve">Take your time with the caller, but do not linger any more than necessary. Each phone line is very much needed. </w:t>
      </w:r>
    </w:p>
    <w:p w14:paraId="388E42CB" w14:textId="5C83F83D" w:rsidR="002537B1" w:rsidRDefault="002537B1" w:rsidP="002537B1">
      <w:pPr>
        <w:pStyle w:val="Bullet"/>
      </w:pPr>
      <w:r>
        <w:t>Report any problems with phone</w:t>
      </w:r>
      <w:r w:rsidR="00591351">
        <w:t xml:space="preserve"> unit</w:t>
      </w:r>
      <w:r>
        <w:t>, phone lines</w:t>
      </w:r>
      <w:r w:rsidR="00591351">
        <w:t>, or</w:t>
      </w:r>
      <w:r>
        <w:t xml:space="preserve"> computers to FAC </w:t>
      </w:r>
      <w:r w:rsidR="00D06175">
        <w:t>Information Technology (</w:t>
      </w:r>
      <w:r>
        <w:t>IT</w:t>
      </w:r>
      <w:r w:rsidR="00D06175">
        <w:t>)</w:t>
      </w:r>
      <w:r>
        <w:t xml:space="preserve"> support. </w:t>
      </w:r>
    </w:p>
    <w:p w14:paraId="44A52EF3" w14:textId="77777777" w:rsidR="002537B1" w:rsidRDefault="002537B1" w:rsidP="002537B1">
      <w:pPr>
        <w:pStyle w:val="Bullet"/>
      </w:pPr>
      <w:r>
        <w:t xml:space="preserve">If you start to feel overwhelmed or emotional, notify your Unit Leader. Monitor you own feelings and emotions and know when you need to take a break. </w:t>
      </w:r>
    </w:p>
    <w:p w14:paraId="70006375" w14:textId="77777777" w:rsidR="002537B1" w:rsidRPr="002537B1" w:rsidRDefault="002537B1" w:rsidP="00D5467E">
      <w:pPr>
        <w:pStyle w:val="BodyText"/>
      </w:pPr>
    </w:p>
    <w:p w14:paraId="1B13B30C" w14:textId="423B1779" w:rsidR="002537B1" w:rsidRPr="002537B1" w:rsidRDefault="002537B1" w:rsidP="00D5467E">
      <w:pPr>
        <w:pStyle w:val="BodyText"/>
        <w:sectPr w:rsidR="002537B1" w:rsidRPr="002537B1" w:rsidSect="0077626B">
          <w:headerReference w:type="default" r:id="rId34"/>
          <w:pgSz w:w="12240" w:h="15840" w:code="1"/>
          <w:pgMar w:top="1440" w:right="1440" w:bottom="1440" w:left="1440" w:header="720" w:footer="720" w:gutter="0"/>
          <w:cols w:space="720"/>
          <w:docGrid w:linePitch="360"/>
        </w:sectPr>
      </w:pPr>
    </w:p>
    <w:p w14:paraId="7A30E85B" w14:textId="63D0290B" w:rsidR="00CF0B30" w:rsidRDefault="00CF0B30" w:rsidP="00582AA6">
      <w:pPr>
        <w:pStyle w:val="Heading7"/>
      </w:pPr>
      <w:bookmarkStart w:id="460" w:name="_Toc107304724"/>
      <w:bookmarkStart w:id="461" w:name="_Toc111186757"/>
      <w:r>
        <w:lastRenderedPageBreak/>
        <w:t xml:space="preserve">Attachment </w:t>
      </w:r>
      <w:r w:rsidR="00D77980">
        <w:t>E</w:t>
      </w:r>
      <w:r>
        <w:t xml:space="preserve">: </w:t>
      </w:r>
      <w:r w:rsidR="00A9582B">
        <w:t xml:space="preserve">FAC </w:t>
      </w:r>
      <w:r>
        <w:t>Registration</w:t>
      </w:r>
      <w:r w:rsidR="00177640">
        <w:t xml:space="preserve"> Tools</w:t>
      </w:r>
      <w:bookmarkEnd w:id="460"/>
      <w:bookmarkEnd w:id="461"/>
    </w:p>
    <w:p w14:paraId="4B9C4E3A" w14:textId="13E58B06" w:rsidR="005E1D93" w:rsidRDefault="00D77980" w:rsidP="00932134">
      <w:pPr>
        <w:pStyle w:val="Heading8"/>
      </w:pPr>
      <w:bookmarkStart w:id="462" w:name="_Toc515552463"/>
      <w:bookmarkStart w:id="463" w:name="_Toc107304725"/>
      <w:bookmarkStart w:id="464" w:name="_Toc111186758"/>
      <w:r>
        <w:t>E</w:t>
      </w:r>
      <w:r w:rsidR="005E1D93">
        <w:t>-1</w:t>
      </w:r>
      <w:r w:rsidR="008C5D74">
        <w:t>.</w:t>
      </w:r>
      <w:r w:rsidR="005E1D93">
        <w:t xml:space="preserve"> Operations Overview</w:t>
      </w:r>
      <w:bookmarkEnd w:id="462"/>
      <w:bookmarkEnd w:id="463"/>
      <w:bookmarkEnd w:id="464"/>
    </w:p>
    <w:p w14:paraId="7787C710" w14:textId="44514B13" w:rsidR="005E1D93" w:rsidRPr="003C30B4" w:rsidRDefault="005E1D93" w:rsidP="003C30B4">
      <w:pPr>
        <w:pStyle w:val="BodyText"/>
      </w:pPr>
      <w:r w:rsidRPr="003C30B4">
        <w:t xml:space="preserve">The Planning Section will complete the following operations overview </w:t>
      </w:r>
      <w:r w:rsidR="00A9582B">
        <w:t xml:space="preserve">for the </w:t>
      </w:r>
      <w:r w:rsidR="00C47F03">
        <w:t>Family Assistance Center (FA</w:t>
      </w:r>
      <w:r w:rsidR="00A9582B">
        <w:t>C</w:t>
      </w:r>
      <w:r w:rsidR="00C47F03">
        <w:t>)</w:t>
      </w:r>
      <w:r w:rsidR="00A9582B">
        <w:t xml:space="preserve"> </w:t>
      </w:r>
      <w:r w:rsidRPr="003C30B4">
        <w:t>once</w:t>
      </w:r>
      <w:r w:rsidR="00AF78EC">
        <w:t xml:space="preserve"> </w:t>
      </w:r>
      <w:r w:rsidRPr="003C30B4">
        <w:t>every operational period.</w:t>
      </w:r>
    </w:p>
    <w:p w14:paraId="4A085178" w14:textId="03B90C5C" w:rsidR="005E1D93" w:rsidRPr="003C30B4" w:rsidRDefault="00561BA6" w:rsidP="0066680C">
      <w:pPr>
        <w:pStyle w:val="FakeHeading3"/>
      </w:pPr>
      <w:r>
        <w:t xml:space="preserve">FRC/FAC </w:t>
      </w:r>
      <w:r w:rsidR="00DE1CD9">
        <w:t>Call Center</w:t>
      </w:r>
      <w:r w:rsidR="005E1D93" w:rsidRPr="003C30B4">
        <w:t xml:space="preserve"> Update</w:t>
      </w:r>
    </w:p>
    <w:tbl>
      <w:tblPr>
        <w:tblStyle w:val="IEMTable"/>
        <w:tblW w:w="0" w:type="auto"/>
        <w:tblLook w:val="01E0" w:firstRow="1" w:lastRow="1" w:firstColumn="1" w:lastColumn="1" w:noHBand="0" w:noVBand="0"/>
      </w:tblPr>
      <w:tblGrid>
        <w:gridCol w:w="5847"/>
        <w:gridCol w:w="2070"/>
        <w:gridCol w:w="1435"/>
      </w:tblGrid>
      <w:tr w:rsidR="005E1D93" w:rsidRPr="002A02EC" w14:paraId="66634580" w14:textId="77777777" w:rsidTr="00C61C3D">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5847" w:type="dxa"/>
          </w:tcPr>
          <w:p w14:paraId="3C2A564A" w14:textId="77777777" w:rsidR="005E1D93" w:rsidRPr="002A02EC" w:rsidRDefault="005E1D93" w:rsidP="00A07D69">
            <w:pPr>
              <w:pStyle w:val="TableHeader"/>
            </w:pPr>
          </w:p>
        </w:tc>
        <w:tc>
          <w:tcPr>
            <w:tcW w:w="2070" w:type="dxa"/>
          </w:tcPr>
          <w:p w14:paraId="3F3D2BBA"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435" w:type="dxa"/>
          </w:tcPr>
          <w:p w14:paraId="28C3460E"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2E6D14A9" w14:textId="77777777" w:rsidTr="00C61C3D">
        <w:trPr>
          <w:trHeight w:val="414"/>
        </w:trPr>
        <w:tc>
          <w:tcPr>
            <w:cnfStyle w:val="001000000000" w:firstRow="0" w:lastRow="0" w:firstColumn="1" w:lastColumn="0" w:oddVBand="0" w:evenVBand="0" w:oddHBand="0" w:evenHBand="0" w:firstRowFirstColumn="0" w:firstRowLastColumn="0" w:lastRowFirstColumn="0" w:lastRowLastColumn="0"/>
            <w:tcW w:w="5847" w:type="dxa"/>
          </w:tcPr>
          <w:p w14:paraId="61923BF9" w14:textId="046DC5CB" w:rsidR="005E1D93" w:rsidRPr="002A02EC" w:rsidRDefault="005E1D93" w:rsidP="004C0058">
            <w:pPr>
              <w:pStyle w:val="TableText"/>
            </w:pPr>
            <w:r w:rsidRPr="002A02EC">
              <w:t xml:space="preserve">Number of calls </w:t>
            </w:r>
            <w:r w:rsidR="000C4D7E">
              <w:t xml:space="preserve">made </w:t>
            </w:r>
            <w:r w:rsidRPr="002A02EC">
              <w:t xml:space="preserve">to </w:t>
            </w:r>
            <w:r w:rsidR="009B1117">
              <w:t>FRC/</w:t>
            </w:r>
            <w:r w:rsidR="00A9582B">
              <w:t>FAC C</w:t>
            </w:r>
            <w:r w:rsidR="00C61C3D">
              <w:t xml:space="preserve">all </w:t>
            </w:r>
            <w:r w:rsidR="00A9582B">
              <w:t>C</w:t>
            </w:r>
            <w:r w:rsidR="00C61C3D">
              <w:t>enter</w:t>
            </w:r>
            <w:r w:rsidR="004C0058">
              <w:t xml:space="preserve"> </w:t>
            </w:r>
            <w:r w:rsidR="00A9582B">
              <w:t>(calls broken</w:t>
            </w:r>
            <w:r w:rsidRPr="002A02EC">
              <w:t xml:space="preserve"> down by type of call</w:t>
            </w:r>
            <w:r w:rsidR="00A9582B">
              <w:t>, including those not specifically relevant to the FAC)</w:t>
            </w:r>
            <w:r w:rsidRPr="002A02EC">
              <w:t xml:space="preserve"> </w:t>
            </w:r>
          </w:p>
        </w:tc>
        <w:tc>
          <w:tcPr>
            <w:tcW w:w="2070" w:type="dxa"/>
          </w:tcPr>
          <w:p w14:paraId="42139E0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05A1E223"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0AE20A67" w14:textId="77777777" w:rsidTr="00C61C3D">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847" w:type="dxa"/>
          </w:tcPr>
          <w:p w14:paraId="29BE56DC" w14:textId="77777777" w:rsidR="005E1D93" w:rsidRPr="002A02EC" w:rsidRDefault="005E1D93" w:rsidP="0032274D">
            <w:pPr>
              <w:pStyle w:val="TableText"/>
            </w:pPr>
            <w:r w:rsidRPr="002A02EC">
              <w:t>Number of calls answered with an operator</w:t>
            </w:r>
          </w:p>
        </w:tc>
        <w:tc>
          <w:tcPr>
            <w:tcW w:w="2070" w:type="dxa"/>
          </w:tcPr>
          <w:p w14:paraId="061709FF"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3CE7277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0FF33666" w14:textId="77777777" w:rsidTr="00C61C3D">
        <w:trPr>
          <w:trHeight w:val="414"/>
        </w:trPr>
        <w:tc>
          <w:tcPr>
            <w:cnfStyle w:val="001000000000" w:firstRow="0" w:lastRow="0" w:firstColumn="1" w:lastColumn="0" w:oddVBand="0" w:evenVBand="0" w:oddHBand="0" w:evenHBand="0" w:firstRowFirstColumn="0" w:firstRowLastColumn="0" w:lastRowFirstColumn="0" w:lastRowLastColumn="0"/>
            <w:tcW w:w="5847" w:type="dxa"/>
          </w:tcPr>
          <w:p w14:paraId="1CB5C2CC" w14:textId="7768E0D0" w:rsidR="005E1D93" w:rsidRPr="002A02EC" w:rsidRDefault="005E1D93" w:rsidP="0032274D">
            <w:pPr>
              <w:pStyle w:val="TableText"/>
            </w:pPr>
            <w:r w:rsidRPr="002A02EC">
              <w:t>Number of calls that d</w:t>
            </w:r>
            <w:r w:rsidR="000C4D7E">
              <w:t>id</w:t>
            </w:r>
            <w:r w:rsidRPr="002A02EC">
              <w:t xml:space="preserve"> not reach an operator </w:t>
            </w:r>
            <w:r w:rsidR="000C4D7E">
              <w:t>(</w:t>
            </w:r>
            <w:r w:rsidRPr="002A02EC">
              <w:t>calls where the callers either got the information they needed from the recording or hung up before reaching an operator</w:t>
            </w:r>
            <w:r w:rsidR="000C4D7E">
              <w:t>)</w:t>
            </w:r>
          </w:p>
        </w:tc>
        <w:tc>
          <w:tcPr>
            <w:tcW w:w="2070" w:type="dxa"/>
          </w:tcPr>
          <w:p w14:paraId="03FEDA7D"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6310A0B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211968CD" w14:textId="77777777" w:rsidTr="00C61C3D">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847" w:type="dxa"/>
          </w:tcPr>
          <w:p w14:paraId="16F9101B" w14:textId="611C93EA" w:rsidR="005E1D93" w:rsidRPr="002A02EC" w:rsidRDefault="005E1D93" w:rsidP="0032274D">
            <w:pPr>
              <w:pStyle w:val="TableText"/>
            </w:pPr>
            <w:r w:rsidRPr="002A02EC">
              <w:t xml:space="preserve">Average length of </w:t>
            </w:r>
            <w:r w:rsidR="000C4D7E">
              <w:t>operator-</w:t>
            </w:r>
            <w:r w:rsidRPr="002A02EC">
              <w:t xml:space="preserve">answered calls </w:t>
            </w:r>
            <w:r w:rsidR="000C4D7E">
              <w:t>(</w:t>
            </w:r>
            <w:r w:rsidRPr="002A02EC">
              <w:t xml:space="preserve">from </w:t>
            </w:r>
            <w:r w:rsidR="000C4D7E">
              <w:t xml:space="preserve">the time call </w:t>
            </w:r>
            <w:r w:rsidR="00A9582B">
              <w:t xml:space="preserve">was </w:t>
            </w:r>
            <w:r w:rsidR="000C4D7E">
              <w:t xml:space="preserve">initiated until </w:t>
            </w:r>
            <w:r w:rsidR="00A9582B">
              <w:t xml:space="preserve">the </w:t>
            </w:r>
            <w:r w:rsidR="000C4D7E">
              <w:t xml:space="preserve">time </w:t>
            </w:r>
            <w:r w:rsidRPr="002A02EC">
              <w:t>call</w:t>
            </w:r>
            <w:r w:rsidR="000C4D7E">
              <w:t>ers</w:t>
            </w:r>
            <w:r w:rsidRPr="002A02EC">
              <w:t xml:space="preserve"> h</w:t>
            </w:r>
            <w:r w:rsidR="00A9582B">
              <w:t>u</w:t>
            </w:r>
            <w:r w:rsidRPr="002A02EC">
              <w:t>ng up</w:t>
            </w:r>
            <w:r w:rsidR="000C4D7E">
              <w:t>)</w:t>
            </w:r>
            <w:r w:rsidRPr="002A02EC">
              <w:t xml:space="preserve"> </w:t>
            </w:r>
          </w:p>
        </w:tc>
        <w:tc>
          <w:tcPr>
            <w:tcW w:w="2070" w:type="dxa"/>
          </w:tcPr>
          <w:p w14:paraId="6BEBA8E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4ABBC8F6"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66D6355F" w14:textId="77777777" w:rsidR="005E1D93" w:rsidRPr="002A02EC" w:rsidRDefault="005E1D93" w:rsidP="005E1D93">
      <w:pPr>
        <w:pStyle w:val="BodyText"/>
        <w:tabs>
          <w:tab w:val="left" w:leader="underscore" w:pos="8190"/>
        </w:tabs>
      </w:pPr>
    </w:p>
    <w:p w14:paraId="42CA607E" w14:textId="050005DA" w:rsidR="005E1D93" w:rsidRPr="002A02EC" w:rsidRDefault="005E1D93" w:rsidP="00417585">
      <w:pPr>
        <w:pStyle w:val="BodyText"/>
        <w:tabs>
          <w:tab w:val="left" w:leader="underscore" w:pos="9270"/>
        </w:tabs>
      </w:pPr>
      <w:r w:rsidRPr="002A02EC">
        <w:t xml:space="preserve">Types of </w:t>
      </w:r>
      <w:r w:rsidR="00A9582B">
        <w:t>c</w:t>
      </w:r>
      <w:r w:rsidRPr="002A02EC">
        <w:t>alls</w:t>
      </w:r>
      <w:r w:rsidR="00A9582B">
        <w:t>:</w:t>
      </w:r>
      <w:r w:rsidRPr="002A02EC">
        <w:tab/>
      </w:r>
    </w:p>
    <w:p w14:paraId="68E49996" w14:textId="77777777" w:rsidR="005E1D93" w:rsidRPr="002A02EC" w:rsidRDefault="005E1D93" w:rsidP="00417585">
      <w:pPr>
        <w:pStyle w:val="BodyText"/>
        <w:tabs>
          <w:tab w:val="left" w:leader="underscore" w:pos="9270"/>
        </w:tabs>
      </w:pPr>
    </w:p>
    <w:p w14:paraId="24E50B33" w14:textId="77777777" w:rsidR="005E1D93" w:rsidRPr="002A02EC" w:rsidRDefault="005E1D93" w:rsidP="00417585">
      <w:pPr>
        <w:pStyle w:val="BodyText"/>
        <w:tabs>
          <w:tab w:val="left" w:leader="underscore" w:pos="9270"/>
        </w:tabs>
      </w:pPr>
      <w:r w:rsidRPr="002A02EC">
        <w:tab/>
      </w:r>
    </w:p>
    <w:p w14:paraId="01EB7919" w14:textId="77777777" w:rsidR="005E1D93" w:rsidRPr="002A02EC" w:rsidRDefault="005E1D93" w:rsidP="00417585">
      <w:pPr>
        <w:pStyle w:val="BodyText"/>
        <w:tabs>
          <w:tab w:val="left" w:leader="underscore" w:pos="9270"/>
        </w:tabs>
      </w:pPr>
    </w:p>
    <w:p w14:paraId="41917831" w14:textId="2F7B81DA" w:rsidR="005E1D93" w:rsidRPr="002A02EC" w:rsidRDefault="005E1D93" w:rsidP="00417585">
      <w:pPr>
        <w:pStyle w:val="BodyText"/>
        <w:tabs>
          <w:tab w:val="left" w:leader="underscore" w:pos="9270"/>
        </w:tabs>
      </w:pPr>
      <w:r w:rsidRPr="002A02EC">
        <w:tab/>
      </w:r>
    </w:p>
    <w:p w14:paraId="5A3459E1" w14:textId="77777777" w:rsidR="005E1D93" w:rsidRPr="002A02EC" w:rsidRDefault="005E1D93" w:rsidP="0066680C">
      <w:pPr>
        <w:pStyle w:val="FakeHeading3"/>
      </w:pPr>
      <w:r w:rsidRPr="002A02EC">
        <w:t>Unaccounted for Persons Group Update</w:t>
      </w:r>
    </w:p>
    <w:tbl>
      <w:tblPr>
        <w:tblStyle w:val="IEMTable"/>
        <w:tblW w:w="0" w:type="auto"/>
        <w:tblInd w:w="2" w:type="dxa"/>
        <w:tblLook w:val="01E0" w:firstRow="1" w:lastRow="1" w:firstColumn="1" w:lastColumn="1" w:noHBand="0" w:noVBand="0"/>
      </w:tblPr>
      <w:tblGrid>
        <w:gridCol w:w="5845"/>
        <w:gridCol w:w="2070"/>
        <w:gridCol w:w="1435"/>
      </w:tblGrid>
      <w:tr w:rsidR="005E1D93" w:rsidRPr="002A02EC" w14:paraId="27563DC9" w14:textId="77777777" w:rsidTr="00DE1CD9">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845" w:type="dxa"/>
          </w:tcPr>
          <w:p w14:paraId="2568FEB5" w14:textId="77777777" w:rsidR="005E1D93" w:rsidRPr="002A02EC" w:rsidRDefault="005E1D93" w:rsidP="00A07D69">
            <w:pPr>
              <w:pStyle w:val="TableHeader"/>
            </w:pPr>
          </w:p>
        </w:tc>
        <w:tc>
          <w:tcPr>
            <w:tcW w:w="2070" w:type="dxa"/>
          </w:tcPr>
          <w:p w14:paraId="480023CB"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435" w:type="dxa"/>
          </w:tcPr>
          <w:p w14:paraId="486A0BDF"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326A44C9" w14:textId="77777777" w:rsidTr="00DE1CD9">
        <w:trPr>
          <w:trHeight w:val="432"/>
        </w:trPr>
        <w:tc>
          <w:tcPr>
            <w:cnfStyle w:val="001000000000" w:firstRow="0" w:lastRow="0" w:firstColumn="1" w:lastColumn="0" w:oddVBand="0" w:evenVBand="0" w:oddHBand="0" w:evenHBand="0" w:firstRowFirstColumn="0" w:firstRowLastColumn="0" w:lastRowFirstColumn="0" w:lastRowLastColumn="0"/>
            <w:tcW w:w="5845" w:type="dxa"/>
          </w:tcPr>
          <w:p w14:paraId="328CFE58" w14:textId="0ABDB7F1" w:rsidR="005E1D93" w:rsidRPr="002A02EC" w:rsidRDefault="005E1D93" w:rsidP="0032274D">
            <w:pPr>
              <w:pStyle w:val="TableText"/>
            </w:pPr>
            <w:r w:rsidRPr="002A02EC">
              <w:t xml:space="preserve">Number of </w:t>
            </w:r>
            <w:r w:rsidR="00C34C09">
              <w:t>u</w:t>
            </w:r>
            <w:r w:rsidRPr="002A02EC">
              <w:t xml:space="preserve">naccounted for </w:t>
            </w:r>
            <w:r w:rsidR="00C34C09">
              <w:t>p</w:t>
            </w:r>
            <w:r w:rsidRPr="002A02EC">
              <w:t xml:space="preserve">ersons </w:t>
            </w:r>
            <w:r w:rsidR="00C34C09">
              <w:t>r</w:t>
            </w:r>
            <w:r w:rsidRPr="002A02EC">
              <w:t>eports received</w:t>
            </w:r>
          </w:p>
        </w:tc>
        <w:tc>
          <w:tcPr>
            <w:tcW w:w="2070" w:type="dxa"/>
          </w:tcPr>
          <w:p w14:paraId="660643E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19677E7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3BF0AAE7" w14:textId="77777777" w:rsidTr="00DE1CD9">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5" w:type="dxa"/>
          </w:tcPr>
          <w:p w14:paraId="31DDB268" w14:textId="381299B3" w:rsidR="005E1D93" w:rsidRPr="002A02EC" w:rsidRDefault="005E1D93" w:rsidP="0032274D">
            <w:pPr>
              <w:pStyle w:val="TableText"/>
            </w:pPr>
            <w:r w:rsidRPr="002A02EC">
              <w:t xml:space="preserve">Number of positive identifications of injured or sheltered </w:t>
            </w:r>
            <w:r w:rsidR="00A9582B">
              <w:t>(</w:t>
            </w:r>
            <w:r w:rsidRPr="002A02EC">
              <w:t xml:space="preserve">not a </w:t>
            </w:r>
            <w:r w:rsidR="00DF57B8">
              <w:t>tally</w:t>
            </w:r>
            <w:r w:rsidRPr="002A02EC">
              <w:t xml:space="preserve"> of </w:t>
            </w:r>
            <w:r w:rsidR="00A9582B">
              <w:t xml:space="preserve">all affected persons in </w:t>
            </w:r>
            <w:r w:rsidRPr="002A02EC">
              <w:t>shelters and hospitals</w:t>
            </w:r>
            <w:r w:rsidR="00A9582B">
              <w:t xml:space="preserve"> but </w:t>
            </w:r>
            <w:r w:rsidR="00531A40">
              <w:t xml:space="preserve">only </w:t>
            </w:r>
            <w:r w:rsidR="00A9582B">
              <w:t>of those</w:t>
            </w:r>
            <w:r w:rsidRPr="002A02EC">
              <w:t xml:space="preserve"> people who were being looked for by </w:t>
            </w:r>
            <w:r w:rsidR="00CF28C7">
              <w:t>family</w:t>
            </w:r>
            <w:r w:rsidRPr="002A02EC">
              <w:t xml:space="preserve"> </w:t>
            </w:r>
            <w:r w:rsidR="00A9582B">
              <w:t>and</w:t>
            </w:r>
            <w:r w:rsidRPr="002A02EC">
              <w:t xml:space="preserve"> were located at a hospital or shelter</w:t>
            </w:r>
            <w:r w:rsidR="00A9582B">
              <w:t>)</w:t>
            </w:r>
          </w:p>
        </w:tc>
        <w:tc>
          <w:tcPr>
            <w:tcW w:w="2070" w:type="dxa"/>
          </w:tcPr>
          <w:p w14:paraId="2111FC0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49FE4D84"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35FF3BC3" w14:textId="77777777" w:rsidTr="00DE1CD9">
        <w:trPr>
          <w:trHeight w:val="432"/>
        </w:trPr>
        <w:tc>
          <w:tcPr>
            <w:cnfStyle w:val="001000000000" w:firstRow="0" w:lastRow="0" w:firstColumn="1" w:lastColumn="0" w:oddVBand="0" w:evenVBand="0" w:oddHBand="0" w:evenHBand="0" w:firstRowFirstColumn="0" w:firstRowLastColumn="0" w:lastRowFirstColumn="0" w:lastRowLastColumn="0"/>
            <w:tcW w:w="5845" w:type="dxa"/>
          </w:tcPr>
          <w:p w14:paraId="1AD9339E" w14:textId="1D3CA938" w:rsidR="005E1D93" w:rsidRPr="002A02EC" w:rsidRDefault="005E1D93" w:rsidP="0032274D">
            <w:pPr>
              <w:pStyle w:val="TableText"/>
            </w:pPr>
            <w:r w:rsidRPr="002A02EC">
              <w:lastRenderedPageBreak/>
              <w:t xml:space="preserve">Number of unaccounted for persons cases still open </w:t>
            </w:r>
            <w:r w:rsidR="00A9582B">
              <w:t>(includes</w:t>
            </w:r>
            <w:r w:rsidRPr="002A02EC">
              <w:t xml:space="preserve"> people who </w:t>
            </w:r>
            <w:r w:rsidR="00A9582B">
              <w:t xml:space="preserve">are still missing and </w:t>
            </w:r>
            <w:r w:rsidRPr="002A02EC">
              <w:t xml:space="preserve">may be deceased </w:t>
            </w:r>
            <w:r w:rsidR="00A9582B">
              <w:t>but are still</w:t>
            </w:r>
            <w:r w:rsidRPr="002A02EC">
              <w:t xml:space="preserve"> being looked for at hospitals </w:t>
            </w:r>
            <w:r w:rsidR="00A9582B">
              <w:t>and</w:t>
            </w:r>
            <w:r w:rsidRPr="002A02EC">
              <w:t xml:space="preserve"> shelters</w:t>
            </w:r>
            <w:r w:rsidR="00A9582B">
              <w:t>)</w:t>
            </w:r>
          </w:p>
        </w:tc>
        <w:tc>
          <w:tcPr>
            <w:tcW w:w="2070" w:type="dxa"/>
          </w:tcPr>
          <w:p w14:paraId="199DE3C1"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5937352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7E8F649F" w14:textId="77777777" w:rsidTr="00DE1CD9">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5" w:type="dxa"/>
          </w:tcPr>
          <w:p w14:paraId="1BA487D3" w14:textId="1BBD9BE2" w:rsidR="005E1D93" w:rsidRPr="002A02EC" w:rsidRDefault="005E1D93" w:rsidP="0032274D">
            <w:pPr>
              <w:pStyle w:val="TableText"/>
            </w:pPr>
            <w:r w:rsidRPr="002A02EC">
              <w:t xml:space="preserve">Number of unaccounted for persons cases transferred to the </w:t>
            </w:r>
            <w:r w:rsidR="00AE374C">
              <w:t>Medical Examiner</w:t>
            </w:r>
            <w:r w:rsidR="004C0058">
              <w:t>/Coroner/Justice of the Peace</w:t>
            </w:r>
            <w:r w:rsidRPr="002A02EC">
              <w:t xml:space="preserve"> </w:t>
            </w:r>
            <w:r w:rsidR="00A9582B">
              <w:t xml:space="preserve">(reflects the </w:t>
            </w:r>
            <w:r w:rsidRPr="002A02EC">
              <w:t>number of people reported as unaccounted for and are being considered as possible decedents</w:t>
            </w:r>
            <w:r w:rsidR="00A9582B">
              <w:t>)</w:t>
            </w:r>
          </w:p>
        </w:tc>
        <w:tc>
          <w:tcPr>
            <w:tcW w:w="2070" w:type="dxa"/>
          </w:tcPr>
          <w:p w14:paraId="11FB774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771BBF86"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46EEF93C" w14:textId="77777777" w:rsidR="005E1D93" w:rsidRPr="002A02EC" w:rsidRDefault="005E1D93" w:rsidP="0066680C">
      <w:pPr>
        <w:pStyle w:val="FakeHeading3"/>
      </w:pPr>
      <w:r w:rsidRPr="002A02EC">
        <w:t>Antemortem Data and Notification and Referral Group Updates</w:t>
      </w:r>
    </w:p>
    <w:tbl>
      <w:tblPr>
        <w:tblStyle w:val="IEMTable"/>
        <w:tblW w:w="0" w:type="auto"/>
        <w:tblLook w:val="01E0" w:firstRow="1" w:lastRow="1" w:firstColumn="1" w:lastColumn="1" w:noHBand="0" w:noVBand="0"/>
      </w:tblPr>
      <w:tblGrid>
        <w:gridCol w:w="5847"/>
        <w:gridCol w:w="2070"/>
        <w:gridCol w:w="1435"/>
      </w:tblGrid>
      <w:tr w:rsidR="005E1D93" w:rsidRPr="002A02EC" w14:paraId="013FD2CE" w14:textId="77777777" w:rsidTr="00AE37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47" w:type="dxa"/>
          </w:tcPr>
          <w:p w14:paraId="58DC528E" w14:textId="77777777" w:rsidR="005E1D93" w:rsidRPr="002A02EC" w:rsidRDefault="005E1D93" w:rsidP="00A07D69">
            <w:pPr>
              <w:pStyle w:val="TableHeader"/>
            </w:pPr>
          </w:p>
        </w:tc>
        <w:tc>
          <w:tcPr>
            <w:tcW w:w="2070" w:type="dxa"/>
          </w:tcPr>
          <w:p w14:paraId="1757F0AC"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435" w:type="dxa"/>
          </w:tcPr>
          <w:p w14:paraId="23B8BD38"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37B85CD0" w14:textId="77777777" w:rsidTr="00AE374C">
        <w:trPr>
          <w:trHeight w:val="432"/>
        </w:trPr>
        <w:tc>
          <w:tcPr>
            <w:cnfStyle w:val="001000000000" w:firstRow="0" w:lastRow="0" w:firstColumn="1" w:lastColumn="0" w:oddVBand="0" w:evenVBand="0" w:oddHBand="0" w:evenHBand="0" w:firstRowFirstColumn="0" w:firstRowLastColumn="0" w:lastRowFirstColumn="0" w:lastRowLastColumn="0"/>
            <w:tcW w:w="5847" w:type="dxa"/>
          </w:tcPr>
          <w:p w14:paraId="0886EAED" w14:textId="5BA4C538" w:rsidR="005E1D93" w:rsidRPr="002A02EC" w:rsidRDefault="005E1D93" w:rsidP="0032274D">
            <w:pPr>
              <w:pStyle w:val="TableText"/>
            </w:pPr>
            <w:r w:rsidRPr="002A02EC">
              <w:t xml:space="preserve">Number of family interviews </w:t>
            </w:r>
            <w:r w:rsidR="00A9582B">
              <w:t>(should</w:t>
            </w:r>
            <w:r w:rsidRPr="002A02EC">
              <w:t xml:space="preserve"> not include repeat interviews with the same family</w:t>
            </w:r>
            <w:r w:rsidR="00A9582B">
              <w:t>)</w:t>
            </w:r>
          </w:p>
        </w:tc>
        <w:tc>
          <w:tcPr>
            <w:tcW w:w="2070" w:type="dxa"/>
          </w:tcPr>
          <w:p w14:paraId="3AEF4185"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07B14BD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35EE5A6E" w14:textId="77777777" w:rsidTr="00AE374C">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7" w:type="dxa"/>
          </w:tcPr>
          <w:p w14:paraId="36CD773F" w14:textId="405D25F0" w:rsidR="005E1D93" w:rsidRPr="002A02EC" w:rsidRDefault="005E1D93" w:rsidP="0032274D">
            <w:pPr>
              <w:pStyle w:val="TableText"/>
            </w:pPr>
            <w:r w:rsidRPr="002A02EC">
              <w:t xml:space="preserve">Number of families not visiting the FAC contacted </w:t>
            </w:r>
            <w:r w:rsidR="00A9582B">
              <w:t>(</w:t>
            </w:r>
            <w:r w:rsidRPr="002A02EC">
              <w:t xml:space="preserve">people who need to provide antemortem data but are </w:t>
            </w:r>
            <w:r w:rsidR="00A9582B">
              <w:t>un</w:t>
            </w:r>
            <w:r w:rsidRPr="002A02EC">
              <w:t>able to visit the FAC – only relevant if there is a physical FAC</w:t>
            </w:r>
            <w:r w:rsidR="00A9582B">
              <w:t>)</w:t>
            </w:r>
          </w:p>
        </w:tc>
        <w:tc>
          <w:tcPr>
            <w:tcW w:w="2070" w:type="dxa"/>
          </w:tcPr>
          <w:p w14:paraId="03648402"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4228E53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500FF3DB" w14:textId="77777777" w:rsidTr="00AE374C">
        <w:trPr>
          <w:trHeight w:val="432"/>
        </w:trPr>
        <w:tc>
          <w:tcPr>
            <w:cnfStyle w:val="001000000000" w:firstRow="0" w:lastRow="0" w:firstColumn="1" w:lastColumn="0" w:oddVBand="0" w:evenVBand="0" w:oddHBand="0" w:evenHBand="0" w:firstRowFirstColumn="0" w:firstRowLastColumn="0" w:lastRowFirstColumn="0" w:lastRowLastColumn="0"/>
            <w:tcW w:w="5847" w:type="dxa"/>
          </w:tcPr>
          <w:p w14:paraId="140FF393" w14:textId="787201BC" w:rsidR="005E1D93" w:rsidRPr="002A02EC" w:rsidRDefault="005E1D93" w:rsidP="0032274D">
            <w:pPr>
              <w:pStyle w:val="TableText"/>
            </w:pPr>
            <w:r w:rsidRPr="002A02EC">
              <w:t>Number of dental</w:t>
            </w:r>
            <w:r w:rsidR="00A9582B">
              <w:t>/</w:t>
            </w:r>
            <w:r w:rsidRPr="002A02EC">
              <w:t xml:space="preserve">medical records that have been requested/received </w:t>
            </w:r>
            <w:r w:rsidR="00A9582B">
              <w:t>(</w:t>
            </w:r>
            <w:r w:rsidRPr="002A02EC">
              <w:t xml:space="preserve">does not refer to </w:t>
            </w:r>
            <w:r w:rsidR="00A9582B">
              <w:t xml:space="preserve">the number of </w:t>
            </w:r>
            <w:r w:rsidRPr="002A02EC">
              <w:t>individual records</w:t>
            </w:r>
            <w:r w:rsidR="00A9582B">
              <w:t xml:space="preserve"> for a person but to their medical and dental records as a whole;</w:t>
            </w:r>
            <w:r w:rsidRPr="002A02EC">
              <w:t xml:space="preserve"> the max</w:t>
            </w:r>
            <w:r w:rsidR="0047771D">
              <w:t>imum</w:t>
            </w:r>
            <w:r w:rsidRPr="002A02EC">
              <w:t xml:space="preserve"> would </w:t>
            </w:r>
            <w:r w:rsidR="00A9582B">
              <w:t xml:space="preserve">therefore </w:t>
            </w:r>
            <w:r w:rsidRPr="002A02EC">
              <w:t xml:space="preserve">be one dental and one medical set </w:t>
            </w:r>
            <w:r w:rsidR="00A9582B">
              <w:t xml:space="preserve">of records </w:t>
            </w:r>
            <w:r w:rsidRPr="002A02EC">
              <w:t>per possible decedent</w:t>
            </w:r>
            <w:r w:rsidR="00A9582B">
              <w:t>)</w:t>
            </w:r>
          </w:p>
        </w:tc>
        <w:tc>
          <w:tcPr>
            <w:tcW w:w="2070" w:type="dxa"/>
          </w:tcPr>
          <w:p w14:paraId="42FFF81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70DC575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09395365" w14:textId="77777777" w:rsidTr="00AE374C">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7" w:type="dxa"/>
          </w:tcPr>
          <w:p w14:paraId="0F0B0296" w14:textId="7BA3FB12" w:rsidR="005E1D93" w:rsidRPr="002A02EC" w:rsidRDefault="005E1D93" w:rsidP="0032274D">
            <w:pPr>
              <w:pStyle w:val="TableText"/>
            </w:pPr>
            <w:r w:rsidRPr="002A02EC">
              <w:t xml:space="preserve">Number of positive identifications made by </w:t>
            </w:r>
            <w:r>
              <w:t xml:space="preserve">the </w:t>
            </w:r>
            <w:r w:rsidR="00D60331">
              <w:t>Medical Examiner/Coroner/Justice of the Peace</w:t>
            </w:r>
          </w:p>
        </w:tc>
        <w:tc>
          <w:tcPr>
            <w:tcW w:w="2070" w:type="dxa"/>
          </w:tcPr>
          <w:p w14:paraId="346EE8CB"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1DE5855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54E330E7" w14:textId="77777777" w:rsidTr="00AE374C">
        <w:trPr>
          <w:trHeight w:val="432"/>
        </w:trPr>
        <w:tc>
          <w:tcPr>
            <w:cnfStyle w:val="001000000000" w:firstRow="0" w:lastRow="0" w:firstColumn="1" w:lastColumn="0" w:oddVBand="0" w:evenVBand="0" w:oddHBand="0" w:evenHBand="0" w:firstRowFirstColumn="0" w:firstRowLastColumn="0" w:lastRowFirstColumn="0" w:lastRowLastColumn="0"/>
            <w:tcW w:w="5847" w:type="dxa"/>
          </w:tcPr>
          <w:p w14:paraId="7740F5AC" w14:textId="05FC6572" w:rsidR="005E1D93" w:rsidRPr="002A02EC" w:rsidRDefault="005E1D93" w:rsidP="0032274D">
            <w:pPr>
              <w:pStyle w:val="TableText"/>
            </w:pPr>
            <w:r w:rsidRPr="002A02EC">
              <w:t xml:space="preserve">Number of families to which remains have been released </w:t>
            </w:r>
            <w:r w:rsidR="00A9582B">
              <w:t>(w</w:t>
            </w:r>
            <w:r w:rsidRPr="002A02EC">
              <w:t>ill be lower than or the same number as the positive identification number</w:t>
            </w:r>
            <w:r w:rsidR="00CD2B3B">
              <w:t xml:space="preserve"> above</w:t>
            </w:r>
            <w:r w:rsidR="00A9582B">
              <w:t>)</w:t>
            </w:r>
          </w:p>
        </w:tc>
        <w:tc>
          <w:tcPr>
            <w:tcW w:w="2070" w:type="dxa"/>
          </w:tcPr>
          <w:p w14:paraId="121DB93B"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1957B5B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bl>
    <w:p w14:paraId="3B526793" w14:textId="77777777" w:rsidR="005E1D93" w:rsidRPr="002A02EC" w:rsidRDefault="005E1D93" w:rsidP="0066680C">
      <w:pPr>
        <w:pStyle w:val="FakeHeading3"/>
      </w:pPr>
      <w:r w:rsidRPr="002A02EC">
        <w:t>Family Briefings</w:t>
      </w:r>
    </w:p>
    <w:tbl>
      <w:tblPr>
        <w:tblStyle w:val="IEMTable"/>
        <w:tblW w:w="0" w:type="auto"/>
        <w:tblLook w:val="01E0" w:firstRow="1" w:lastRow="1" w:firstColumn="1" w:lastColumn="1" w:noHBand="0" w:noVBand="0"/>
      </w:tblPr>
      <w:tblGrid>
        <w:gridCol w:w="5847"/>
        <w:gridCol w:w="2070"/>
        <w:gridCol w:w="1435"/>
      </w:tblGrid>
      <w:tr w:rsidR="005E1D93" w:rsidRPr="002A02EC" w14:paraId="6787F4FA" w14:textId="77777777" w:rsidTr="000F2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47" w:type="dxa"/>
          </w:tcPr>
          <w:p w14:paraId="635C50BC" w14:textId="77777777" w:rsidR="005E1D93" w:rsidRPr="002A02EC" w:rsidRDefault="005E1D93" w:rsidP="00A07D69">
            <w:pPr>
              <w:pStyle w:val="TableHeader"/>
            </w:pPr>
          </w:p>
        </w:tc>
        <w:tc>
          <w:tcPr>
            <w:tcW w:w="2070" w:type="dxa"/>
          </w:tcPr>
          <w:p w14:paraId="6792306F"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435" w:type="dxa"/>
          </w:tcPr>
          <w:p w14:paraId="6E5900FE"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20B617E1"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5847" w:type="dxa"/>
          </w:tcPr>
          <w:p w14:paraId="65CDF974" w14:textId="77777777" w:rsidR="005E1D93" w:rsidRPr="002A02EC" w:rsidRDefault="005E1D93" w:rsidP="0032274D">
            <w:pPr>
              <w:pStyle w:val="TableText"/>
            </w:pPr>
            <w:r w:rsidRPr="002A02EC">
              <w:t>Number of family briefings held</w:t>
            </w:r>
          </w:p>
        </w:tc>
        <w:tc>
          <w:tcPr>
            <w:tcW w:w="2070" w:type="dxa"/>
          </w:tcPr>
          <w:p w14:paraId="29E7C0CB"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3ADBE391"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6BC0A158" w14:textId="77777777" w:rsidTr="000F213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7" w:type="dxa"/>
          </w:tcPr>
          <w:p w14:paraId="04BEE34A" w14:textId="5AF7AA3B" w:rsidR="005E1D93" w:rsidRPr="002A02EC" w:rsidRDefault="005E1D93" w:rsidP="0032274D">
            <w:pPr>
              <w:pStyle w:val="TableText"/>
            </w:pPr>
            <w:r w:rsidRPr="002A02EC">
              <w:t xml:space="preserve">Number of people who attended the briefings </w:t>
            </w:r>
            <w:r w:rsidR="00A9582B">
              <w:t>(can</w:t>
            </w:r>
            <w:r w:rsidRPr="002A02EC">
              <w:t xml:space="preserve"> be a rough estimate</w:t>
            </w:r>
            <w:r w:rsidR="00A9582B">
              <w:t xml:space="preserve">; </w:t>
            </w:r>
            <w:r w:rsidR="00CD2B3B">
              <w:t xml:space="preserve">include </w:t>
            </w:r>
            <w:r w:rsidR="00A9582B">
              <w:t>only</w:t>
            </w:r>
            <w:r w:rsidRPr="002A02EC">
              <w:t xml:space="preserve"> family/friends</w:t>
            </w:r>
            <w:r w:rsidR="00665166">
              <w:t xml:space="preserve"> of the missing</w:t>
            </w:r>
            <w:r w:rsidRPr="002A02EC">
              <w:t>, not staff</w:t>
            </w:r>
            <w:r w:rsidR="00A9582B">
              <w:t>)</w:t>
            </w:r>
          </w:p>
        </w:tc>
        <w:tc>
          <w:tcPr>
            <w:tcW w:w="2070" w:type="dxa"/>
          </w:tcPr>
          <w:p w14:paraId="2A224B7A"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00B646A4"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0FA59C23" w14:textId="73F3F0CC" w:rsidR="005E1D93" w:rsidRPr="002A02EC" w:rsidRDefault="000F2133" w:rsidP="0066680C">
      <w:pPr>
        <w:pStyle w:val="FakeHeading3"/>
      </w:pPr>
      <w:r>
        <w:lastRenderedPageBreak/>
        <w:t>Social</w:t>
      </w:r>
      <w:r w:rsidR="005E1D93" w:rsidRPr="002A02EC">
        <w:t xml:space="preserve"> Services Update</w:t>
      </w:r>
    </w:p>
    <w:tbl>
      <w:tblPr>
        <w:tblStyle w:val="IEMTable"/>
        <w:tblW w:w="0" w:type="auto"/>
        <w:tblLook w:val="01E0" w:firstRow="1" w:lastRow="1" w:firstColumn="1" w:lastColumn="1" w:noHBand="0" w:noVBand="0"/>
      </w:tblPr>
      <w:tblGrid>
        <w:gridCol w:w="2337"/>
        <w:gridCol w:w="3510"/>
        <w:gridCol w:w="2070"/>
        <w:gridCol w:w="1435"/>
      </w:tblGrid>
      <w:tr w:rsidR="005E1D93" w:rsidRPr="002A02EC" w14:paraId="704B058B" w14:textId="77777777" w:rsidTr="000F2133">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847" w:type="dxa"/>
            <w:gridSpan w:val="2"/>
          </w:tcPr>
          <w:p w14:paraId="5F63AE13" w14:textId="77777777" w:rsidR="005E1D93" w:rsidRPr="002A02EC" w:rsidRDefault="005E1D93" w:rsidP="00A07D69">
            <w:pPr>
              <w:pStyle w:val="TableHeader"/>
            </w:pPr>
          </w:p>
        </w:tc>
        <w:tc>
          <w:tcPr>
            <w:tcW w:w="2070" w:type="dxa"/>
          </w:tcPr>
          <w:p w14:paraId="0E19F40F"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435" w:type="dxa"/>
          </w:tcPr>
          <w:p w14:paraId="14B49F2C"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73AEE403"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5847" w:type="dxa"/>
            <w:gridSpan w:val="2"/>
          </w:tcPr>
          <w:p w14:paraId="092085EF" w14:textId="77777777" w:rsidR="005E1D93" w:rsidRPr="002A02EC" w:rsidRDefault="005E1D93" w:rsidP="0032274D">
            <w:pPr>
              <w:pStyle w:val="TableText"/>
            </w:pPr>
            <w:r w:rsidRPr="002A02EC">
              <w:t>Number of children in childcare</w:t>
            </w:r>
          </w:p>
        </w:tc>
        <w:tc>
          <w:tcPr>
            <w:tcW w:w="2070" w:type="dxa"/>
          </w:tcPr>
          <w:p w14:paraId="3FBECC9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15BC4BA6"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5A5E5AFF" w14:textId="77777777" w:rsidTr="000F213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47" w:type="dxa"/>
            <w:gridSpan w:val="2"/>
          </w:tcPr>
          <w:p w14:paraId="176E3696" w14:textId="77777777" w:rsidR="005E1D93" w:rsidRPr="002A02EC" w:rsidRDefault="005E1D93" w:rsidP="0032274D">
            <w:pPr>
              <w:pStyle w:val="TableText"/>
            </w:pPr>
            <w:r w:rsidRPr="002A02EC">
              <w:t>Number of families using childcare</w:t>
            </w:r>
          </w:p>
        </w:tc>
        <w:tc>
          <w:tcPr>
            <w:tcW w:w="2070" w:type="dxa"/>
          </w:tcPr>
          <w:p w14:paraId="7A30D6C1"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3EABA825"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21191851"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5847" w:type="dxa"/>
            <w:gridSpan w:val="2"/>
          </w:tcPr>
          <w:p w14:paraId="70D5D462" w14:textId="1F8C5C28" w:rsidR="005E1D93" w:rsidRPr="002A02EC" w:rsidRDefault="005E1D93" w:rsidP="0032274D">
            <w:pPr>
              <w:pStyle w:val="TableText"/>
            </w:pPr>
            <w:r w:rsidRPr="002A02EC">
              <w:t xml:space="preserve">Number of translation/interpretation requests </w:t>
            </w:r>
            <w:r w:rsidR="00A9582B">
              <w:t>(</w:t>
            </w:r>
            <w:r w:rsidR="00665166">
              <w:t xml:space="preserve">should be the </w:t>
            </w:r>
            <w:r w:rsidR="00A9582B">
              <w:t>total number of</w:t>
            </w:r>
            <w:r w:rsidRPr="002A02EC">
              <w:t xml:space="preserve"> families</w:t>
            </w:r>
            <w:r w:rsidR="00A9582B">
              <w:t xml:space="preserve"> who have made requests</w:t>
            </w:r>
            <w:r w:rsidR="00665166">
              <w:t>,</w:t>
            </w:r>
            <w:r w:rsidR="00A9582B">
              <w:t xml:space="preserve"> not the number of </w:t>
            </w:r>
            <w:r w:rsidRPr="002A02EC">
              <w:t>individual requests</w:t>
            </w:r>
            <w:r w:rsidR="00A9582B">
              <w:t>)</w:t>
            </w:r>
          </w:p>
        </w:tc>
        <w:tc>
          <w:tcPr>
            <w:tcW w:w="2070" w:type="dxa"/>
          </w:tcPr>
          <w:p w14:paraId="56419515"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435" w:type="dxa"/>
          </w:tcPr>
          <w:p w14:paraId="2D012C9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224F06" w:rsidRPr="002A02EC" w14:paraId="12C61B4F" w14:textId="77777777" w:rsidTr="0066680C">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37" w:type="dxa"/>
          </w:tcPr>
          <w:p w14:paraId="6B7D7690" w14:textId="77777777" w:rsidR="00224F06" w:rsidRPr="002A02EC" w:rsidRDefault="00224F06" w:rsidP="0032274D">
            <w:pPr>
              <w:pStyle w:val="TableText"/>
            </w:pPr>
            <w:r>
              <w:t xml:space="preserve">Children in childcare </w:t>
            </w:r>
          </w:p>
        </w:tc>
        <w:tc>
          <w:tcPr>
            <w:tcW w:w="3510" w:type="dxa"/>
          </w:tcPr>
          <w:p w14:paraId="4A30D86D" w14:textId="5DA94BA1" w:rsidR="00224F06" w:rsidRPr="002A02EC" w:rsidRDefault="0066680C" w:rsidP="0032274D">
            <w:pPr>
              <w:pStyle w:val="TableText"/>
              <w:cnfStyle w:val="000000010000" w:firstRow="0" w:lastRow="0" w:firstColumn="0" w:lastColumn="0" w:oddVBand="0" w:evenVBand="0" w:oddHBand="0" w:evenHBand="1" w:firstRowFirstColumn="0" w:firstRowLastColumn="0" w:lastRowFirstColumn="0" w:lastRowLastColumn="0"/>
            </w:pPr>
            <w:r>
              <w:t xml:space="preserve">Total </w:t>
            </w:r>
            <w:r w:rsidR="006541E4">
              <w:t>a</w:t>
            </w:r>
            <w:r w:rsidR="00224F06">
              <w:t xml:space="preserve">ge </w:t>
            </w:r>
            <w:r w:rsidR="006541E4">
              <w:t>r</w:t>
            </w:r>
            <w:r w:rsidR="00224F06">
              <w:t>ange</w:t>
            </w:r>
            <w:r w:rsidR="00ED228E">
              <w:t>:</w:t>
            </w:r>
          </w:p>
        </w:tc>
        <w:tc>
          <w:tcPr>
            <w:tcW w:w="2070" w:type="dxa"/>
          </w:tcPr>
          <w:p w14:paraId="4EEBBC57" w14:textId="77777777" w:rsidR="00224F06" w:rsidRPr="002A02EC" w:rsidRDefault="00224F06" w:rsidP="0032274D">
            <w:pPr>
              <w:pStyle w:val="TableText"/>
              <w:cnfStyle w:val="000000010000" w:firstRow="0" w:lastRow="0" w:firstColumn="0" w:lastColumn="0" w:oddVBand="0" w:evenVBand="0" w:oddHBand="0" w:evenHBand="1" w:firstRowFirstColumn="0" w:firstRowLastColumn="0" w:lastRowFirstColumn="0" w:lastRowLastColumn="0"/>
            </w:pPr>
          </w:p>
        </w:tc>
        <w:tc>
          <w:tcPr>
            <w:tcW w:w="1435" w:type="dxa"/>
          </w:tcPr>
          <w:p w14:paraId="44A54147" w14:textId="77777777" w:rsidR="00224F06" w:rsidRPr="002A02EC" w:rsidRDefault="00224F06"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2BABE22B" w14:textId="77777777" w:rsidR="005E1D93" w:rsidRPr="002A02EC" w:rsidRDefault="005E1D93" w:rsidP="005E1D93">
      <w:pPr>
        <w:pStyle w:val="BodyText"/>
        <w:tabs>
          <w:tab w:val="left" w:leader="underscore" w:pos="8190"/>
        </w:tabs>
      </w:pPr>
    </w:p>
    <w:p w14:paraId="7C105A4B" w14:textId="77777777" w:rsidR="005E1D93" w:rsidRPr="002A02EC" w:rsidRDefault="005E1D93" w:rsidP="00417585">
      <w:pPr>
        <w:pStyle w:val="BodyText"/>
        <w:tabs>
          <w:tab w:val="left" w:leader="underscore" w:pos="9360"/>
        </w:tabs>
      </w:pPr>
      <w:r w:rsidRPr="002A02EC">
        <w:t>Languages spoken by FAC families:</w:t>
      </w:r>
      <w:r w:rsidRPr="002A02EC">
        <w:tab/>
      </w:r>
    </w:p>
    <w:p w14:paraId="1A64E4D0" w14:textId="77777777" w:rsidR="005E1D93" w:rsidRPr="002A02EC" w:rsidRDefault="005E1D93" w:rsidP="00417585">
      <w:pPr>
        <w:pStyle w:val="BodyText"/>
        <w:tabs>
          <w:tab w:val="left" w:leader="underscore" w:pos="9360"/>
        </w:tabs>
      </w:pPr>
    </w:p>
    <w:p w14:paraId="2BAAB2E4" w14:textId="77777777" w:rsidR="005E1D93" w:rsidRPr="002A02EC" w:rsidRDefault="005E1D93" w:rsidP="00417585">
      <w:pPr>
        <w:pStyle w:val="BodyText"/>
        <w:tabs>
          <w:tab w:val="left" w:leader="underscore" w:pos="9360"/>
        </w:tabs>
      </w:pPr>
      <w:r w:rsidRPr="002A02EC">
        <w:tab/>
      </w:r>
    </w:p>
    <w:p w14:paraId="4E9D9890" w14:textId="77777777" w:rsidR="005E1D93" w:rsidRPr="002A02EC" w:rsidRDefault="005E1D93" w:rsidP="00417585">
      <w:pPr>
        <w:pStyle w:val="BodyText"/>
        <w:tabs>
          <w:tab w:val="left" w:leader="underscore" w:pos="9360"/>
        </w:tabs>
      </w:pPr>
    </w:p>
    <w:p w14:paraId="0EF2ADF3" w14:textId="77777777" w:rsidR="005E1D93" w:rsidRPr="00C77D20" w:rsidRDefault="005E1D93" w:rsidP="00417585">
      <w:pPr>
        <w:pStyle w:val="BodyText"/>
        <w:tabs>
          <w:tab w:val="left" w:leader="underscore" w:pos="9360"/>
        </w:tabs>
      </w:pPr>
      <w:r w:rsidRPr="00C77D20">
        <w:tab/>
      </w:r>
    </w:p>
    <w:p w14:paraId="0F07EA65" w14:textId="77777777" w:rsidR="005E1D93" w:rsidRPr="002A02EC" w:rsidRDefault="005E1D93" w:rsidP="00417585">
      <w:pPr>
        <w:pStyle w:val="BodyText"/>
        <w:tabs>
          <w:tab w:val="left" w:leader="underscore" w:pos="9360"/>
        </w:tabs>
      </w:pPr>
    </w:p>
    <w:p w14:paraId="3DB7D120" w14:textId="77777777" w:rsidR="005E1D93" w:rsidRPr="002A02EC" w:rsidRDefault="005E1D93" w:rsidP="00417585">
      <w:pPr>
        <w:pStyle w:val="BodyText"/>
        <w:tabs>
          <w:tab w:val="left" w:leader="underscore" w:pos="9360"/>
        </w:tabs>
      </w:pPr>
      <w:r w:rsidRPr="002A02EC">
        <w:t>List types of referral services made in the last operational period:</w:t>
      </w:r>
      <w:r w:rsidRPr="002A02EC">
        <w:tab/>
      </w:r>
    </w:p>
    <w:p w14:paraId="4FDE8773" w14:textId="77777777" w:rsidR="005E1D93" w:rsidRPr="002A02EC" w:rsidRDefault="005E1D93" w:rsidP="00417585">
      <w:pPr>
        <w:pStyle w:val="BodyText"/>
        <w:tabs>
          <w:tab w:val="left" w:leader="underscore" w:pos="9360"/>
        </w:tabs>
      </w:pPr>
    </w:p>
    <w:p w14:paraId="26FF23EA" w14:textId="77777777" w:rsidR="005E1D93" w:rsidRPr="002A02EC" w:rsidRDefault="005E1D93" w:rsidP="00417585">
      <w:pPr>
        <w:pStyle w:val="BodyText"/>
        <w:tabs>
          <w:tab w:val="left" w:leader="underscore" w:pos="9360"/>
        </w:tabs>
      </w:pPr>
      <w:r w:rsidRPr="002A02EC">
        <w:tab/>
      </w:r>
    </w:p>
    <w:p w14:paraId="25119962" w14:textId="77777777" w:rsidR="005E1D93" w:rsidRPr="002A02EC" w:rsidRDefault="005E1D93" w:rsidP="00417585">
      <w:pPr>
        <w:pStyle w:val="BodyText"/>
        <w:tabs>
          <w:tab w:val="left" w:leader="underscore" w:pos="9360"/>
        </w:tabs>
      </w:pPr>
    </w:p>
    <w:p w14:paraId="2F36021E" w14:textId="77777777" w:rsidR="005E1D93" w:rsidRPr="002A02EC" w:rsidRDefault="005E1D93" w:rsidP="00417585">
      <w:pPr>
        <w:pStyle w:val="BodyText"/>
        <w:tabs>
          <w:tab w:val="left" w:leader="underscore" w:pos="9360"/>
        </w:tabs>
      </w:pPr>
      <w:r w:rsidRPr="002A02EC">
        <w:tab/>
      </w:r>
    </w:p>
    <w:p w14:paraId="45FC179C" w14:textId="77777777" w:rsidR="005E1D93" w:rsidRPr="002A02EC" w:rsidRDefault="005E1D93" w:rsidP="00417585">
      <w:pPr>
        <w:pStyle w:val="BodyText"/>
        <w:tabs>
          <w:tab w:val="left" w:leader="underscore" w:pos="9360"/>
        </w:tabs>
      </w:pPr>
    </w:p>
    <w:p w14:paraId="732285EC" w14:textId="7498C14F" w:rsidR="005E1D93" w:rsidRPr="002A02EC" w:rsidRDefault="005E1D93" w:rsidP="00417585">
      <w:pPr>
        <w:pStyle w:val="BodyText"/>
        <w:tabs>
          <w:tab w:val="left" w:leader="underscore" w:pos="9360"/>
        </w:tabs>
      </w:pPr>
      <w:r w:rsidRPr="002A02EC">
        <w:t>Faith communities represented by FAC families:</w:t>
      </w:r>
      <w:r w:rsidRPr="002A02EC">
        <w:tab/>
      </w:r>
    </w:p>
    <w:p w14:paraId="0E78AF2A" w14:textId="77777777" w:rsidR="005E1D93" w:rsidRPr="002A02EC" w:rsidRDefault="005E1D93" w:rsidP="00417585">
      <w:pPr>
        <w:pStyle w:val="BodyText"/>
        <w:tabs>
          <w:tab w:val="left" w:leader="underscore" w:pos="9360"/>
        </w:tabs>
      </w:pPr>
    </w:p>
    <w:p w14:paraId="46E49E9F" w14:textId="77777777" w:rsidR="005E1D93" w:rsidRPr="00C77D20" w:rsidRDefault="005E1D93" w:rsidP="00417585">
      <w:pPr>
        <w:pStyle w:val="BodyText"/>
        <w:tabs>
          <w:tab w:val="left" w:leader="underscore" w:pos="9360"/>
        </w:tabs>
      </w:pPr>
      <w:r w:rsidRPr="00C77D20">
        <w:tab/>
      </w:r>
    </w:p>
    <w:p w14:paraId="4BA614B9" w14:textId="77777777" w:rsidR="005E1D93" w:rsidRPr="002A02EC" w:rsidRDefault="005E1D93" w:rsidP="00417585">
      <w:pPr>
        <w:pStyle w:val="BodyText"/>
        <w:tabs>
          <w:tab w:val="left" w:leader="underscore" w:pos="9360"/>
        </w:tabs>
      </w:pPr>
    </w:p>
    <w:p w14:paraId="3D75EAAE" w14:textId="77777777" w:rsidR="005E1D93" w:rsidRPr="002A02EC" w:rsidRDefault="005E1D93" w:rsidP="00417585">
      <w:pPr>
        <w:pStyle w:val="BodyText"/>
        <w:tabs>
          <w:tab w:val="left" w:leader="underscore" w:pos="9360"/>
        </w:tabs>
      </w:pPr>
      <w:r w:rsidRPr="002A02EC">
        <w:tab/>
      </w:r>
    </w:p>
    <w:p w14:paraId="2122A0A7" w14:textId="77777777" w:rsidR="005E1D93" w:rsidRPr="002A02EC" w:rsidRDefault="005E1D93" w:rsidP="009D5631">
      <w:pPr>
        <w:pStyle w:val="FakeHeading3"/>
      </w:pPr>
      <w:r w:rsidRPr="002A02EC">
        <w:t>Health Services Update</w:t>
      </w:r>
    </w:p>
    <w:p w14:paraId="072DFE0C" w14:textId="4F8554FD" w:rsidR="005E1D93" w:rsidRPr="002A02EC" w:rsidRDefault="005E1D93" w:rsidP="005E1D93">
      <w:pPr>
        <w:pStyle w:val="BodyText"/>
        <w:rPr>
          <w:bCs/>
        </w:rPr>
      </w:pPr>
      <w:r w:rsidRPr="002A02EC">
        <w:rPr>
          <w:bCs/>
        </w:rPr>
        <w:t xml:space="preserve">List general health service and behavioral health </w:t>
      </w:r>
      <w:r w:rsidR="000C4D7E">
        <w:rPr>
          <w:bCs/>
        </w:rPr>
        <w:t xml:space="preserve">service </w:t>
      </w:r>
      <w:r w:rsidRPr="002A02EC">
        <w:rPr>
          <w:bCs/>
        </w:rPr>
        <w:t xml:space="preserve">activities </w:t>
      </w:r>
      <w:r w:rsidR="000C4D7E">
        <w:rPr>
          <w:bCs/>
        </w:rPr>
        <w:t xml:space="preserve">undertaken </w:t>
      </w:r>
      <w:r w:rsidRPr="002A02EC">
        <w:rPr>
          <w:bCs/>
        </w:rPr>
        <w:t>in the last operational period</w:t>
      </w:r>
      <w:r w:rsidR="000C4D7E">
        <w:rPr>
          <w:bCs/>
        </w:rPr>
        <w:t>:</w:t>
      </w:r>
      <w:r w:rsidRPr="002A02EC">
        <w:rPr>
          <w:bCs/>
        </w:rPr>
        <w:t xml:space="preserve"> </w:t>
      </w:r>
    </w:p>
    <w:p w14:paraId="0A77BE7F" w14:textId="77777777" w:rsidR="005E1D93" w:rsidRPr="002A02EC" w:rsidRDefault="005E1D93" w:rsidP="00417585">
      <w:pPr>
        <w:pStyle w:val="BodyText"/>
        <w:tabs>
          <w:tab w:val="left" w:leader="underscore" w:pos="9270"/>
        </w:tabs>
      </w:pPr>
      <w:r w:rsidRPr="002A02EC">
        <w:tab/>
      </w:r>
    </w:p>
    <w:p w14:paraId="2ED3C117" w14:textId="77777777" w:rsidR="005E1D93" w:rsidRPr="002A02EC" w:rsidRDefault="005E1D93" w:rsidP="00417585">
      <w:pPr>
        <w:pStyle w:val="BodyText"/>
        <w:tabs>
          <w:tab w:val="left" w:leader="underscore" w:pos="9270"/>
        </w:tabs>
      </w:pPr>
    </w:p>
    <w:p w14:paraId="0CA3569E" w14:textId="77777777" w:rsidR="005E1D93" w:rsidRPr="002A02EC" w:rsidRDefault="005E1D93" w:rsidP="00417585">
      <w:pPr>
        <w:pStyle w:val="BodyText"/>
        <w:tabs>
          <w:tab w:val="left" w:leader="underscore" w:pos="9270"/>
        </w:tabs>
      </w:pPr>
      <w:r w:rsidRPr="002A02EC">
        <w:tab/>
      </w:r>
    </w:p>
    <w:p w14:paraId="713E94E8" w14:textId="77777777" w:rsidR="005E1D93" w:rsidRPr="002A02EC" w:rsidRDefault="005E1D93" w:rsidP="00417585">
      <w:pPr>
        <w:pStyle w:val="BodyText"/>
        <w:tabs>
          <w:tab w:val="left" w:leader="underscore" w:pos="9270"/>
        </w:tabs>
      </w:pPr>
    </w:p>
    <w:p w14:paraId="08E37A40" w14:textId="77777777" w:rsidR="005E1D93" w:rsidRPr="002A02EC" w:rsidRDefault="005E1D93" w:rsidP="00417585">
      <w:pPr>
        <w:pStyle w:val="BodyText"/>
        <w:tabs>
          <w:tab w:val="left" w:leader="underscore" w:pos="9270"/>
        </w:tabs>
      </w:pPr>
      <w:r w:rsidRPr="002A02EC">
        <w:tab/>
      </w:r>
    </w:p>
    <w:p w14:paraId="19D5A75E" w14:textId="77777777" w:rsidR="005E1D93" w:rsidRPr="002A02EC" w:rsidRDefault="005E1D93" w:rsidP="00417585">
      <w:pPr>
        <w:pStyle w:val="BodyText"/>
        <w:tabs>
          <w:tab w:val="left" w:leader="underscore" w:pos="9270"/>
        </w:tabs>
      </w:pPr>
    </w:p>
    <w:p w14:paraId="34828AE1" w14:textId="77777777" w:rsidR="005E1D93" w:rsidRPr="00C77D20" w:rsidRDefault="005E1D93" w:rsidP="00417585">
      <w:pPr>
        <w:pStyle w:val="BodyText"/>
        <w:tabs>
          <w:tab w:val="left" w:leader="underscore" w:pos="9270"/>
        </w:tabs>
      </w:pPr>
      <w:r w:rsidRPr="00C77D20">
        <w:tab/>
      </w:r>
    </w:p>
    <w:p w14:paraId="0F16A964" w14:textId="77777777" w:rsidR="005E1D93" w:rsidRPr="002A02EC" w:rsidRDefault="005E1D93" w:rsidP="00417585">
      <w:pPr>
        <w:pStyle w:val="BodyText"/>
        <w:tabs>
          <w:tab w:val="left" w:leader="underscore" w:pos="9270"/>
        </w:tabs>
      </w:pPr>
    </w:p>
    <w:p w14:paraId="736D1806" w14:textId="77777777" w:rsidR="005E1D93" w:rsidRPr="002A02EC" w:rsidRDefault="005E1D93" w:rsidP="00417585">
      <w:pPr>
        <w:pStyle w:val="BodyText"/>
        <w:tabs>
          <w:tab w:val="left" w:leader="underscore" w:pos="9270"/>
        </w:tabs>
      </w:pPr>
      <w:r w:rsidRPr="002A02EC">
        <w:tab/>
      </w:r>
    </w:p>
    <w:p w14:paraId="105BC1FE" w14:textId="77777777" w:rsidR="005E1D93" w:rsidRPr="002A02EC" w:rsidRDefault="005E1D93" w:rsidP="00BF20F4">
      <w:pPr>
        <w:pStyle w:val="FakeHeading3"/>
        <w:tabs>
          <w:tab w:val="left" w:leader="underscore" w:pos="9360"/>
        </w:tabs>
      </w:pPr>
      <w:r w:rsidRPr="002A02EC">
        <w:t>Reception Services Update</w:t>
      </w:r>
    </w:p>
    <w:tbl>
      <w:tblPr>
        <w:tblStyle w:val="IEMTable"/>
        <w:tblW w:w="0" w:type="auto"/>
        <w:tblLook w:val="01E0" w:firstRow="1" w:lastRow="1" w:firstColumn="1" w:lastColumn="1" w:noHBand="0" w:noVBand="0"/>
      </w:tblPr>
      <w:tblGrid>
        <w:gridCol w:w="6027"/>
        <w:gridCol w:w="1980"/>
        <w:gridCol w:w="1345"/>
      </w:tblGrid>
      <w:tr w:rsidR="005E1D93" w:rsidRPr="002A02EC" w14:paraId="3C848E60" w14:textId="77777777" w:rsidTr="000F21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7" w:type="dxa"/>
          </w:tcPr>
          <w:p w14:paraId="2B2DEC37" w14:textId="77777777" w:rsidR="005E1D93" w:rsidRPr="002A02EC" w:rsidRDefault="005E1D93" w:rsidP="00A07D69">
            <w:pPr>
              <w:pStyle w:val="TableHeader"/>
            </w:pPr>
          </w:p>
        </w:tc>
        <w:tc>
          <w:tcPr>
            <w:tcW w:w="1980" w:type="dxa"/>
          </w:tcPr>
          <w:p w14:paraId="1BCBC3A3"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345" w:type="dxa"/>
          </w:tcPr>
          <w:p w14:paraId="731D0CE4"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0CB98699"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6027" w:type="dxa"/>
          </w:tcPr>
          <w:p w14:paraId="4456C2FB" w14:textId="2970236D" w:rsidR="005E1D93" w:rsidRPr="002A02EC" w:rsidRDefault="005E1D93" w:rsidP="0032274D">
            <w:pPr>
              <w:pStyle w:val="TableText"/>
            </w:pPr>
            <w:r w:rsidRPr="002A02EC">
              <w:t xml:space="preserve">Number of </w:t>
            </w:r>
            <w:r w:rsidR="000C4D7E">
              <w:t xml:space="preserve">individual </w:t>
            </w:r>
            <w:r w:rsidRPr="002A02EC">
              <w:t>family members at FAC</w:t>
            </w:r>
          </w:p>
        </w:tc>
        <w:tc>
          <w:tcPr>
            <w:tcW w:w="1980" w:type="dxa"/>
          </w:tcPr>
          <w:p w14:paraId="4F82E34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345" w:type="dxa"/>
          </w:tcPr>
          <w:p w14:paraId="6B573C8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5E52B5F8" w14:textId="77777777" w:rsidTr="000F213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027" w:type="dxa"/>
          </w:tcPr>
          <w:p w14:paraId="446D4BC3" w14:textId="77777777" w:rsidR="005E1D93" w:rsidRPr="002A02EC" w:rsidRDefault="005E1D93" w:rsidP="0032274D">
            <w:pPr>
              <w:pStyle w:val="TableText"/>
            </w:pPr>
            <w:r w:rsidRPr="002A02EC">
              <w:t>Number of families at FAC</w:t>
            </w:r>
          </w:p>
        </w:tc>
        <w:tc>
          <w:tcPr>
            <w:tcW w:w="1980" w:type="dxa"/>
          </w:tcPr>
          <w:p w14:paraId="300049D0"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345" w:type="dxa"/>
          </w:tcPr>
          <w:p w14:paraId="161C7F7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163BAA03" w14:textId="77777777" w:rsidR="005E1D93" w:rsidRPr="002A02EC" w:rsidRDefault="005E1D93" w:rsidP="00BF20F4">
      <w:pPr>
        <w:pStyle w:val="FakeHeading3"/>
        <w:tabs>
          <w:tab w:val="left" w:leader="underscore" w:pos="9360"/>
        </w:tabs>
      </w:pPr>
      <w:r w:rsidRPr="002A02EC">
        <w:t>Logistics Update</w:t>
      </w:r>
    </w:p>
    <w:tbl>
      <w:tblPr>
        <w:tblStyle w:val="IEMTable"/>
        <w:tblW w:w="9406" w:type="dxa"/>
        <w:tblLook w:val="01E0" w:firstRow="1" w:lastRow="1" w:firstColumn="1" w:lastColumn="1" w:noHBand="0" w:noVBand="0"/>
      </w:tblPr>
      <w:tblGrid>
        <w:gridCol w:w="6027"/>
        <w:gridCol w:w="1980"/>
        <w:gridCol w:w="1399"/>
      </w:tblGrid>
      <w:tr w:rsidR="005E1D93" w:rsidRPr="002A02EC" w14:paraId="5C8CB215" w14:textId="77777777" w:rsidTr="000F2133">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6027" w:type="dxa"/>
          </w:tcPr>
          <w:p w14:paraId="09F5E9EB" w14:textId="77777777" w:rsidR="005E1D93" w:rsidRPr="002A02EC" w:rsidRDefault="005E1D93" w:rsidP="00A07D69">
            <w:pPr>
              <w:pStyle w:val="TableHeader"/>
            </w:pPr>
          </w:p>
        </w:tc>
        <w:tc>
          <w:tcPr>
            <w:tcW w:w="1980" w:type="dxa"/>
          </w:tcPr>
          <w:p w14:paraId="3A1B9205"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399" w:type="dxa"/>
          </w:tcPr>
          <w:p w14:paraId="4EBDA5C1"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567B28EA"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6027" w:type="dxa"/>
          </w:tcPr>
          <w:p w14:paraId="1C98A8B9" w14:textId="77777777" w:rsidR="005E1D93" w:rsidRPr="002A02EC" w:rsidRDefault="005E1D93" w:rsidP="0032274D">
            <w:pPr>
              <w:pStyle w:val="TableText"/>
            </w:pPr>
            <w:r w:rsidRPr="002A02EC">
              <w:t>Number of people (staff and families) dining at the FAC</w:t>
            </w:r>
          </w:p>
        </w:tc>
        <w:tc>
          <w:tcPr>
            <w:tcW w:w="1980" w:type="dxa"/>
          </w:tcPr>
          <w:p w14:paraId="278D739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399" w:type="dxa"/>
          </w:tcPr>
          <w:p w14:paraId="7897112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bl>
    <w:p w14:paraId="4DDD8820" w14:textId="77777777" w:rsidR="005E1D93" w:rsidRPr="002A02EC" w:rsidRDefault="005E1D93" w:rsidP="005E1D93">
      <w:pPr>
        <w:pStyle w:val="BodyText"/>
        <w:tabs>
          <w:tab w:val="left" w:leader="underscore" w:pos="8190"/>
        </w:tabs>
      </w:pPr>
    </w:p>
    <w:p w14:paraId="46BC1BC6" w14:textId="77777777" w:rsidR="005E1D93" w:rsidRPr="002A02EC" w:rsidRDefault="005E1D93" w:rsidP="00417585">
      <w:pPr>
        <w:pStyle w:val="BodyText"/>
        <w:tabs>
          <w:tab w:val="left" w:leader="underscore" w:pos="9360"/>
        </w:tabs>
      </w:pPr>
      <w:r w:rsidRPr="002A02EC">
        <w:t>List any logistics updates from the last operational period:</w:t>
      </w:r>
      <w:r w:rsidRPr="002A02EC">
        <w:tab/>
      </w:r>
    </w:p>
    <w:p w14:paraId="39826734" w14:textId="77777777" w:rsidR="005E1D93" w:rsidRPr="002A02EC" w:rsidRDefault="005E1D93" w:rsidP="00417585">
      <w:pPr>
        <w:pStyle w:val="BodyText"/>
        <w:tabs>
          <w:tab w:val="left" w:leader="underscore" w:pos="9360"/>
        </w:tabs>
      </w:pPr>
    </w:p>
    <w:p w14:paraId="5ABDFB6C" w14:textId="77777777" w:rsidR="005E1D93" w:rsidRPr="002A02EC" w:rsidRDefault="005E1D93" w:rsidP="00417585">
      <w:pPr>
        <w:pStyle w:val="BodyText"/>
        <w:tabs>
          <w:tab w:val="left" w:leader="underscore" w:pos="9360"/>
        </w:tabs>
      </w:pPr>
      <w:r w:rsidRPr="002A02EC">
        <w:tab/>
      </w:r>
    </w:p>
    <w:p w14:paraId="45634DA7" w14:textId="77777777" w:rsidR="005E1D93" w:rsidRPr="002A02EC" w:rsidRDefault="005E1D93" w:rsidP="00417585">
      <w:pPr>
        <w:pStyle w:val="BodyText"/>
        <w:tabs>
          <w:tab w:val="left" w:leader="underscore" w:pos="9360"/>
        </w:tabs>
      </w:pPr>
    </w:p>
    <w:p w14:paraId="0DA6DD55" w14:textId="77777777" w:rsidR="005E1D93" w:rsidRPr="00C77D20" w:rsidRDefault="005E1D93" w:rsidP="00417585">
      <w:pPr>
        <w:pStyle w:val="BodyText"/>
        <w:tabs>
          <w:tab w:val="left" w:leader="underscore" w:pos="9360"/>
        </w:tabs>
      </w:pPr>
      <w:r w:rsidRPr="00C77D20">
        <w:tab/>
      </w:r>
    </w:p>
    <w:p w14:paraId="7AB7057A" w14:textId="77777777" w:rsidR="005E1D93" w:rsidRPr="002A02EC" w:rsidRDefault="005E1D93" w:rsidP="00417585">
      <w:pPr>
        <w:pStyle w:val="FakeHeading3"/>
        <w:tabs>
          <w:tab w:val="left" w:leader="underscore" w:pos="9360"/>
        </w:tabs>
      </w:pPr>
      <w:r w:rsidRPr="002A02EC">
        <w:t>Planning Update</w:t>
      </w:r>
    </w:p>
    <w:p w14:paraId="4D4A1EBC" w14:textId="6FD4B8D7" w:rsidR="005E1D93" w:rsidRPr="002A02EC" w:rsidRDefault="005E1D93" w:rsidP="00417585">
      <w:pPr>
        <w:pStyle w:val="BodyText"/>
        <w:tabs>
          <w:tab w:val="left" w:leader="underscore" w:pos="9360"/>
        </w:tabs>
      </w:pPr>
      <w:r w:rsidRPr="002A02EC">
        <w:t xml:space="preserve">List any planning updates </w:t>
      </w:r>
      <w:r w:rsidR="000C4D7E">
        <w:t>from</w:t>
      </w:r>
      <w:r w:rsidRPr="002A02EC">
        <w:t xml:space="preserve"> the last operational period:</w:t>
      </w:r>
      <w:r w:rsidRPr="002A02EC">
        <w:tab/>
      </w:r>
    </w:p>
    <w:p w14:paraId="2F89ED90" w14:textId="77777777" w:rsidR="005E1D93" w:rsidRPr="002A02EC" w:rsidRDefault="005E1D93" w:rsidP="00417585">
      <w:pPr>
        <w:pStyle w:val="BodyText"/>
        <w:tabs>
          <w:tab w:val="left" w:leader="underscore" w:pos="9360"/>
        </w:tabs>
      </w:pPr>
    </w:p>
    <w:p w14:paraId="596B69EE" w14:textId="77777777" w:rsidR="005E1D93" w:rsidRPr="002A02EC" w:rsidRDefault="005E1D93" w:rsidP="00417585">
      <w:pPr>
        <w:pStyle w:val="BodyText"/>
        <w:tabs>
          <w:tab w:val="left" w:leader="underscore" w:pos="9360"/>
        </w:tabs>
      </w:pPr>
      <w:r w:rsidRPr="002A02EC">
        <w:tab/>
      </w:r>
    </w:p>
    <w:p w14:paraId="08CBA748" w14:textId="77777777" w:rsidR="005E1D93" w:rsidRPr="002A02EC" w:rsidRDefault="005E1D93" w:rsidP="00417585">
      <w:pPr>
        <w:pStyle w:val="BodyText"/>
        <w:tabs>
          <w:tab w:val="left" w:leader="underscore" w:pos="9360"/>
        </w:tabs>
      </w:pPr>
    </w:p>
    <w:p w14:paraId="07DD2424" w14:textId="77777777" w:rsidR="005E1D93" w:rsidRPr="002A02EC" w:rsidRDefault="005E1D93" w:rsidP="00417585">
      <w:pPr>
        <w:pStyle w:val="BodyText"/>
        <w:tabs>
          <w:tab w:val="left" w:leader="underscore" w:pos="9360"/>
        </w:tabs>
      </w:pPr>
      <w:r w:rsidRPr="002A02EC">
        <w:tab/>
      </w:r>
    </w:p>
    <w:p w14:paraId="14E0CA9A" w14:textId="77777777" w:rsidR="005E1D93" w:rsidRPr="002A02EC" w:rsidRDefault="005E1D93" w:rsidP="00BF20F4">
      <w:pPr>
        <w:pStyle w:val="FakeHeading3"/>
        <w:tabs>
          <w:tab w:val="left" w:leader="underscore" w:pos="9360"/>
        </w:tabs>
      </w:pPr>
      <w:r w:rsidRPr="002A02EC">
        <w:lastRenderedPageBreak/>
        <w:t>Finance/Administration Update</w:t>
      </w:r>
    </w:p>
    <w:tbl>
      <w:tblPr>
        <w:tblStyle w:val="IEMTable"/>
        <w:tblW w:w="0" w:type="auto"/>
        <w:tblLook w:val="01E0" w:firstRow="1" w:lastRow="1" w:firstColumn="1" w:lastColumn="1" w:noHBand="0" w:noVBand="0"/>
      </w:tblPr>
      <w:tblGrid>
        <w:gridCol w:w="6027"/>
        <w:gridCol w:w="2070"/>
        <w:gridCol w:w="1255"/>
      </w:tblGrid>
      <w:tr w:rsidR="005E1D93" w:rsidRPr="002A02EC" w14:paraId="69F1F94E" w14:textId="77777777" w:rsidTr="000F21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7" w:type="dxa"/>
          </w:tcPr>
          <w:p w14:paraId="0EC92ED2" w14:textId="77777777" w:rsidR="005E1D93" w:rsidRPr="002A02EC" w:rsidRDefault="005E1D93" w:rsidP="00A07D69">
            <w:pPr>
              <w:pStyle w:val="TableHeader"/>
            </w:pPr>
          </w:p>
        </w:tc>
        <w:tc>
          <w:tcPr>
            <w:tcW w:w="2070" w:type="dxa"/>
          </w:tcPr>
          <w:p w14:paraId="5715DC98"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in last operational period</w:t>
            </w:r>
          </w:p>
        </w:tc>
        <w:tc>
          <w:tcPr>
            <w:tcW w:w="1255" w:type="dxa"/>
          </w:tcPr>
          <w:p w14:paraId="7CBC96CC"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Number to date</w:t>
            </w:r>
          </w:p>
        </w:tc>
      </w:tr>
      <w:tr w:rsidR="005E1D93" w:rsidRPr="002A02EC" w14:paraId="42A1A0BB"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6027" w:type="dxa"/>
          </w:tcPr>
          <w:p w14:paraId="02F62671" w14:textId="47C9CF88" w:rsidR="005E1D93" w:rsidRPr="002A02EC" w:rsidRDefault="005E1D93" w:rsidP="0032274D">
            <w:pPr>
              <w:pStyle w:val="TableText"/>
            </w:pPr>
            <w:r w:rsidRPr="002A02EC">
              <w:t xml:space="preserve">Number of </w:t>
            </w:r>
            <w:r w:rsidR="00615BA5">
              <w:t>health (medical/mental) st</w:t>
            </w:r>
            <w:r w:rsidRPr="002A02EC">
              <w:t>aff at FAC</w:t>
            </w:r>
          </w:p>
        </w:tc>
        <w:tc>
          <w:tcPr>
            <w:tcW w:w="2070" w:type="dxa"/>
          </w:tcPr>
          <w:p w14:paraId="382D6F41"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255" w:type="dxa"/>
          </w:tcPr>
          <w:p w14:paraId="4211DEEA"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64553915" w14:textId="77777777" w:rsidTr="000F213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027" w:type="dxa"/>
          </w:tcPr>
          <w:p w14:paraId="4DA00B16" w14:textId="77777777" w:rsidR="005E1D93" w:rsidRPr="002A02EC" w:rsidRDefault="005E1D93" w:rsidP="0032274D">
            <w:pPr>
              <w:pStyle w:val="TableText"/>
            </w:pPr>
            <w:r w:rsidRPr="002A02EC">
              <w:t>Number of volunteers at FAC</w:t>
            </w:r>
          </w:p>
        </w:tc>
        <w:tc>
          <w:tcPr>
            <w:tcW w:w="2070" w:type="dxa"/>
          </w:tcPr>
          <w:p w14:paraId="0FD62D14"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255" w:type="dxa"/>
          </w:tcPr>
          <w:p w14:paraId="268C02D4"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773D4209" w14:textId="77777777" w:rsidTr="000F2133">
        <w:trPr>
          <w:trHeight w:val="432"/>
        </w:trPr>
        <w:tc>
          <w:tcPr>
            <w:cnfStyle w:val="001000000000" w:firstRow="0" w:lastRow="0" w:firstColumn="1" w:lastColumn="0" w:oddVBand="0" w:evenVBand="0" w:oddHBand="0" w:evenHBand="0" w:firstRowFirstColumn="0" w:firstRowLastColumn="0" w:lastRowFirstColumn="0" w:lastRowLastColumn="0"/>
            <w:tcW w:w="6027" w:type="dxa"/>
          </w:tcPr>
          <w:p w14:paraId="347BD211" w14:textId="77777777" w:rsidR="005E1D93" w:rsidRPr="002A02EC" w:rsidRDefault="005E1D93" w:rsidP="0032274D">
            <w:pPr>
              <w:pStyle w:val="TableText"/>
            </w:pPr>
            <w:r w:rsidRPr="002A02EC">
              <w:t>Number of partner agency staff at FAC</w:t>
            </w:r>
          </w:p>
        </w:tc>
        <w:tc>
          <w:tcPr>
            <w:tcW w:w="2070" w:type="dxa"/>
          </w:tcPr>
          <w:p w14:paraId="0D369E2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255" w:type="dxa"/>
          </w:tcPr>
          <w:p w14:paraId="035F39E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7683A7A7" w14:textId="77777777" w:rsidTr="000F213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027" w:type="dxa"/>
          </w:tcPr>
          <w:p w14:paraId="041B3B6D" w14:textId="77777777" w:rsidR="005E1D93" w:rsidRPr="002A02EC" w:rsidRDefault="005E1D93" w:rsidP="0032274D">
            <w:pPr>
              <w:pStyle w:val="TableText"/>
            </w:pPr>
            <w:r w:rsidRPr="002A02EC">
              <w:t>Total number of staff at FAC</w:t>
            </w:r>
          </w:p>
        </w:tc>
        <w:tc>
          <w:tcPr>
            <w:tcW w:w="2070" w:type="dxa"/>
          </w:tcPr>
          <w:p w14:paraId="23C3644B"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255" w:type="dxa"/>
          </w:tcPr>
          <w:p w14:paraId="19EB64B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33C3B671" w14:textId="77777777" w:rsidR="005E1D93" w:rsidRPr="002A02EC" w:rsidRDefault="005E1D93" w:rsidP="00574B67">
      <w:pPr>
        <w:pStyle w:val="BodyText"/>
      </w:pPr>
    </w:p>
    <w:p w14:paraId="763AE1CB" w14:textId="77777777" w:rsidR="005E1D93" w:rsidRPr="002A02EC" w:rsidRDefault="005E1D93" w:rsidP="005E1D93">
      <w:pPr>
        <w:pStyle w:val="BodyText"/>
      </w:pPr>
      <w:r w:rsidRPr="002A02EC">
        <w:rPr>
          <w:b/>
        </w:rPr>
        <w:t>Questions/Comments</w:t>
      </w:r>
      <w:r w:rsidRPr="002A02EC">
        <w:t>: Document below any representative feedback from families that illustrates the perspective of families, key concerns, etc.</w:t>
      </w:r>
    </w:p>
    <w:p w14:paraId="4BF5134B" w14:textId="77777777" w:rsidR="005E1D93" w:rsidRPr="002A02EC" w:rsidRDefault="005E1D93" w:rsidP="00417585">
      <w:pPr>
        <w:pStyle w:val="BodyText"/>
        <w:tabs>
          <w:tab w:val="left" w:leader="underscore" w:pos="9360"/>
        </w:tabs>
      </w:pPr>
      <w:r w:rsidRPr="002A02EC">
        <w:tab/>
      </w:r>
    </w:p>
    <w:p w14:paraId="13F2097A" w14:textId="77777777" w:rsidR="005E1D93" w:rsidRPr="002A02EC" w:rsidRDefault="005E1D93" w:rsidP="00417585">
      <w:pPr>
        <w:pStyle w:val="BodyText"/>
        <w:tabs>
          <w:tab w:val="left" w:leader="underscore" w:pos="9360"/>
        </w:tabs>
      </w:pPr>
    </w:p>
    <w:p w14:paraId="47625002" w14:textId="77777777" w:rsidR="005E1D93" w:rsidRPr="002A02EC" w:rsidRDefault="005E1D93" w:rsidP="00417585">
      <w:pPr>
        <w:pStyle w:val="BodyText"/>
        <w:tabs>
          <w:tab w:val="left" w:leader="underscore" w:pos="9360"/>
        </w:tabs>
      </w:pPr>
      <w:r w:rsidRPr="002A02EC">
        <w:tab/>
      </w:r>
    </w:p>
    <w:p w14:paraId="21A42988" w14:textId="77777777" w:rsidR="005E1D93" w:rsidRPr="002A02EC" w:rsidRDefault="005E1D93" w:rsidP="00417585">
      <w:pPr>
        <w:pStyle w:val="BodyText"/>
        <w:tabs>
          <w:tab w:val="left" w:leader="underscore" w:pos="9360"/>
        </w:tabs>
      </w:pPr>
    </w:p>
    <w:p w14:paraId="31DA00DA" w14:textId="77777777" w:rsidR="005E1D93" w:rsidRPr="002A02EC" w:rsidRDefault="005E1D93" w:rsidP="00417585">
      <w:pPr>
        <w:pStyle w:val="BodyText"/>
        <w:tabs>
          <w:tab w:val="left" w:leader="underscore" w:pos="9360"/>
        </w:tabs>
      </w:pPr>
      <w:r w:rsidRPr="002A02EC">
        <w:tab/>
      </w:r>
    </w:p>
    <w:p w14:paraId="135F78C0" w14:textId="77777777" w:rsidR="005E1D93" w:rsidRPr="002A02EC" w:rsidRDefault="005E1D93" w:rsidP="00417585">
      <w:pPr>
        <w:pStyle w:val="BodyText"/>
        <w:tabs>
          <w:tab w:val="left" w:leader="underscore" w:pos="9360"/>
        </w:tabs>
      </w:pPr>
    </w:p>
    <w:p w14:paraId="50A81126" w14:textId="77777777" w:rsidR="005E1D93" w:rsidRPr="002A02EC" w:rsidRDefault="005E1D93" w:rsidP="00417585">
      <w:pPr>
        <w:pStyle w:val="BodyText"/>
        <w:tabs>
          <w:tab w:val="left" w:leader="underscore" w:pos="9360"/>
        </w:tabs>
      </w:pPr>
      <w:r w:rsidRPr="002A02EC">
        <w:tab/>
      </w:r>
    </w:p>
    <w:p w14:paraId="5AA6CFDF" w14:textId="77777777" w:rsidR="005E1D93" w:rsidRPr="002A02EC" w:rsidRDefault="005E1D93" w:rsidP="005E1D93">
      <w:pPr>
        <w:pStyle w:val="BodyText"/>
        <w:tabs>
          <w:tab w:val="left" w:leader="underscore" w:pos="8190"/>
        </w:tabs>
      </w:pPr>
    </w:p>
    <w:p w14:paraId="4C817B86" w14:textId="77777777" w:rsidR="005E1D93" w:rsidRDefault="005E1D93" w:rsidP="005E1D93">
      <w:pPr>
        <w:pStyle w:val="BodyText"/>
        <w:sectPr w:rsidR="005E1D93" w:rsidSect="0077626B">
          <w:headerReference w:type="default" r:id="rId35"/>
          <w:pgSz w:w="12240" w:h="15840" w:code="1"/>
          <w:pgMar w:top="1440" w:right="1440" w:bottom="1440" w:left="1440" w:header="720" w:footer="720" w:gutter="0"/>
          <w:cols w:space="720"/>
          <w:docGrid w:linePitch="360"/>
        </w:sectPr>
      </w:pPr>
    </w:p>
    <w:p w14:paraId="1E6C9188" w14:textId="723CD065" w:rsidR="005E1D93" w:rsidRPr="002A02EC" w:rsidRDefault="00D77980" w:rsidP="004B1DF0">
      <w:pPr>
        <w:pStyle w:val="Heading8"/>
      </w:pPr>
      <w:bookmarkStart w:id="465" w:name="_Toc514761088"/>
      <w:bookmarkStart w:id="466" w:name="_Toc515552464"/>
      <w:bookmarkStart w:id="467" w:name="_Toc107304726"/>
      <w:bookmarkStart w:id="468" w:name="_Toc111186759"/>
      <w:r>
        <w:lastRenderedPageBreak/>
        <w:t>E</w:t>
      </w:r>
      <w:r w:rsidR="005E1D93">
        <w:t>-2</w:t>
      </w:r>
      <w:r w:rsidR="008C5D74">
        <w:t>.</w:t>
      </w:r>
      <w:r w:rsidR="005E1D93">
        <w:t xml:space="preserve"> </w:t>
      </w:r>
      <w:r w:rsidR="005E1D93" w:rsidRPr="002A02EC">
        <w:t>Family Registration/Check-in Protocols</w:t>
      </w:r>
      <w:bookmarkEnd w:id="465"/>
      <w:bookmarkEnd w:id="466"/>
      <w:bookmarkEnd w:id="467"/>
      <w:bookmarkEnd w:id="468"/>
    </w:p>
    <w:p w14:paraId="4617DDAE" w14:textId="265B4AE5" w:rsidR="005E1D93" w:rsidRPr="002A02EC" w:rsidRDefault="005E1D93" w:rsidP="002E6CC3">
      <w:pPr>
        <w:pStyle w:val="Number"/>
        <w:numPr>
          <w:ilvl w:val="0"/>
          <w:numId w:val="20"/>
        </w:numPr>
      </w:pPr>
      <w:r w:rsidRPr="002A02EC">
        <w:t>As families enter the facility</w:t>
      </w:r>
      <w:r>
        <w:t>,</w:t>
      </w:r>
      <w:r w:rsidRPr="002A02EC">
        <w:t xml:space="preserve"> greeters </w:t>
      </w:r>
      <w:r>
        <w:t xml:space="preserve">should be </w:t>
      </w:r>
      <w:r w:rsidRPr="002A02EC">
        <w:t xml:space="preserve">present to </w:t>
      </w:r>
      <w:r w:rsidR="00A9582B">
        <w:t>direct</w:t>
      </w:r>
      <w:r w:rsidRPr="002A02EC">
        <w:t xml:space="preserve"> them to the reception area.</w:t>
      </w:r>
    </w:p>
    <w:p w14:paraId="1CA03CCC" w14:textId="1754EA0B" w:rsidR="005E1D93" w:rsidRPr="002A02EC" w:rsidRDefault="005E1D93" w:rsidP="002E6CC3">
      <w:pPr>
        <w:pStyle w:val="Number"/>
        <w:numPr>
          <w:ilvl w:val="0"/>
          <w:numId w:val="19"/>
        </w:numPr>
      </w:pPr>
      <w:r w:rsidRPr="002A02EC">
        <w:t>Families will check</w:t>
      </w:r>
      <w:r w:rsidR="00A9582B">
        <w:t xml:space="preserve"> </w:t>
      </w:r>
      <w:r w:rsidRPr="002A02EC">
        <w:t>in to the facility.</w:t>
      </w:r>
    </w:p>
    <w:p w14:paraId="4A4916C1" w14:textId="2FA359F9" w:rsidR="005E1D93" w:rsidRPr="002A02EC" w:rsidRDefault="005E1D93" w:rsidP="002E6CC3">
      <w:pPr>
        <w:pStyle w:val="NL2"/>
        <w:numPr>
          <w:ilvl w:val="1"/>
          <w:numId w:val="19"/>
        </w:numPr>
      </w:pPr>
      <w:r w:rsidRPr="002A02EC">
        <w:t>All family members must sign</w:t>
      </w:r>
      <w:r w:rsidR="00A9582B">
        <w:t xml:space="preserve"> </w:t>
      </w:r>
      <w:r w:rsidRPr="002A02EC">
        <w:t>in upon arrival.</w:t>
      </w:r>
    </w:p>
    <w:p w14:paraId="70FAD03D" w14:textId="28BF8538" w:rsidR="005E1D93" w:rsidRPr="002A02EC" w:rsidRDefault="005E1D93" w:rsidP="002E6CC3">
      <w:pPr>
        <w:pStyle w:val="NL2"/>
        <w:numPr>
          <w:ilvl w:val="1"/>
          <w:numId w:val="19"/>
        </w:numPr>
      </w:pPr>
      <w:r w:rsidRPr="002A02EC">
        <w:t>Family members are required to produce government</w:t>
      </w:r>
      <w:r w:rsidR="00A9582B">
        <w:t>-</w:t>
      </w:r>
      <w:r w:rsidRPr="002A02EC">
        <w:t xml:space="preserve">issued photo identification upon entry to ensure the identity of all visitors. </w:t>
      </w:r>
    </w:p>
    <w:p w14:paraId="6113A41A" w14:textId="6BD782DE" w:rsidR="005E1D93" w:rsidRPr="002A02EC" w:rsidRDefault="005E1D93" w:rsidP="002E6CC3">
      <w:pPr>
        <w:pStyle w:val="NL3"/>
        <w:numPr>
          <w:ilvl w:val="2"/>
          <w:numId w:val="19"/>
        </w:numPr>
      </w:pPr>
      <w:r w:rsidRPr="002A02EC">
        <w:t>In the event that a family member does not have government</w:t>
      </w:r>
      <w:r w:rsidR="00A9582B">
        <w:t>-</w:t>
      </w:r>
      <w:r w:rsidRPr="002A02EC">
        <w:t>issued identification (minor children, undocumented persons, identification unavailable, etc.)</w:t>
      </w:r>
      <w:r w:rsidR="00A9582B">
        <w:t>,</w:t>
      </w:r>
      <w:r w:rsidRPr="002A02EC">
        <w:t xml:space="preserve"> reception staff</w:t>
      </w:r>
      <w:r w:rsidR="00A9582B">
        <w:t xml:space="preserve"> will</w:t>
      </w:r>
      <w:r w:rsidRPr="002A02EC">
        <w:t xml:space="preserve"> </w:t>
      </w:r>
      <w:r w:rsidR="003472B0">
        <w:t xml:space="preserve">ensure </w:t>
      </w:r>
      <w:r w:rsidR="00A9582B">
        <w:t xml:space="preserve">that </w:t>
      </w:r>
      <w:r w:rsidR="003472B0">
        <w:t xml:space="preserve">all public messaging and reception messaging </w:t>
      </w:r>
      <w:r w:rsidR="00A9582B">
        <w:t xml:space="preserve">includes </w:t>
      </w:r>
      <w:r w:rsidR="003472B0">
        <w:t xml:space="preserve">guidance </w:t>
      </w:r>
      <w:r w:rsidR="00A9582B">
        <w:t>saying that</w:t>
      </w:r>
      <w:r w:rsidR="003472B0">
        <w:t xml:space="preserve"> </w:t>
      </w:r>
      <w:r w:rsidR="005E7E7D">
        <w:t>“</w:t>
      </w:r>
      <w:r w:rsidR="005E7E7D" w:rsidRPr="005E7E7D">
        <w:t xml:space="preserve">to the fullest extent possible, </w:t>
      </w:r>
      <w:r w:rsidR="005E7E7D">
        <w:t xml:space="preserve">government entities </w:t>
      </w:r>
      <w:r w:rsidR="00A9582B">
        <w:t>will</w:t>
      </w:r>
      <w:r w:rsidR="005E7E7D" w:rsidRPr="005E7E7D">
        <w:t xml:space="preserve"> not conduct immigration enforcement activities at registration site</w:t>
      </w:r>
      <w:r w:rsidR="00A9582B">
        <w:t>s</w:t>
      </w:r>
      <w:r w:rsidR="005E7E7D" w:rsidRPr="005E7E7D">
        <w:t xml:space="preserve"> for disaster-related assistance or the reunification of families and loved ones</w:t>
      </w:r>
      <w:r w:rsidR="00A9582B">
        <w:t>.</w:t>
      </w:r>
      <w:r w:rsidR="005E7E7D">
        <w:t>”</w:t>
      </w:r>
    </w:p>
    <w:p w14:paraId="498B61AC" w14:textId="27DFCD22" w:rsidR="005E1D93" w:rsidRPr="002A02EC" w:rsidRDefault="005E1D93" w:rsidP="002E6CC3">
      <w:pPr>
        <w:pStyle w:val="NL2"/>
        <w:numPr>
          <w:ilvl w:val="1"/>
          <w:numId w:val="19"/>
        </w:numPr>
      </w:pPr>
      <w:r w:rsidRPr="002A02EC">
        <w:t xml:space="preserve">Law </w:t>
      </w:r>
      <w:r>
        <w:t>e</w:t>
      </w:r>
      <w:r w:rsidRPr="002A02EC">
        <w:t xml:space="preserve">nforcement should be on hand to verify identification and issue each </w:t>
      </w:r>
      <w:r w:rsidR="00103C69">
        <w:t>Family Assistance Center (</w:t>
      </w:r>
      <w:r w:rsidR="00A9582B">
        <w:t>FAC</w:t>
      </w:r>
      <w:r w:rsidR="00103C69">
        <w:t>)</w:t>
      </w:r>
      <w:r w:rsidR="00A9582B">
        <w:t xml:space="preserve"> visitor</w:t>
      </w:r>
      <w:r w:rsidRPr="002A02EC">
        <w:t xml:space="preserve"> a badge. Badges should have a unique feature (e.g.</w:t>
      </w:r>
      <w:r w:rsidR="00A9582B">
        <w:t>,</w:t>
      </w:r>
      <w:r w:rsidRPr="002A02EC">
        <w:t xml:space="preserve"> color coding) and a photo.</w:t>
      </w:r>
    </w:p>
    <w:p w14:paraId="032ED05D" w14:textId="676DA295" w:rsidR="005E1D93" w:rsidRPr="002A02EC" w:rsidRDefault="005E1D93" w:rsidP="002E6CC3">
      <w:pPr>
        <w:pStyle w:val="Number"/>
        <w:numPr>
          <w:ilvl w:val="0"/>
          <w:numId w:val="19"/>
        </w:numPr>
      </w:pPr>
      <w:r w:rsidRPr="002A02EC">
        <w:t>If this is the family member’s first visit to the FAC</w:t>
      </w:r>
      <w:r w:rsidR="00A9582B">
        <w:t>,</w:t>
      </w:r>
      <w:r w:rsidRPr="002A02EC">
        <w:t xml:space="preserve"> they must complete a Family/Friend Registration Form. </w:t>
      </w:r>
    </w:p>
    <w:p w14:paraId="35FC4133" w14:textId="182A459B" w:rsidR="005E1D93" w:rsidRPr="002A02EC" w:rsidRDefault="005E1D93" w:rsidP="002E6CC3">
      <w:pPr>
        <w:pStyle w:val="NL2"/>
        <w:numPr>
          <w:ilvl w:val="1"/>
          <w:numId w:val="19"/>
        </w:numPr>
      </w:pPr>
      <w:r w:rsidRPr="002A02EC">
        <w:t>If someone arrives at the FAC and is not looking for a family member</w:t>
      </w:r>
      <w:r>
        <w:t>,</w:t>
      </w:r>
      <w:r w:rsidRPr="002A02EC">
        <w:t xml:space="preserve"> </w:t>
      </w:r>
      <w:r w:rsidR="00A9582B">
        <w:t xml:space="preserve">security should be </w:t>
      </w:r>
      <w:r w:rsidRPr="002A02EC">
        <w:t>notif</w:t>
      </w:r>
      <w:r w:rsidR="00A9582B">
        <w:t>ied</w:t>
      </w:r>
      <w:r w:rsidRPr="002A02EC">
        <w:t xml:space="preserve"> immediately.</w:t>
      </w:r>
    </w:p>
    <w:p w14:paraId="295E0AF6" w14:textId="7633AEEE" w:rsidR="005E1D93" w:rsidRPr="002A02EC" w:rsidRDefault="00A9582B" w:rsidP="002E6CC3">
      <w:pPr>
        <w:pStyle w:val="Number"/>
        <w:numPr>
          <w:ilvl w:val="0"/>
          <w:numId w:val="19"/>
        </w:numPr>
      </w:pPr>
      <w:r>
        <w:t>A</w:t>
      </w:r>
      <w:r w:rsidR="005E1D93" w:rsidRPr="002A02EC">
        <w:t xml:space="preserve">ll family members </w:t>
      </w:r>
      <w:r>
        <w:t xml:space="preserve">should be provided </w:t>
      </w:r>
      <w:r w:rsidR="005E1D93" w:rsidRPr="002A02EC">
        <w:t>with a Family Resource Packet.</w:t>
      </w:r>
    </w:p>
    <w:p w14:paraId="17D74A26" w14:textId="37CACF21" w:rsidR="005E1D93" w:rsidRPr="002A02EC" w:rsidRDefault="005E1D93" w:rsidP="002E6CC3">
      <w:pPr>
        <w:pStyle w:val="Number"/>
        <w:numPr>
          <w:ilvl w:val="0"/>
          <w:numId w:val="19"/>
        </w:numPr>
      </w:pPr>
      <w:r w:rsidRPr="002A02EC">
        <w:t xml:space="preserve">Family Hosts should provide </w:t>
      </w:r>
      <w:r w:rsidR="00A9582B">
        <w:t xml:space="preserve">the </w:t>
      </w:r>
      <w:r w:rsidRPr="002A02EC">
        <w:t>family member with a brief overview of the services provided at the FAC</w:t>
      </w:r>
      <w:r w:rsidR="00A9582B">
        <w:t xml:space="preserve"> as well as</w:t>
      </w:r>
      <w:r w:rsidRPr="002A02EC">
        <w:t xml:space="preserve"> a tour of the facility (if possible) and assist them with any immediate needs. </w:t>
      </w:r>
    </w:p>
    <w:p w14:paraId="394451EC" w14:textId="107889CF" w:rsidR="005E1D93" w:rsidRPr="002A02EC" w:rsidRDefault="005E1D93" w:rsidP="002E6CC3">
      <w:pPr>
        <w:pStyle w:val="Number"/>
        <w:numPr>
          <w:ilvl w:val="0"/>
          <w:numId w:val="19"/>
        </w:numPr>
      </w:pPr>
      <w:r w:rsidRPr="002A02EC">
        <w:t>Translators/</w:t>
      </w:r>
      <w:r w:rsidR="00A9582B">
        <w:t>i</w:t>
      </w:r>
      <w:r w:rsidRPr="002A02EC">
        <w:t>nterpreters should be on hand to provide assistance with the registration process</w:t>
      </w:r>
      <w:r w:rsidR="00A9582B">
        <w:t>, as</w:t>
      </w:r>
      <w:r w:rsidRPr="002A02EC">
        <w:t xml:space="preserve"> necessary.</w:t>
      </w:r>
    </w:p>
    <w:p w14:paraId="0D079478" w14:textId="7B4B895C" w:rsidR="005E1D93" w:rsidRPr="002A02EC" w:rsidRDefault="005E1D93" w:rsidP="002E6CC3">
      <w:pPr>
        <w:pStyle w:val="Number"/>
        <w:numPr>
          <w:ilvl w:val="0"/>
          <w:numId w:val="19"/>
        </w:numPr>
      </w:pPr>
      <w:r w:rsidRPr="002A02EC">
        <w:t xml:space="preserve">Behavioral </w:t>
      </w:r>
      <w:r w:rsidR="00A9582B">
        <w:t>h</w:t>
      </w:r>
      <w:r w:rsidRPr="002A02EC">
        <w:t>ealth providers should be on hand at all times to provide assistance to families.</w:t>
      </w:r>
    </w:p>
    <w:p w14:paraId="76D768E0" w14:textId="27AAD4A1" w:rsidR="005E1D93" w:rsidRPr="002A02EC" w:rsidRDefault="005E1D93" w:rsidP="002E6CC3">
      <w:pPr>
        <w:pStyle w:val="Number"/>
        <w:numPr>
          <w:ilvl w:val="0"/>
          <w:numId w:val="19"/>
        </w:numPr>
      </w:pPr>
      <w:r w:rsidRPr="002A02EC">
        <w:t xml:space="preserve">Security </w:t>
      </w:r>
      <w:r w:rsidR="00A9582B">
        <w:t>p</w:t>
      </w:r>
      <w:r w:rsidRPr="002A02EC">
        <w:t>ersonnel should be available for assistance</w:t>
      </w:r>
      <w:r w:rsidR="00B12B9B">
        <w:t>,</w:t>
      </w:r>
      <w:r w:rsidRPr="002A02EC">
        <w:t xml:space="preserve"> </w:t>
      </w:r>
      <w:r w:rsidR="00A9582B">
        <w:t>as</w:t>
      </w:r>
      <w:r w:rsidRPr="002A02EC">
        <w:t xml:space="preserve"> necessary.</w:t>
      </w:r>
    </w:p>
    <w:p w14:paraId="40DF5CCD" w14:textId="60F46AA2" w:rsidR="005E1D93" w:rsidRPr="002A02EC" w:rsidRDefault="005E1D93" w:rsidP="002E6CC3">
      <w:pPr>
        <w:pStyle w:val="Number"/>
        <w:numPr>
          <w:ilvl w:val="0"/>
          <w:numId w:val="19"/>
        </w:numPr>
      </w:pPr>
      <w:r w:rsidRPr="002A02EC">
        <w:t>All family members must return their badge</w:t>
      </w:r>
      <w:r w:rsidR="00A9582B">
        <w:t>s</w:t>
      </w:r>
      <w:r w:rsidRPr="002A02EC">
        <w:t xml:space="preserve"> upon leaving the FAC.</w:t>
      </w:r>
    </w:p>
    <w:p w14:paraId="53F7EF07" w14:textId="77777777" w:rsidR="005E1D93" w:rsidRPr="002A02EC" w:rsidRDefault="005E1D93" w:rsidP="00615BA5">
      <w:pPr>
        <w:pStyle w:val="BodyText"/>
      </w:pPr>
    </w:p>
    <w:p w14:paraId="6999AF1D" w14:textId="77777777" w:rsidR="005E1D93" w:rsidRPr="00615BA5" w:rsidRDefault="005E1D93" w:rsidP="00615BA5">
      <w:pPr>
        <w:pStyle w:val="BodyText"/>
        <w:rPr>
          <w:b/>
          <w:bCs/>
        </w:rPr>
      </w:pPr>
      <w:r w:rsidRPr="00615BA5">
        <w:rPr>
          <w:b/>
          <w:bCs/>
        </w:rPr>
        <w:t>Forms to be completed:</w:t>
      </w:r>
    </w:p>
    <w:p w14:paraId="47DFE7FE" w14:textId="77777777" w:rsidR="005E1D93" w:rsidRPr="002A02EC" w:rsidRDefault="005E1D93" w:rsidP="002E6CC3">
      <w:pPr>
        <w:pStyle w:val="Number"/>
        <w:numPr>
          <w:ilvl w:val="0"/>
          <w:numId w:val="21"/>
        </w:numPr>
      </w:pPr>
      <w:r w:rsidRPr="002A02EC">
        <w:t>Family/Friend Daily Sign-in Sheet</w:t>
      </w:r>
    </w:p>
    <w:p w14:paraId="73D3C9CC" w14:textId="77777777" w:rsidR="005E1D93" w:rsidRDefault="005E1D93" w:rsidP="002E6CC3">
      <w:pPr>
        <w:pStyle w:val="Number"/>
        <w:numPr>
          <w:ilvl w:val="0"/>
          <w:numId w:val="19"/>
        </w:numPr>
        <w:sectPr w:rsidR="005E1D93" w:rsidSect="0077626B">
          <w:pgSz w:w="12240" w:h="15840" w:code="1"/>
          <w:pgMar w:top="1440" w:right="1440" w:bottom="1440" w:left="1440" w:header="720" w:footer="720" w:gutter="0"/>
          <w:cols w:space="720"/>
          <w:docGrid w:linePitch="360"/>
        </w:sectPr>
      </w:pPr>
      <w:r w:rsidRPr="002A02EC">
        <w:t>Family/Friend Registration Form</w:t>
      </w:r>
    </w:p>
    <w:p w14:paraId="1EF17EBD" w14:textId="2A007F33" w:rsidR="005E1D93" w:rsidRPr="002A02EC" w:rsidRDefault="00D77980" w:rsidP="004B1DF0">
      <w:pPr>
        <w:pStyle w:val="Heading8"/>
      </w:pPr>
      <w:bookmarkStart w:id="469" w:name="_Toc514761089"/>
      <w:bookmarkStart w:id="470" w:name="_Toc515552465"/>
      <w:bookmarkStart w:id="471" w:name="_Toc107304727"/>
      <w:bookmarkStart w:id="472" w:name="_Toc111186760"/>
      <w:r>
        <w:lastRenderedPageBreak/>
        <w:t>E</w:t>
      </w:r>
      <w:r w:rsidR="005E1D93">
        <w:t>-3</w:t>
      </w:r>
      <w:r w:rsidR="008C5D74">
        <w:t>.</w:t>
      </w:r>
      <w:r w:rsidR="005E1D93">
        <w:t xml:space="preserve"> </w:t>
      </w:r>
      <w:r w:rsidR="005E1D93" w:rsidRPr="002A02EC">
        <w:t>Family/Friend Daily Sign-in Sheet</w:t>
      </w:r>
      <w:bookmarkEnd w:id="469"/>
      <w:bookmarkEnd w:id="470"/>
      <w:bookmarkEnd w:id="471"/>
      <w:bookmarkEnd w:id="472"/>
    </w:p>
    <w:p w14:paraId="3197D43B" w14:textId="00E05636" w:rsidR="005E1D93" w:rsidRPr="00A9582B" w:rsidRDefault="00A9582B" w:rsidP="005E1D93">
      <w:pPr>
        <w:pStyle w:val="BodyText"/>
        <w:rPr>
          <w:i/>
          <w:iCs/>
        </w:rPr>
      </w:pPr>
      <w:r>
        <w:rPr>
          <w:i/>
          <w:iCs/>
        </w:rPr>
        <w:t xml:space="preserve">[Note: </w:t>
      </w:r>
      <w:r w:rsidR="005E1D93" w:rsidRPr="00A9582B">
        <w:rPr>
          <w:i/>
          <w:iCs/>
        </w:rPr>
        <w:t>Use this form if a digital credentialing/badging system is not available</w:t>
      </w:r>
      <w:r>
        <w:rPr>
          <w:i/>
          <w:iCs/>
        </w:rPr>
        <w:t>.]</w:t>
      </w:r>
    </w:p>
    <w:p w14:paraId="28B59E6C" w14:textId="77777777" w:rsidR="005E1D93" w:rsidRPr="002A02EC" w:rsidRDefault="005E1D93" w:rsidP="005E1D93">
      <w:pPr>
        <w:pStyle w:val="BodyText"/>
      </w:pPr>
    </w:p>
    <w:p w14:paraId="23DA6CE2" w14:textId="77777777" w:rsidR="00716A41" w:rsidRPr="00C77D20" w:rsidRDefault="00716A41" w:rsidP="00716A41">
      <w:pPr>
        <w:pStyle w:val="BodyText"/>
      </w:pPr>
      <w:r w:rsidRPr="00833118">
        <w:rPr>
          <w:b/>
          <w:bCs/>
        </w:rPr>
        <w:t>Victim Name</w:t>
      </w:r>
      <w:r>
        <w:t>:</w:t>
      </w:r>
      <w:r w:rsidRPr="00C77D20">
        <w:t xml:space="preserve"> </w:t>
      </w:r>
      <w:r w:rsidRPr="00C77D20">
        <w:rPr>
          <w:u w:val="single"/>
        </w:rPr>
        <w:tab/>
      </w:r>
      <w:r w:rsidRPr="00C77D20">
        <w:rPr>
          <w:u w:val="single"/>
        </w:rPr>
        <w:tab/>
      </w:r>
      <w:r w:rsidRPr="00C77D20">
        <w:rPr>
          <w:u w:val="single"/>
        </w:rPr>
        <w:tab/>
      </w:r>
      <w:r w:rsidRPr="00C77D20">
        <w:rPr>
          <w:u w:val="single"/>
        </w:rPr>
        <w:tab/>
      </w:r>
      <w:r w:rsidRPr="00C77D20">
        <w:rPr>
          <w:u w:val="single"/>
        </w:rPr>
        <w:tab/>
      </w:r>
      <w:r w:rsidRPr="00C77D20">
        <w:rPr>
          <w:u w:val="single"/>
        </w:rPr>
        <w:tab/>
      </w:r>
    </w:p>
    <w:p w14:paraId="0D8FDF57" w14:textId="77777777" w:rsidR="00716A41" w:rsidRPr="002A02EC" w:rsidRDefault="00716A41" w:rsidP="00716A41">
      <w:pPr>
        <w:pStyle w:val="BodyText"/>
      </w:pPr>
    </w:p>
    <w:p w14:paraId="6377B9C9" w14:textId="77777777" w:rsidR="00716A41" w:rsidRPr="002A02EC" w:rsidRDefault="00716A41" w:rsidP="00716A41">
      <w:pPr>
        <w:pStyle w:val="BodyText"/>
        <w:tabs>
          <w:tab w:val="left" w:leader="underscore" w:pos="4752"/>
          <w:tab w:val="left" w:leader="underscore" w:pos="7200"/>
          <w:tab w:val="left" w:leader="underscore" w:pos="8190"/>
        </w:tabs>
      </w:pPr>
      <w:r w:rsidRPr="00833118">
        <w:rPr>
          <w:b/>
          <w:bCs/>
        </w:rPr>
        <w:t>Family/Friend Name</w:t>
      </w:r>
      <w:r>
        <w:t xml:space="preserve">: </w:t>
      </w:r>
      <w:r w:rsidRPr="002A02EC">
        <w:t>Last</w:t>
      </w:r>
      <w:r>
        <w:t>:</w:t>
      </w:r>
      <w:r w:rsidRPr="002A02EC">
        <w:t xml:space="preserve"> </w:t>
      </w:r>
      <w:r w:rsidRPr="002A02EC">
        <w:tab/>
        <w:t xml:space="preserve"> First</w:t>
      </w:r>
      <w:r>
        <w:t>:</w:t>
      </w:r>
      <w:r w:rsidRPr="002A02EC">
        <w:t xml:space="preserve"> </w:t>
      </w:r>
      <w:r w:rsidRPr="002A02EC">
        <w:tab/>
        <w:t>MI</w:t>
      </w:r>
      <w:r>
        <w:t>:</w:t>
      </w:r>
      <w:r w:rsidRPr="002A02EC">
        <w:t xml:space="preserve"> </w:t>
      </w:r>
      <w:r w:rsidRPr="002A02EC">
        <w:tab/>
      </w:r>
    </w:p>
    <w:p w14:paraId="6EBBDF4D" w14:textId="77777777" w:rsidR="005E1D93" w:rsidRPr="002A02EC" w:rsidRDefault="005E1D93" w:rsidP="00615BA5">
      <w:pPr>
        <w:pStyle w:val="BodyText"/>
      </w:pPr>
    </w:p>
    <w:tbl>
      <w:tblPr>
        <w:tblStyle w:val="IEMTable"/>
        <w:tblW w:w="5000" w:type="pct"/>
        <w:tblLook w:val="01E0" w:firstRow="1" w:lastRow="1" w:firstColumn="1" w:lastColumn="1" w:noHBand="0" w:noVBand="0"/>
      </w:tblPr>
      <w:tblGrid>
        <w:gridCol w:w="1090"/>
        <w:gridCol w:w="1248"/>
        <w:gridCol w:w="2951"/>
        <w:gridCol w:w="2817"/>
        <w:gridCol w:w="1246"/>
      </w:tblGrid>
      <w:tr w:rsidR="005E1D93" w:rsidRPr="002A02EC" w14:paraId="083FE30C" w14:textId="77777777" w:rsidTr="008530D5">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83" w:type="pct"/>
          </w:tcPr>
          <w:p w14:paraId="38727858" w14:textId="77777777" w:rsidR="005E1D93" w:rsidRPr="002A02EC" w:rsidRDefault="005E1D93" w:rsidP="00A07D69">
            <w:pPr>
              <w:pStyle w:val="TableHeader"/>
            </w:pPr>
            <w:r w:rsidRPr="002A02EC">
              <w:t>Date</w:t>
            </w:r>
          </w:p>
        </w:tc>
        <w:tc>
          <w:tcPr>
            <w:tcW w:w="667" w:type="pct"/>
          </w:tcPr>
          <w:p w14:paraId="1A7FAD0D"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Time of Arrival</w:t>
            </w:r>
          </w:p>
        </w:tc>
        <w:tc>
          <w:tcPr>
            <w:tcW w:w="1578" w:type="pct"/>
          </w:tcPr>
          <w:p w14:paraId="2F1E8079"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Family Member Name (please print)</w:t>
            </w:r>
          </w:p>
        </w:tc>
        <w:tc>
          <w:tcPr>
            <w:tcW w:w="1506" w:type="pct"/>
          </w:tcPr>
          <w:p w14:paraId="40337700"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Signature</w:t>
            </w:r>
          </w:p>
        </w:tc>
        <w:tc>
          <w:tcPr>
            <w:tcW w:w="667" w:type="pct"/>
          </w:tcPr>
          <w:p w14:paraId="11691B10" w14:textId="77777777" w:rsidR="005E1D93" w:rsidRPr="002A02EC" w:rsidRDefault="005E1D93" w:rsidP="00A07D69">
            <w:pPr>
              <w:pStyle w:val="TableHeader"/>
              <w:cnfStyle w:val="100000000000" w:firstRow="1" w:lastRow="0" w:firstColumn="0" w:lastColumn="0" w:oddVBand="0" w:evenVBand="0" w:oddHBand="0" w:evenHBand="0" w:firstRowFirstColumn="0" w:firstRowLastColumn="0" w:lastRowFirstColumn="0" w:lastRowLastColumn="0"/>
            </w:pPr>
            <w:r w:rsidRPr="002A02EC">
              <w:t>Time of Departure</w:t>
            </w:r>
          </w:p>
        </w:tc>
      </w:tr>
      <w:tr w:rsidR="005E1D93" w:rsidRPr="002A02EC" w14:paraId="65952C87"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15F5F99C" w14:textId="77777777" w:rsidR="005E1D93" w:rsidRPr="002A02EC" w:rsidRDefault="005E1D93" w:rsidP="0032274D">
            <w:pPr>
              <w:pStyle w:val="TableText"/>
            </w:pPr>
          </w:p>
        </w:tc>
        <w:tc>
          <w:tcPr>
            <w:tcW w:w="667" w:type="pct"/>
          </w:tcPr>
          <w:p w14:paraId="18759CA2"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7306A6D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613BD548"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4F720E23"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29CDAFF2"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26DA32C0" w14:textId="77777777" w:rsidR="005E1D93" w:rsidRPr="002A02EC" w:rsidRDefault="005E1D93" w:rsidP="0032274D">
            <w:pPr>
              <w:pStyle w:val="TableText"/>
            </w:pPr>
          </w:p>
        </w:tc>
        <w:tc>
          <w:tcPr>
            <w:tcW w:w="667" w:type="pct"/>
          </w:tcPr>
          <w:p w14:paraId="1BD9C552"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0C739EE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4AA3BBAA"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066347FF"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59D0E74F"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52E39421" w14:textId="77777777" w:rsidR="005E1D93" w:rsidRPr="002A02EC" w:rsidRDefault="005E1D93" w:rsidP="0032274D">
            <w:pPr>
              <w:pStyle w:val="TableText"/>
            </w:pPr>
          </w:p>
        </w:tc>
        <w:tc>
          <w:tcPr>
            <w:tcW w:w="667" w:type="pct"/>
          </w:tcPr>
          <w:p w14:paraId="7FB69F2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1C05CF2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25E9C9FD"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14F6C42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776890CA"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3E46B04B" w14:textId="77777777" w:rsidR="005E1D93" w:rsidRPr="002A02EC" w:rsidRDefault="005E1D93" w:rsidP="0032274D">
            <w:pPr>
              <w:pStyle w:val="TableText"/>
            </w:pPr>
          </w:p>
        </w:tc>
        <w:tc>
          <w:tcPr>
            <w:tcW w:w="667" w:type="pct"/>
          </w:tcPr>
          <w:p w14:paraId="38E60AFB"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6C4021F0"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7362DD75"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32D6D9A6"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1F6DDF88"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01878D46" w14:textId="77777777" w:rsidR="005E1D93" w:rsidRPr="002A02EC" w:rsidRDefault="005E1D93" w:rsidP="0032274D">
            <w:pPr>
              <w:pStyle w:val="TableText"/>
            </w:pPr>
          </w:p>
        </w:tc>
        <w:tc>
          <w:tcPr>
            <w:tcW w:w="667" w:type="pct"/>
          </w:tcPr>
          <w:p w14:paraId="48435B85"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5B1AD3C9"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2F3B9C7D"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1CEF326A"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609388F4"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552521C6" w14:textId="77777777" w:rsidR="005E1D93" w:rsidRPr="002A02EC" w:rsidRDefault="005E1D93" w:rsidP="0032274D">
            <w:pPr>
              <w:pStyle w:val="TableText"/>
            </w:pPr>
          </w:p>
        </w:tc>
        <w:tc>
          <w:tcPr>
            <w:tcW w:w="667" w:type="pct"/>
          </w:tcPr>
          <w:p w14:paraId="0C8D79B5"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2A82C0E3"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752E9DC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1867C8EA"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41969B0D"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16F9F194" w14:textId="77777777" w:rsidR="005E1D93" w:rsidRPr="002A02EC" w:rsidRDefault="005E1D93" w:rsidP="0032274D">
            <w:pPr>
              <w:pStyle w:val="TableText"/>
            </w:pPr>
          </w:p>
        </w:tc>
        <w:tc>
          <w:tcPr>
            <w:tcW w:w="667" w:type="pct"/>
          </w:tcPr>
          <w:p w14:paraId="0DB574B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054A471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0D957427"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3995C44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024F1694"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49C7065B" w14:textId="77777777" w:rsidR="005E1D93" w:rsidRPr="002A02EC" w:rsidRDefault="005E1D93" w:rsidP="0032274D">
            <w:pPr>
              <w:pStyle w:val="TableText"/>
            </w:pPr>
          </w:p>
        </w:tc>
        <w:tc>
          <w:tcPr>
            <w:tcW w:w="667" w:type="pct"/>
          </w:tcPr>
          <w:p w14:paraId="734BB995"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3B1B71E1"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26EC9C2E"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5E306993"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0502D43A"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2F21EE01" w14:textId="77777777" w:rsidR="005E1D93" w:rsidRPr="002A02EC" w:rsidRDefault="005E1D93" w:rsidP="0032274D">
            <w:pPr>
              <w:pStyle w:val="TableText"/>
            </w:pPr>
          </w:p>
        </w:tc>
        <w:tc>
          <w:tcPr>
            <w:tcW w:w="667" w:type="pct"/>
          </w:tcPr>
          <w:p w14:paraId="43B465B8"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7AAF2E0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2D85380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6AC43A70"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1930DAC4"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58945A02" w14:textId="77777777" w:rsidR="005E1D93" w:rsidRPr="002A02EC" w:rsidRDefault="005E1D93" w:rsidP="0032274D">
            <w:pPr>
              <w:pStyle w:val="TableText"/>
            </w:pPr>
          </w:p>
        </w:tc>
        <w:tc>
          <w:tcPr>
            <w:tcW w:w="667" w:type="pct"/>
          </w:tcPr>
          <w:p w14:paraId="4E4DED9F"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1EA1C002"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3E4FDF00"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192AC76A"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6208709E"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02455FF5" w14:textId="77777777" w:rsidR="005E1D93" w:rsidRPr="002A02EC" w:rsidRDefault="005E1D93" w:rsidP="0032274D">
            <w:pPr>
              <w:pStyle w:val="TableText"/>
            </w:pPr>
          </w:p>
        </w:tc>
        <w:tc>
          <w:tcPr>
            <w:tcW w:w="667" w:type="pct"/>
          </w:tcPr>
          <w:p w14:paraId="3A7EE9C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31DC7FB2"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731BA3C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0668155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742FCE6D"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78D54373" w14:textId="77777777" w:rsidR="005E1D93" w:rsidRPr="002A02EC" w:rsidRDefault="005E1D93" w:rsidP="0032274D">
            <w:pPr>
              <w:pStyle w:val="TableText"/>
            </w:pPr>
          </w:p>
        </w:tc>
        <w:tc>
          <w:tcPr>
            <w:tcW w:w="667" w:type="pct"/>
          </w:tcPr>
          <w:p w14:paraId="28897BC1"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3D5D6106"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425FE8B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746F7D8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08B8368B"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690F2DE5" w14:textId="77777777" w:rsidR="005E1D93" w:rsidRPr="002A02EC" w:rsidRDefault="005E1D93" w:rsidP="0032274D">
            <w:pPr>
              <w:pStyle w:val="TableText"/>
            </w:pPr>
          </w:p>
        </w:tc>
        <w:tc>
          <w:tcPr>
            <w:tcW w:w="667" w:type="pct"/>
          </w:tcPr>
          <w:p w14:paraId="0660A59A"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44BDBEA4"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3E476E2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555A6A98"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4E28CCDE"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1E112680" w14:textId="77777777" w:rsidR="005E1D93" w:rsidRPr="002A02EC" w:rsidRDefault="005E1D93" w:rsidP="0032274D">
            <w:pPr>
              <w:pStyle w:val="TableText"/>
            </w:pPr>
          </w:p>
        </w:tc>
        <w:tc>
          <w:tcPr>
            <w:tcW w:w="667" w:type="pct"/>
          </w:tcPr>
          <w:p w14:paraId="12FEB23A"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5008179D"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617EB2E2"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54A16191"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32983490"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0E484EA6" w14:textId="77777777" w:rsidR="005E1D93" w:rsidRPr="002A02EC" w:rsidRDefault="005E1D93" w:rsidP="0032274D">
            <w:pPr>
              <w:pStyle w:val="TableText"/>
            </w:pPr>
          </w:p>
        </w:tc>
        <w:tc>
          <w:tcPr>
            <w:tcW w:w="667" w:type="pct"/>
          </w:tcPr>
          <w:p w14:paraId="06FDDC4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53F9069B"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137F4E97"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15F6A803"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765950B4"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14253801" w14:textId="77777777" w:rsidR="005E1D93" w:rsidRPr="002A02EC" w:rsidRDefault="005E1D93" w:rsidP="0032274D">
            <w:pPr>
              <w:pStyle w:val="TableText"/>
            </w:pPr>
          </w:p>
        </w:tc>
        <w:tc>
          <w:tcPr>
            <w:tcW w:w="667" w:type="pct"/>
          </w:tcPr>
          <w:p w14:paraId="72E240F9"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6CE37CA7"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6E31F79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0DF475D6"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17D7FBDC"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5B7A11E9" w14:textId="77777777" w:rsidR="005E1D93" w:rsidRPr="002A02EC" w:rsidRDefault="005E1D93" w:rsidP="0032274D">
            <w:pPr>
              <w:pStyle w:val="TableText"/>
            </w:pPr>
          </w:p>
        </w:tc>
        <w:tc>
          <w:tcPr>
            <w:tcW w:w="667" w:type="pct"/>
          </w:tcPr>
          <w:p w14:paraId="750DEFAF"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32B0F6D3"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49F9C602"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0E2E0DE6"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r w:rsidR="005E1D93" w:rsidRPr="002A02EC" w14:paraId="251D7E25" w14:textId="77777777" w:rsidTr="008530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3" w:type="pct"/>
          </w:tcPr>
          <w:p w14:paraId="53E5EF74" w14:textId="77777777" w:rsidR="005E1D93" w:rsidRPr="002A02EC" w:rsidRDefault="005E1D93" w:rsidP="0032274D">
            <w:pPr>
              <w:pStyle w:val="TableText"/>
            </w:pPr>
          </w:p>
        </w:tc>
        <w:tc>
          <w:tcPr>
            <w:tcW w:w="667" w:type="pct"/>
          </w:tcPr>
          <w:p w14:paraId="37200863"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78" w:type="pct"/>
          </w:tcPr>
          <w:p w14:paraId="62EE903C"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1506" w:type="pct"/>
          </w:tcPr>
          <w:p w14:paraId="75203891"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c>
          <w:tcPr>
            <w:tcW w:w="667" w:type="pct"/>
          </w:tcPr>
          <w:p w14:paraId="70270CA8" w14:textId="77777777" w:rsidR="005E1D93" w:rsidRPr="002A02EC" w:rsidRDefault="005E1D93" w:rsidP="0032274D">
            <w:pPr>
              <w:pStyle w:val="TableText"/>
              <w:cnfStyle w:val="000000010000" w:firstRow="0" w:lastRow="0" w:firstColumn="0" w:lastColumn="0" w:oddVBand="0" w:evenVBand="0" w:oddHBand="0" w:evenHBand="1" w:firstRowFirstColumn="0" w:firstRowLastColumn="0" w:lastRowFirstColumn="0" w:lastRowLastColumn="0"/>
            </w:pPr>
          </w:p>
        </w:tc>
      </w:tr>
      <w:tr w:rsidR="005E1D93" w:rsidRPr="002A02EC" w14:paraId="0E61FB90" w14:textId="77777777" w:rsidTr="008530D5">
        <w:trPr>
          <w:trHeight w:val="432"/>
        </w:trPr>
        <w:tc>
          <w:tcPr>
            <w:cnfStyle w:val="001000000000" w:firstRow="0" w:lastRow="0" w:firstColumn="1" w:lastColumn="0" w:oddVBand="0" w:evenVBand="0" w:oddHBand="0" w:evenHBand="0" w:firstRowFirstColumn="0" w:firstRowLastColumn="0" w:lastRowFirstColumn="0" w:lastRowLastColumn="0"/>
            <w:tcW w:w="583" w:type="pct"/>
          </w:tcPr>
          <w:p w14:paraId="777D27AE" w14:textId="77777777" w:rsidR="005E1D93" w:rsidRPr="002A02EC" w:rsidRDefault="005E1D93" w:rsidP="0032274D">
            <w:pPr>
              <w:pStyle w:val="TableText"/>
            </w:pPr>
          </w:p>
        </w:tc>
        <w:tc>
          <w:tcPr>
            <w:tcW w:w="667" w:type="pct"/>
          </w:tcPr>
          <w:p w14:paraId="1768410A"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78" w:type="pct"/>
          </w:tcPr>
          <w:p w14:paraId="1593D5CE"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1506" w:type="pct"/>
          </w:tcPr>
          <w:p w14:paraId="637E0A03"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c>
          <w:tcPr>
            <w:tcW w:w="667" w:type="pct"/>
          </w:tcPr>
          <w:p w14:paraId="75530E8C" w14:textId="77777777" w:rsidR="005E1D93" w:rsidRPr="002A02EC" w:rsidRDefault="005E1D93" w:rsidP="0032274D">
            <w:pPr>
              <w:pStyle w:val="TableText"/>
              <w:cnfStyle w:val="000000000000" w:firstRow="0" w:lastRow="0" w:firstColumn="0" w:lastColumn="0" w:oddVBand="0" w:evenVBand="0" w:oddHBand="0" w:evenHBand="0" w:firstRowFirstColumn="0" w:firstRowLastColumn="0" w:lastRowFirstColumn="0" w:lastRowLastColumn="0"/>
            </w:pPr>
          </w:p>
        </w:tc>
      </w:tr>
    </w:tbl>
    <w:p w14:paraId="5FFC6999" w14:textId="77777777" w:rsidR="005E1D93" w:rsidRPr="002A02EC" w:rsidRDefault="005E1D93" w:rsidP="00615BA5">
      <w:pPr>
        <w:pStyle w:val="BodyText"/>
      </w:pPr>
    </w:p>
    <w:p w14:paraId="716C0BD0" w14:textId="77777777" w:rsidR="005E1D93" w:rsidRDefault="005E1D93" w:rsidP="005E1D93">
      <w:pPr>
        <w:pStyle w:val="BodyText"/>
        <w:sectPr w:rsidR="005E1D93" w:rsidSect="0077626B">
          <w:pgSz w:w="12240" w:h="15840" w:code="1"/>
          <w:pgMar w:top="1440" w:right="1440" w:bottom="1440" w:left="1440" w:header="720" w:footer="720" w:gutter="0"/>
          <w:cols w:space="720"/>
          <w:docGrid w:linePitch="360"/>
        </w:sectPr>
      </w:pPr>
    </w:p>
    <w:p w14:paraId="590E26B8" w14:textId="2C6BDF14" w:rsidR="005E1D93" w:rsidRPr="002A02EC" w:rsidRDefault="00D77980" w:rsidP="004B1DF0">
      <w:pPr>
        <w:pStyle w:val="Heading8"/>
      </w:pPr>
      <w:bookmarkStart w:id="473" w:name="_Toc514761090"/>
      <w:bookmarkStart w:id="474" w:name="_Toc515552466"/>
      <w:bookmarkStart w:id="475" w:name="_Toc107304728"/>
      <w:bookmarkStart w:id="476" w:name="_Toc111186761"/>
      <w:r>
        <w:lastRenderedPageBreak/>
        <w:t>E</w:t>
      </w:r>
      <w:r w:rsidR="005E1D93">
        <w:t>-4</w:t>
      </w:r>
      <w:r w:rsidR="008C5D74">
        <w:t>.</w:t>
      </w:r>
      <w:r w:rsidR="005E1D93">
        <w:t xml:space="preserve"> </w:t>
      </w:r>
      <w:r w:rsidR="005E1D93" w:rsidRPr="002A02EC">
        <w:t>Family/Friend Registration Form</w:t>
      </w:r>
      <w:bookmarkEnd w:id="473"/>
      <w:bookmarkEnd w:id="474"/>
      <w:bookmarkEnd w:id="475"/>
      <w:bookmarkEnd w:id="476"/>
    </w:p>
    <w:p w14:paraId="0EF039F0" w14:textId="624C5BE6" w:rsidR="005E1D93" w:rsidRPr="00573773" w:rsidRDefault="00A9582B" w:rsidP="005E1D93">
      <w:pPr>
        <w:pStyle w:val="BodyText"/>
        <w:rPr>
          <w:i/>
          <w:iCs/>
        </w:rPr>
      </w:pPr>
      <w:r>
        <w:rPr>
          <w:i/>
          <w:iCs/>
        </w:rPr>
        <w:t xml:space="preserve">[Note: </w:t>
      </w:r>
      <w:r w:rsidR="005E1D93" w:rsidRPr="00573773">
        <w:rPr>
          <w:i/>
          <w:iCs/>
        </w:rPr>
        <w:t>Use this form if no electronic/database registration system is available</w:t>
      </w:r>
      <w:r>
        <w:rPr>
          <w:i/>
          <w:iCs/>
        </w:rPr>
        <w:t>.]</w:t>
      </w:r>
    </w:p>
    <w:p w14:paraId="30EB5E8A" w14:textId="77777777" w:rsidR="005E1D93" w:rsidRPr="002A02EC" w:rsidRDefault="005E1D93" w:rsidP="005E1D93">
      <w:pPr>
        <w:pStyle w:val="BodyText"/>
      </w:pPr>
    </w:p>
    <w:p w14:paraId="5096B05E" w14:textId="77777777" w:rsidR="005E1D93" w:rsidRPr="002A02EC" w:rsidRDefault="005E1D93" w:rsidP="005E1D93">
      <w:pPr>
        <w:pStyle w:val="BodyText"/>
        <w:rPr>
          <w:b/>
        </w:rPr>
      </w:pPr>
      <w:r w:rsidRPr="002A02EC">
        <w:rPr>
          <w:b/>
        </w:rPr>
        <w:t>Unaccounted for Person Information</w:t>
      </w:r>
    </w:p>
    <w:p w14:paraId="3FF8F6FE" w14:textId="77777777" w:rsidR="005E1D93" w:rsidRPr="002A02EC" w:rsidRDefault="005E1D93" w:rsidP="005E1D93">
      <w:pPr>
        <w:pStyle w:val="BodyText"/>
        <w:tabs>
          <w:tab w:val="left" w:leader="underscore" w:pos="3600"/>
          <w:tab w:val="left" w:leader="underscore" w:pos="7200"/>
          <w:tab w:val="left" w:leader="underscore" w:pos="8190"/>
        </w:tabs>
      </w:pPr>
    </w:p>
    <w:p w14:paraId="4D2836E1" w14:textId="01F5513D" w:rsidR="005E1D93" w:rsidRPr="002A02EC" w:rsidRDefault="005E1D93" w:rsidP="00417585">
      <w:pPr>
        <w:pStyle w:val="BodyText"/>
        <w:tabs>
          <w:tab w:val="left" w:leader="underscore" w:pos="3600"/>
          <w:tab w:val="left" w:leader="underscore" w:pos="7200"/>
          <w:tab w:val="left" w:leader="underscore" w:pos="9360"/>
        </w:tabs>
      </w:pPr>
      <w:r w:rsidRPr="002A02EC">
        <w:t>Last Name</w:t>
      </w:r>
      <w:r w:rsidR="00A9582B">
        <w:t>:</w:t>
      </w:r>
      <w:r w:rsidRPr="002A02EC">
        <w:t xml:space="preserve"> </w:t>
      </w:r>
      <w:r w:rsidRPr="002A02EC">
        <w:tab/>
        <w:t xml:space="preserve"> First Name</w:t>
      </w:r>
      <w:r w:rsidR="00A9582B">
        <w:t>:</w:t>
      </w:r>
      <w:r w:rsidRPr="002A02EC">
        <w:t xml:space="preserve"> </w:t>
      </w:r>
      <w:r w:rsidRPr="002A02EC">
        <w:tab/>
        <w:t>MI</w:t>
      </w:r>
      <w:r w:rsidR="00A9582B">
        <w:t>:</w:t>
      </w:r>
      <w:r w:rsidRPr="002A02EC">
        <w:t xml:space="preserve"> </w:t>
      </w:r>
      <w:r w:rsidRPr="002A02EC">
        <w:tab/>
      </w:r>
    </w:p>
    <w:p w14:paraId="1ACE2FF4" w14:textId="77777777" w:rsidR="005E1D93" w:rsidRPr="002A02EC" w:rsidRDefault="005E1D93" w:rsidP="005E1D93">
      <w:pPr>
        <w:pStyle w:val="BodyText"/>
      </w:pPr>
    </w:p>
    <w:p w14:paraId="731271CA" w14:textId="77777777" w:rsidR="005E1D93" w:rsidRPr="002A02EC" w:rsidRDefault="005E1D93" w:rsidP="005E1D93">
      <w:pPr>
        <w:pStyle w:val="BodyText"/>
      </w:pPr>
      <w:r w:rsidRPr="002A02EC">
        <w:t>For multiple unaccounted for persons of the same family, use additional forms and cross reference with unaccounted for persons</w:t>
      </w:r>
      <w:r>
        <w:t>’</w:t>
      </w:r>
      <w:r w:rsidRPr="002A02EC">
        <w:t xml:space="preserve"> name</w:t>
      </w:r>
      <w:r>
        <w:t>s</w:t>
      </w:r>
      <w:r w:rsidRPr="002A02EC">
        <w:t xml:space="preserve"> at bottom of this page</w:t>
      </w:r>
    </w:p>
    <w:p w14:paraId="25A43D88" w14:textId="77777777" w:rsidR="005E1D93" w:rsidRPr="002A02EC" w:rsidRDefault="005E1D93" w:rsidP="005E1D93">
      <w:pPr>
        <w:pStyle w:val="BodyText"/>
      </w:pPr>
    </w:p>
    <w:p w14:paraId="28D95AA8" w14:textId="77777777" w:rsidR="005E1D93" w:rsidRPr="002A02EC" w:rsidRDefault="005E1D93" w:rsidP="005E1D93">
      <w:pPr>
        <w:pStyle w:val="BodyText"/>
        <w:rPr>
          <w:b/>
        </w:rPr>
      </w:pPr>
      <w:r w:rsidRPr="002A02EC">
        <w:rPr>
          <w:b/>
        </w:rPr>
        <w:t>1. Presenting Family Member/Friend Name</w:t>
      </w:r>
    </w:p>
    <w:p w14:paraId="3577A71D" w14:textId="77777777" w:rsidR="005E1D93" w:rsidRPr="002A02EC" w:rsidRDefault="005E1D93" w:rsidP="005E1D93">
      <w:pPr>
        <w:pStyle w:val="BodyText"/>
        <w:tabs>
          <w:tab w:val="left" w:leader="underscore" w:pos="3600"/>
          <w:tab w:val="left" w:leader="underscore" w:pos="7200"/>
          <w:tab w:val="left" w:leader="underscore" w:pos="8190"/>
        </w:tabs>
      </w:pPr>
    </w:p>
    <w:p w14:paraId="4A52D355" w14:textId="220471B7" w:rsidR="005E1D93" w:rsidRPr="002A02EC" w:rsidRDefault="005E1D93" w:rsidP="00417585">
      <w:pPr>
        <w:pStyle w:val="BodyText"/>
        <w:tabs>
          <w:tab w:val="left" w:leader="underscore" w:pos="3600"/>
          <w:tab w:val="left" w:leader="underscore" w:pos="7200"/>
          <w:tab w:val="left" w:leader="underscore" w:pos="9360"/>
        </w:tabs>
      </w:pPr>
      <w:r w:rsidRPr="002A02EC">
        <w:t>Last Name</w:t>
      </w:r>
      <w:r w:rsidR="00A9582B">
        <w:t>:</w:t>
      </w:r>
      <w:r w:rsidRPr="002A02EC">
        <w:t xml:space="preserve"> </w:t>
      </w:r>
      <w:r w:rsidRPr="002A02EC">
        <w:tab/>
        <w:t xml:space="preserve"> First Name</w:t>
      </w:r>
      <w:r w:rsidR="00A9582B">
        <w:t>:</w:t>
      </w:r>
      <w:r w:rsidRPr="002A02EC">
        <w:t xml:space="preserve"> </w:t>
      </w:r>
      <w:r w:rsidRPr="002A02EC">
        <w:tab/>
        <w:t>MI</w:t>
      </w:r>
      <w:r w:rsidR="00A9582B">
        <w:t>:</w:t>
      </w:r>
      <w:r w:rsidRPr="002A02EC">
        <w:t xml:space="preserve"> </w:t>
      </w:r>
      <w:r w:rsidRPr="002A02EC">
        <w:tab/>
      </w:r>
    </w:p>
    <w:p w14:paraId="66824EE0" w14:textId="77777777" w:rsidR="005E1D93" w:rsidRPr="002A02EC" w:rsidRDefault="005E1D93" w:rsidP="00417585">
      <w:pPr>
        <w:pStyle w:val="BodyText"/>
        <w:tabs>
          <w:tab w:val="left" w:leader="underscore" w:pos="3600"/>
          <w:tab w:val="left" w:leader="underscore" w:pos="7200"/>
          <w:tab w:val="left" w:leader="underscore" w:pos="9360"/>
        </w:tabs>
      </w:pPr>
    </w:p>
    <w:p w14:paraId="3018CFE7" w14:textId="700FE417" w:rsidR="005E1D93" w:rsidRPr="002A02EC" w:rsidRDefault="005E1D93" w:rsidP="00417585">
      <w:pPr>
        <w:pStyle w:val="BodyText"/>
        <w:tabs>
          <w:tab w:val="left" w:leader="underscore" w:pos="4320"/>
          <w:tab w:val="left" w:leader="underscore" w:pos="9360"/>
        </w:tabs>
      </w:pPr>
      <w:r w:rsidRPr="002A02EC">
        <w:t>SS# (optional)</w:t>
      </w:r>
      <w:r w:rsidR="00A9582B">
        <w:t>:</w:t>
      </w:r>
      <w:r w:rsidRPr="002A02EC">
        <w:t xml:space="preserve"> </w:t>
      </w:r>
      <w:r w:rsidRPr="002A02EC">
        <w:tab/>
        <w:t xml:space="preserve">Relationship to </w:t>
      </w:r>
      <w:r w:rsidR="00AA6E25">
        <w:t>Victim:</w:t>
      </w:r>
      <w:r w:rsidRPr="002A02EC">
        <w:t xml:space="preserve"> </w:t>
      </w:r>
      <w:r w:rsidRPr="002A02EC">
        <w:tab/>
      </w:r>
    </w:p>
    <w:p w14:paraId="42EC934E" w14:textId="77777777" w:rsidR="005E1D93" w:rsidRPr="002A02EC" w:rsidRDefault="005E1D93" w:rsidP="00417585">
      <w:pPr>
        <w:pStyle w:val="BodyText"/>
        <w:tabs>
          <w:tab w:val="left" w:leader="underscore" w:pos="9360"/>
        </w:tabs>
      </w:pPr>
    </w:p>
    <w:p w14:paraId="08DBEEA2" w14:textId="2DD6DFE1" w:rsidR="005E1D93" w:rsidRPr="002A02EC" w:rsidRDefault="005E1D93" w:rsidP="00417585">
      <w:pPr>
        <w:pStyle w:val="BodyText"/>
        <w:tabs>
          <w:tab w:val="left" w:leader="underscore" w:pos="9360"/>
        </w:tabs>
      </w:pPr>
      <w:r w:rsidRPr="002A02EC">
        <w:t>Permanent Address</w:t>
      </w:r>
      <w:r w:rsidR="00A9582B">
        <w:t>:</w:t>
      </w:r>
      <w:r w:rsidRPr="002A02EC">
        <w:t xml:space="preserve"> </w:t>
      </w:r>
      <w:r w:rsidRPr="002A02EC">
        <w:tab/>
      </w:r>
    </w:p>
    <w:p w14:paraId="785E616A" w14:textId="77777777" w:rsidR="005E1D93" w:rsidRPr="002A02EC" w:rsidRDefault="005E1D93" w:rsidP="00417585">
      <w:pPr>
        <w:pStyle w:val="BodyText"/>
        <w:tabs>
          <w:tab w:val="left" w:leader="underscore" w:pos="4860"/>
          <w:tab w:val="left" w:leader="underscore" w:pos="6660"/>
          <w:tab w:val="left" w:leader="underscore" w:pos="9360"/>
        </w:tabs>
      </w:pPr>
    </w:p>
    <w:p w14:paraId="57CC11EC" w14:textId="3A9D2F40" w:rsidR="005E1D93" w:rsidRPr="002A02EC" w:rsidRDefault="005E1D93" w:rsidP="00417585">
      <w:pPr>
        <w:pStyle w:val="BodyText"/>
        <w:tabs>
          <w:tab w:val="left" w:leader="underscore" w:pos="4860"/>
          <w:tab w:val="left" w:leader="underscore" w:pos="6660"/>
          <w:tab w:val="left" w:leader="underscore" w:pos="9360"/>
        </w:tabs>
      </w:pPr>
      <w:r w:rsidRPr="002A02EC">
        <w:t>City</w:t>
      </w:r>
      <w:r w:rsidR="00A9582B">
        <w:t>:</w:t>
      </w:r>
      <w:r w:rsidRPr="002A02EC">
        <w:t xml:space="preserve"> </w:t>
      </w:r>
      <w:r w:rsidRPr="002A02EC">
        <w:tab/>
        <w:t xml:space="preserve"> State</w:t>
      </w:r>
      <w:r w:rsidR="00A9582B">
        <w:t>:</w:t>
      </w:r>
      <w:r w:rsidRPr="002A02EC">
        <w:t xml:space="preserve"> </w:t>
      </w:r>
      <w:r w:rsidRPr="002A02EC">
        <w:tab/>
        <w:t>Zip</w:t>
      </w:r>
      <w:r w:rsidR="00A9582B">
        <w:t>:</w:t>
      </w:r>
      <w:r w:rsidRPr="002A02EC">
        <w:t xml:space="preserve"> </w:t>
      </w:r>
      <w:r w:rsidRPr="002A02EC">
        <w:tab/>
      </w:r>
    </w:p>
    <w:p w14:paraId="4AD872A9" w14:textId="77777777" w:rsidR="005E1D93" w:rsidRPr="002A02EC" w:rsidRDefault="005E1D93" w:rsidP="00417585">
      <w:pPr>
        <w:pStyle w:val="BodyText"/>
        <w:tabs>
          <w:tab w:val="left" w:leader="underscore" w:pos="9360"/>
        </w:tabs>
      </w:pPr>
    </w:p>
    <w:p w14:paraId="6CB394C2" w14:textId="60E16C53" w:rsidR="005E1D93" w:rsidRPr="002A02EC" w:rsidRDefault="005E1D93" w:rsidP="00417585">
      <w:pPr>
        <w:pStyle w:val="BodyText"/>
        <w:tabs>
          <w:tab w:val="left" w:leader="underscore" w:pos="4320"/>
          <w:tab w:val="left" w:leader="underscore" w:pos="9360"/>
        </w:tabs>
      </w:pPr>
      <w:r w:rsidRPr="002A02EC">
        <w:t>Home Phone</w:t>
      </w:r>
      <w:r w:rsidR="00A9582B">
        <w:t>:</w:t>
      </w:r>
      <w:r w:rsidRPr="002A02EC">
        <w:t xml:space="preserve"> </w:t>
      </w:r>
      <w:r w:rsidRPr="002A02EC">
        <w:tab/>
        <w:t>Cell Phone</w:t>
      </w:r>
      <w:r w:rsidR="00A9582B">
        <w:t>:</w:t>
      </w:r>
      <w:r w:rsidRPr="002A02EC">
        <w:t xml:space="preserve"> </w:t>
      </w:r>
      <w:r w:rsidRPr="002A02EC">
        <w:tab/>
      </w:r>
    </w:p>
    <w:p w14:paraId="405ECEBD" w14:textId="77777777" w:rsidR="005E1D93" w:rsidRPr="002A02EC" w:rsidRDefault="005E1D93" w:rsidP="00417585">
      <w:pPr>
        <w:pStyle w:val="BodyText"/>
        <w:tabs>
          <w:tab w:val="left" w:leader="underscore" w:pos="9360"/>
        </w:tabs>
      </w:pPr>
    </w:p>
    <w:p w14:paraId="102DF0AB" w14:textId="62CF6BDE" w:rsidR="005E1D93" w:rsidRPr="002A02EC" w:rsidRDefault="005E1D93" w:rsidP="00DA0540">
      <w:pPr>
        <w:pStyle w:val="BodyText"/>
        <w:tabs>
          <w:tab w:val="left" w:leader="underscore" w:pos="9360"/>
        </w:tabs>
      </w:pPr>
      <w:r w:rsidRPr="002A02EC">
        <w:t>Photo Identification Verification (</w:t>
      </w:r>
      <w:r w:rsidR="004D3D7A">
        <w:t>T</w:t>
      </w:r>
      <w:r w:rsidRPr="002A02EC">
        <w:t>ype/#/State/County)</w:t>
      </w:r>
      <w:r w:rsidR="00A9582B">
        <w:t>:</w:t>
      </w:r>
      <w:r w:rsidRPr="002A02EC">
        <w:tab/>
      </w:r>
    </w:p>
    <w:p w14:paraId="4D7698F3" w14:textId="77777777" w:rsidR="005E1D93" w:rsidRPr="002A02EC" w:rsidRDefault="005E1D93" w:rsidP="005E1D93">
      <w:pPr>
        <w:pStyle w:val="BodyText"/>
      </w:pPr>
    </w:p>
    <w:p w14:paraId="59D69165" w14:textId="79031088" w:rsidR="005E1D93" w:rsidRPr="002A02EC" w:rsidRDefault="005E1D93" w:rsidP="005E1D93">
      <w:pPr>
        <w:pStyle w:val="BodyText"/>
        <w:tabs>
          <w:tab w:val="left" w:pos="6750"/>
          <w:tab w:val="left" w:pos="7650"/>
        </w:tabs>
      </w:pPr>
      <w:r w:rsidRPr="002A02EC">
        <w:t xml:space="preserve">Medications/Medical Needs? </w:t>
      </w:r>
      <w:r w:rsidRPr="002A02EC">
        <w:tab/>
      </w:r>
      <w:r w:rsidRPr="002A02EC">
        <w:rPr>
          <w:rFonts w:ascii="Wingdings" w:eastAsia="Wingdings" w:hAnsi="Wingdings" w:cs="Wingdings"/>
        </w:rPr>
        <w:t>¨</w:t>
      </w:r>
      <w:r>
        <w:t xml:space="preserve"> </w:t>
      </w:r>
      <w:r w:rsidRPr="002A02EC">
        <w:t xml:space="preserve">Yes </w:t>
      </w:r>
      <w:r w:rsidRPr="002A02EC">
        <w:tab/>
      </w:r>
      <w:r w:rsidRPr="002A02EC">
        <w:rPr>
          <w:rFonts w:ascii="Wingdings" w:eastAsia="Wingdings" w:hAnsi="Wingdings" w:cs="Wingdings"/>
        </w:rPr>
        <w:t>¨</w:t>
      </w:r>
      <w:r>
        <w:t xml:space="preserve"> </w:t>
      </w:r>
      <w:r w:rsidRPr="002A02EC">
        <w:t>No</w:t>
      </w:r>
    </w:p>
    <w:p w14:paraId="1794B7D8" w14:textId="77777777" w:rsidR="005E1D93" w:rsidRPr="002A02EC" w:rsidRDefault="005E1D93" w:rsidP="005E1D93">
      <w:pPr>
        <w:pStyle w:val="BodyText"/>
      </w:pPr>
    </w:p>
    <w:p w14:paraId="3F5D9F61" w14:textId="4178B450" w:rsidR="005E1D93" w:rsidRPr="002A02EC" w:rsidRDefault="005E1D93" w:rsidP="00417585">
      <w:pPr>
        <w:pStyle w:val="BodyText"/>
        <w:tabs>
          <w:tab w:val="left" w:leader="underscore" w:pos="9360"/>
        </w:tabs>
      </w:pPr>
      <w:r w:rsidRPr="002A02EC">
        <w:t xml:space="preserve">If Yes, Indicate Medication </w:t>
      </w:r>
      <w:r w:rsidR="00C639CB">
        <w:t xml:space="preserve">or Other Medical </w:t>
      </w:r>
      <w:r w:rsidRPr="002A02EC">
        <w:t>Needs</w:t>
      </w:r>
      <w:r w:rsidR="00CD7B20">
        <w:t>:</w:t>
      </w:r>
      <w:r w:rsidRPr="002A02EC">
        <w:tab/>
      </w:r>
    </w:p>
    <w:p w14:paraId="05B811C7" w14:textId="77777777" w:rsidR="005E1D93" w:rsidRPr="002A02EC" w:rsidRDefault="005E1D93" w:rsidP="00417585">
      <w:pPr>
        <w:pStyle w:val="BodyText"/>
        <w:tabs>
          <w:tab w:val="left" w:leader="underscore" w:pos="9360"/>
        </w:tabs>
      </w:pPr>
    </w:p>
    <w:p w14:paraId="018EA1FD" w14:textId="77777777" w:rsidR="005E1D93" w:rsidRPr="002A02EC" w:rsidRDefault="005E1D93" w:rsidP="00417585">
      <w:pPr>
        <w:pStyle w:val="BodyText"/>
        <w:tabs>
          <w:tab w:val="left" w:leader="underscore" w:pos="9360"/>
        </w:tabs>
      </w:pPr>
      <w:r w:rsidRPr="002A02EC">
        <w:tab/>
      </w:r>
    </w:p>
    <w:p w14:paraId="57E91E35" w14:textId="77777777" w:rsidR="005E1D93" w:rsidRPr="002A02EC" w:rsidRDefault="005E1D93" w:rsidP="00417585">
      <w:pPr>
        <w:pStyle w:val="BodyText"/>
        <w:tabs>
          <w:tab w:val="left" w:leader="underscore" w:pos="9360"/>
        </w:tabs>
      </w:pPr>
    </w:p>
    <w:p w14:paraId="2538B30B" w14:textId="15256F93" w:rsidR="005E1D93" w:rsidRPr="002A02EC" w:rsidRDefault="005E1D93" w:rsidP="00417585">
      <w:pPr>
        <w:pStyle w:val="BodyText"/>
        <w:tabs>
          <w:tab w:val="left" w:leader="underscore" w:pos="9360"/>
        </w:tabs>
      </w:pPr>
      <w:r w:rsidRPr="002A02EC">
        <w:t>Physician’s Name</w:t>
      </w:r>
      <w:r w:rsidR="00CD7B20">
        <w:t>:</w:t>
      </w:r>
      <w:r w:rsidRPr="002A02EC">
        <w:t xml:space="preserve"> </w:t>
      </w:r>
      <w:r w:rsidRPr="002A02EC">
        <w:tab/>
        <w:t xml:space="preserve"> </w:t>
      </w:r>
    </w:p>
    <w:p w14:paraId="0B397F7F" w14:textId="77777777" w:rsidR="005E1D93" w:rsidRPr="002A02EC" w:rsidRDefault="005E1D93" w:rsidP="00417585">
      <w:pPr>
        <w:pStyle w:val="BodyText"/>
        <w:tabs>
          <w:tab w:val="left" w:leader="underscore" w:pos="9360"/>
        </w:tabs>
      </w:pPr>
    </w:p>
    <w:p w14:paraId="37DCDE17" w14:textId="26585539" w:rsidR="005E1D93" w:rsidRPr="002A02EC" w:rsidRDefault="005E1D93" w:rsidP="00DA0540">
      <w:pPr>
        <w:pStyle w:val="BodyText"/>
        <w:tabs>
          <w:tab w:val="left" w:leader="underscore" w:pos="9360"/>
        </w:tabs>
      </w:pPr>
      <w:r w:rsidRPr="002A02EC">
        <w:lastRenderedPageBreak/>
        <w:t>Physician’s Phone #</w:t>
      </w:r>
      <w:r w:rsidR="00CD7B20">
        <w:t>:</w:t>
      </w:r>
      <w:r w:rsidRPr="002A02EC">
        <w:t xml:space="preserve"> </w:t>
      </w:r>
      <w:r w:rsidRPr="002A02EC">
        <w:tab/>
      </w:r>
    </w:p>
    <w:p w14:paraId="2F40DF9D" w14:textId="77777777" w:rsidR="005E1D93" w:rsidRPr="002A02EC" w:rsidRDefault="005E1D93" w:rsidP="005E1D93">
      <w:pPr>
        <w:pStyle w:val="BodyText"/>
      </w:pPr>
    </w:p>
    <w:p w14:paraId="66CF59E8" w14:textId="47FE6F81" w:rsidR="005E1D93" w:rsidRPr="002A02EC" w:rsidRDefault="004D3D7A" w:rsidP="005E1D93">
      <w:pPr>
        <w:pStyle w:val="BodyText"/>
        <w:tabs>
          <w:tab w:val="left" w:pos="6750"/>
          <w:tab w:val="left" w:pos="7650"/>
        </w:tabs>
      </w:pPr>
      <w:r>
        <w:t xml:space="preserve">Is Presenting Person in This Section the </w:t>
      </w:r>
      <w:r w:rsidR="005E1D93" w:rsidRPr="002A02EC">
        <w:t xml:space="preserve">Next of Kin </w:t>
      </w:r>
      <w:r>
        <w:t>for</w:t>
      </w:r>
      <w:r w:rsidR="005E1D93" w:rsidRPr="002A02EC">
        <w:t xml:space="preserve"> </w:t>
      </w:r>
      <w:r w:rsidR="00ED7871">
        <w:t xml:space="preserve">the </w:t>
      </w:r>
      <w:r w:rsidR="005E1D93" w:rsidRPr="002A02EC">
        <w:t>Unaccounted for Person?</w:t>
      </w:r>
      <w:r w:rsidR="005E1D93" w:rsidRPr="002A02EC">
        <w:tab/>
      </w:r>
      <w:r w:rsidR="005E1D93" w:rsidRPr="002A02EC">
        <w:rPr>
          <w:rFonts w:ascii="Wingdings" w:eastAsia="Wingdings" w:hAnsi="Wingdings" w:cs="Wingdings"/>
        </w:rPr>
        <w:t>¨</w:t>
      </w:r>
      <w:r w:rsidR="005E1D93">
        <w:t xml:space="preserve"> </w:t>
      </w:r>
      <w:r w:rsidR="005E1D93" w:rsidRPr="002A02EC">
        <w:t>Yes</w:t>
      </w:r>
      <w:r w:rsidR="005E1D93" w:rsidRPr="002A02EC">
        <w:tab/>
      </w:r>
      <w:r w:rsidR="005E1D93" w:rsidRPr="002A02EC">
        <w:rPr>
          <w:rFonts w:ascii="Wingdings" w:eastAsia="Wingdings" w:hAnsi="Wingdings" w:cs="Wingdings"/>
        </w:rPr>
        <w:t>¨</w:t>
      </w:r>
      <w:r w:rsidR="005E1D93">
        <w:t xml:space="preserve"> </w:t>
      </w:r>
      <w:r w:rsidR="005E1D93" w:rsidRPr="002A02EC">
        <w:t>No</w:t>
      </w:r>
    </w:p>
    <w:p w14:paraId="3BB90B3F" w14:textId="77777777" w:rsidR="005E1D93" w:rsidRPr="002A02EC" w:rsidRDefault="005E1D93" w:rsidP="005E1D93">
      <w:pPr>
        <w:pStyle w:val="BodyText"/>
      </w:pPr>
    </w:p>
    <w:p w14:paraId="44F1544A" w14:textId="1AC9199B" w:rsidR="005E1D93" w:rsidRPr="002A02EC" w:rsidRDefault="005E1D93" w:rsidP="00417585">
      <w:pPr>
        <w:pStyle w:val="BodyText"/>
        <w:tabs>
          <w:tab w:val="left" w:leader="underscore" w:pos="9360"/>
        </w:tabs>
      </w:pPr>
      <w:r w:rsidRPr="002A02EC">
        <w:t xml:space="preserve">If No, Name </w:t>
      </w:r>
      <w:r w:rsidR="00485327">
        <w:t>the</w:t>
      </w:r>
      <w:r w:rsidRPr="002A02EC">
        <w:t xml:space="preserve"> Next of Kin</w:t>
      </w:r>
      <w:r w:rsidR="00CD7B20">
        <w:t>:</w:t>
      </w:r>
      <w:r w:rsidRPr="002A02EC">
        <w:tab/>
      </w:r>
    </w:p>
    <w:p w14:paraId="793B8401" w14:textId="77777777" w:rsidR="005E1D93" w:rsidRPr="002A02EC" w:rsidRDefault="005E1D93" w:rsidP="00417585">
      <w:pPr>
        <w:pStyle w:val="BodyText"/>
        <w:tabs>
          <w:tab w:val="left" w:leader="underscore" w:pos="9360"/>
        </w:tabs>
      </w:pPr>
    </w:p>
    <w:p w14:paraId="7B44147E" w14:textId="3AD4224D" w:rsidR="005E1D93" w:rsidRPr="002A02EC" w:rsidRDefault="005E1D93" w:rsidP="00417585">
      <w:pPr>
        <w:pStyle w:val="BodyText"/>
        <w:tabs>
          <w:tab w:val="left" w:leader="underscore" w:pos="9360"/>
        </w:tabs>
      </w:pPr>
      <w:r w:rsidRPr="002A02EC">
        <w:t>Notes</w:t>
      </w:r>
      <w:r w:rsidR="00CD7B20">
        <w:t>:</w:t>
      </w:r>
      <w:r w:rsidRPr="002A02EC">
        <w:t xml:space="preserve"> </w:t>
      </w:r>
      <w:r w:rsidRPr="002A02EC">
        <w:tab/>
      </w:r>
    </w:p>
    <w:p w14:paraId="7DD328F8" w14:textId="77777777" w:rsidR="005E1D93" w:rsidRPr="002A02EC" w:rsidRDefault="005E1D93" w:rsidP="00417585">
      <w:pPr>
        <w:pStyle w:val="BodyText"/>
        <w:tabs>
          <w:tab w:val="left" w:leader="underscore" w:pos="9360"/>
        </w:tabs>
      </w:pPr>
    </w:p>
    <w:p w14:paraId="28D7B465" w14:textId="77777777" w:rsidR="005E1D93" w:rsidRPr="002A02EC" w:rsidRDefault="005E1D93" w:rsidP="00417585">
      <w:pPr>
        <w:pStyle w:val="BodyText"/>
        <w:tabs>
          <w:tab w:val="left" w:leader="underscore" w:pos="9360"/>
        </w:tabs>
      </w:pPr>
      <w:r w:rsidRPr="002A02EC">
        <w:tab/>
      </w:r>
    </w:p>
    <w:p w14:paraId="76305BBB" w14:textId="77777777" w:rsidR="005E1D93" w:rsidRPr="002A02EC" w:rsidRDefault="005E1D93" w:rsidP="00417585">
      <w:pPr>
        <w:pStyle w:val="BodyText"/>
        <w:tabs>
          <w:tab w:val="left" w:leader="underscore" w:pos="9360"/>
        </w:tabs>
      </w:pPr>
    </w:p>
    <w:p w14:paraId="383C1B5B" w14:textId="77777777" w:rsidR="005E1D93" w:rsidRPr="002A02EC" w:rsidRDefault="005E1D93" w:rsidP="00417585">
      <w:pPr>
        <w:pStyle w:val="BodyText"/>
        <w:tabs>
          <w:tab w:val="left" w:leader="underscore" w:pos="9360"/>
        </w:tabs>
        <w:rPr>
          <w:u w:val="single"/>
        </w:rPr>
      </w:pPr>
      <w:r w:rsidRPr="002A02EC">
        <w:tab/>
      </w:r>
    </w:p>
    <w:p w14:paraId="74F246CD" w14:textId="77777777" w:rsidR="005E1D93" w:rsidRPr="002A02EC" w:rsidRDefault="005E1D93" w:rsidP="005E1D93"/>
    <w:p w14:paraId="4EB6F4D7" w14:textId="77777777" w:rsidR="00417585" w:rsidRDefault="00417585" w:rsidP="00417585">
      <w:pPr>
        <w:pStyle w:val="BodyText"/>
        <w:rPr>
          <w:b/>
        </w:rPr>
      </w:pPr>
    </w:p>
    <w:p w14:paraId="0D931106" w14:textId="77777777" w:rsidR="00417585" w:rsidRPr="002A02EC" w:rsidRDefault="00417585" w:rsidP="00417585">
      <w:pPr>
        <w:pStyle w:val="BodyText"/>
        <w:rPr>
          <w:b/>
        </w:rPr>
      </w:pPr>
      <w:r>
        <w:rPr>
          <w:b/>
        </w:rPr>
        <w:t>2</w:t>
      </w:r>
      <w:r w:rsidRPr="002A02EC">
        <w:rPr>
          <w:b/>
        </w:rPr>
        <w:t>. Presenting Family Member/Friend Name</w:t>
      </w:r>
    </w:p>
    <w:p w14:paraId="5E00D20B" w14:textId="77777777" w:rsidR="00417585" w:rsidRPr="002A02EC" w:rsidRDefault="00417585" w:rsidP="00417585">
      <w:pPr>
        <w:pStyle w:val="BodyText"/>
        <w:tabs>
          <w:tab w:val="left" w:leader="underscore" w:pos="3600"/>
          <w:tab w:val="left" w:leader="underscore" w:pos="7200"/>
          <w:tab w:val="left" w:leader="underscore" w:pos="8190"/>
        </w:tabs>
      </w:pPr>
    </w:p>
    <w:p w14:paraId="6086D90B" w14:textId="343F3BC0" w:rsidR="00417585" w:rsidRPr="002A02EC" w:rsidRDefault="00417585" w:rsidP="00417585">
      <w:pPr>
        <w:pStyle w:val="BodyText"/>
        <w:tabs>
          <w:tab w:val="left" w:leader="underscore" w:pos="3600"/>
          <w:tab w:val="left" w:leader="underscore" w:pos="7200"/>
          <w:tab w:val="left" w:leader="underscore" w:pos="9360"/>
        </w:tabs>
      </w:pPr>
      <w:r w:rsidRPr="002A02EC">
        <w:t>Last Name</w:t>
      </w:r>
      <w:r w:rsidR="00CD7B20">
        <w:t>:</w:t>
      </w:r>
      <w:r w:rsidRPr="002A02EC">
        <w:t xml:space="preserve"> </w:t>
      </w:r>
      <w:r w:rsidRPr="002A02EC">
        <w:tab/>
        <w:t xml:space="preserve"> First Name</w:t>
      </w:r>
      <w:r w:rsidR="00CD7B20">
        <w:t>:</w:t>
      </w:r>
      <w:r w:rsidRPr="002A02EC">
        <w:t xml:space="preserve"> </w:t>
      </w:r>
      <w:r w:rsidRPr="002A02EC">
        <w:tab/>
        <w:t>MI</w:t>
      </w:r>
      <w:r w:rsidR="00CD7B20">
        <w:t>:</w:t>
      </w:r>
      <w:r w:rsidRPr="002A02EC">
        <w:t xml:space="preserve"> </w:t>
      </w:r>
      <w:r w:rsidRPr="002A02EC">
        <w:tab/>
      </w:r>
    </w:p>
    <w:p w14:paraId="30416E2A" w14:textId="77777777" w:rsidR="00417585" w:rsidRPr="002A02EC" w:rsidRDefault="00417585" w:rsidP="00417585">
      <w:pPr>
        <w:pStyle w:val="BodyText"/>
        <w:tabs>
          <w:tab w:val="left" w:leader="underscore" w:pos="3600"/>
          <w:tab w:val="left" w:leader="underscore" w:pos="7200"/>
          <w:tab w:val="left" w:leader="underscore" w:pos="9360"/>
        </w:tabs>
      </w:pPr>
    </w:p>
    <w:p w14:paraId="592BFBB3" w14:textId="1AE5516D" w:rsidR="00417585" w:rsidRPr="002A02EC" w:rsidRDefault="00417585" w:rsidP="00417585">
      <w:pPr>
        <w:pStyle w:val="BodyText"/>
        <w:tabs>
          <w:tab w:val="left" w:leader="underscore" w:pos="4320"/>
          <w:tab w:val="left" w:leader="underscore" w:pos="9360"/>
        </w:tabs>
      </w:pPr>
      <w:r w:rsidRPr="002A02EC">
        <w:t>SS# (optional)</w:t>
      </w:r>
      <w:r w:rsidR="00CD7B20">
        <w:t>:</w:t>
      </w:r>
      <w:r w:rsidRPr="002A02EC">
        <w:t xml:space="preserve"> </w:t>
      </w:r>
      <w:r w:rsidRPr="002A02EC">
        <w:tab/>
        <w:t>Relationship to Victim</w:t>
      </w:r>
      <w:r w:rsidR="00CD7B20">
        <w:t>:</w:t>
      </w:r>
      <w:r w:rsidRPr="002A02EC">
        <w:t xml:space="preserve"> </w:t>
      </w:r>
      <w:r w:rsidRPr="002A02EC">
        <w:tab/>
      </w:r>
    </w:p>
    <w:p w14:paraId="0763F5F2" w14:textId="77777777" w:rsidR="00417585" w:rsidRPr="002A02EC" w:rsidRDefault="00417585" w:rsidP="00417585">
      <w:pPr>
        <w:pStyle w:val="BodyText"/>
        <w:tabs>
          <w:tab w:val="left" w:leader="underscore" w:pos="9360"/>
        </w:tabs>
      </w:pPr>
    </w:p>
    <w:p w14:paraId="20DEF851" w14:textId="673B657C" w:rsidR="00417585" w:rsidRPr="002A02EC" w:rsidRDefault="00417585" w:rsidP="00417585">
      <w:pPr>
        <w:pStyle w:val="BodyText"/>
        <w:tabs>
          <w:tab w:val="left" w:leader="underscore" w:pos="9360"/>
        </w:tabs>
      </w:pPr>
      <w:r w:rsidRPr="002A02EC">
        <w:t>Permanent Address</w:t>
      </w:r>
      <w:r w:rsidR="00CD7B20">
        <w:t>:</w:t>
      </w:r>
      <w:r w:rsidRPr="002A02EC">
        <w:t xml:space="preserve"> </w:t>
      </w:r>
      <w:r w:rsidRPr="002A02EC">
        <w:tab/>
      </w:r>
    </w:p>
    <w:p w14:paraId="24E90622" w14:textId="77777777" w:rsidR="00417585" w:rsidRPr="002A02EC" w:rsidRDefault="00417585" w:rsidP="00417585">
      <w:pPr>
        <w:pStyle w:val="BodyText"/>
        <w:tabs>
          <w:tab w:val="left" w:leader="underscore" w:pos="4860"/>
          <w:tab w:val="left" w:leader="underscore" w:pos="6660"/>
          <w:tab w:val="left" w:leader="underscore" w:pos="9360"/>
        </w:tabs>
      </w:pPr>
    </w:p>
    <w:p w14:paraId="1A9CFD80" w14:textId="43DB34FF" w:rsidR="00417585" w:rsidRPr="002A02EC" w:rsidRDefault="00417585" w:rsidP="00417585">
      <w:pPr>
        <w:pStyle w:val="BodyText"/>
        <w:tabs>
          <w:tab w:val="left" w:leader="underscore" w:pos="4860"/>
          <w:tab w:val="left" w:leader="underscore" w:pos="6660"/>
          <w:tab w:val="left" w:leader="underscore" w:pos="9360"/>
        </w:tabs>
      </w:pPr>
      <w:r w:rsidRPr="002A02EC">
        <w:t>City</w:t>
      </w:r>
      <w:r w:rsidR="00CD7B20">
        <w:t>:</w:t>
      </w:r>
      <w:r w:rsidRPr="002A02EC">
        <w:t xml:space="preserve"> </w:t>
      </w:r>
      <w:r w:rsidRPr="002A02EC">
        <w:tab/>
        <w:t xml:space="preserve"> State</w:t>
      </w:r>
      <w:r w:rsidR="00500617">
        <w:t>:</w:t>
      </w:r>
      <w:r w:rsidRPr="002A02EC">
        <w:t xml:space="preserve"> </w:t>
      </w:r>
      <w:r w:rsidRPr="002A02EC">
        <w:tab/>
        <w:t>Zip</w:t>
      </w:r>
      <w:r w:rsidR="00500617">
        <w:t>:</w:t>
      </w:r>
      <w:r w:rsidRPr="002A02EC">
        <w:t xml:space="preserve"> </w:t>
      </w:r>
      <w:r w:rsidRPr="002A02EC">
        <w:tab/>
      </w:r>
    </w:p>
    <w:p w14:paraId="49EA4D93" w14:textId="77777777" w:rsidR="00417585" w:rsidRPr="002A02EC" w:rsidRDefault="00417585" w:rsidP="00417585">
      <w:pPr>
        <w:pStyle w:val="BodyText"/>
        <w:tabs>
          <w:tab w:val="left" w:leader="underscore" w:pos="9360"/>
        </w:tabs>
      </w:pPr>
    </w:p>
    <w:p w14:paraId="13B5E55B" w14:textId="173041CF" w:rsidR="00417585" w:rsidRPr="002A02EC" w:rsidRDefault="00417585" w:rsidP="00417585">
      <w:pPr>
        <w:pStyle w:val="BodyText"/>
        <w:tabs>
          <w:tab w:val="left" w:leader="underscore" w:pos="4320"/>
          <w:tab w:val="left" w:leader="underscore" w:pos="9360"/>
        </w:tabs>
      </w:pPr>
      <w:r w:rsidRPr="002A02EC">
        <w:t>Home Phone</w:t>
      </w:r>
      <w:r w:rsidR="00500617">
        <w:t>:</w:t>
      </w:r>
      <w:r w:rsidRPr="002A02EC">
        <w:t xml:space="preserve"> </w:t>
      </w:r>
      <w:r w:rsidRPr="002A02EC">
        <w:tab/>
        <w:t>Cell Phone</w:t>
      </w:r>
      <w:r w:rsidR="00500617">
        <w:t>:</w:t>
      </w:r>
      <w:r w:rsidRPr="002A02EC">
        <w:t xml:space="preserve"> </w:t>
      </w:r>
      <w:r w:rsidRPr="002A02EC">
        <w:tab/>
      </w:r>
    </w:p>
    <w:p w14:paraId="442C7CF8" w14:textId="77777777" w:rsidR="00417585" w:rsidRPr="002A02EC" w:rsidRDefault="00417585" w:rsidP="00417585">
      <w:pPr>
        <w:pStyle w:val="BodyText"/>
        <w:tabs>
          <w:tab w:val="left" w:leader="underscore" w:pos="9360"/>
        </w:tabs>
      </w:pPr>
    </w:p>
    <w:p w14:paraId="79C316AC" w14:textId="7BAA00EE" w:rsidR="00417585" w:rsidRPr="002A02EC" w:rsidRDefault="00417585" w:rsidP="00DA0540">
      <w:pPr>
        <w:pStyle w:val="BodyText"/>
        <w:tabs>
          <w:tab w:val="left" w:leader="underscore" w:pos="9360"/>
        </w:tabs>
      </w:pPr>
      <w:r w:rsidRPr="002A02EC">
        <w:t>Photo Identification Verification (</w:t>
      </w:r>
      <w:r w:rsidR="00500617">
        <w:t>T</w:t>
      </w:r>
      <w:r w:rsidRPr="002A02EC">
        <w:t>ype/#/State/County)</w:t>
      </w:r>
      <w:r w:rsidR="00500617">
        <w:t>:</w:t>
      </w:r>
      <w:r w:rsidRPr="002A02EC">
        <w:tab/>
      </w:r>
    </w:p>
    <w:p w14:paraId="4C49C9DB" w14:textId="77777777" w:rsidR="00417585" w:rsidRPr="002A02EC" w:rsidRDefault="00417585" w:rsidP="00417585">
      <w:pPr>
        <w:pStyle w:val="BodyText"/>
      </w:pPr>
    </w:p>
    <w:p w14:paraId="45D1BCB0" w14:textId="77777777" w:rsidR="00417585" w:rsidRPr="002A02EC" w:rsidRDefault="00417585" w:rsidP="00417585">
      <w:pPr>
        <w:pStyle w:val="BodyText"/>
        <w:tabs>
          <w:tab w:val="left" w:pos="6750"/>
          <w:tab w:val="left" w:pos="7650"/>
        </w:tabs>
      </w:pPr>
      <w:r w:rsidRPr="002A02EC">
        <w:t xml:space="preserve">Medications/Medical Needs? </w:t>
      </w:r>
      <w:r w:rsidRPr="002A02EC">
        <w:tab/>
      </w:r>
      <w:r w:rsidRPr="002A02EC">
        <w:rPr>
          <w:rFonts w:ascii="Wingdings" w:eastAsia="Wingdings" w:hAnsi="Wingdings" w:cs="Wingdings"/>
        </w:rPr>
        <w:t>¨</w:t>
      </w:r>
      <w:r>
        <w:t xml:space="preserve"> </w:t>
      </w:r>
      <w:r w:rsidRPr="002A02EC">
        <w:t xml:space="preserve">Yes </w:t>
      </w:r>
      <w:r w:rsidRPr="002A02EC">
        <w:tab/>
      </w:r>
      <w:r w:rsidRPr="002A02EC">
        <w:rPr>
          <w:rFonts w:ascii="Wingdings" w:eastAsia="Wingdings" w:hAnsi="Wingdings" w:cs="Wingdings"/>
        </w:rPr>
        <w:t>¨</w:t>
      </w:r>
      <w:r>
        <w:t xml:space="preserve"> </w:t>
      </w:r>
      <w:r w:rsidRPr="002A02EC">
        <w:t>No</w:t>
      </w:r>
    </w:p>
    <w:p w14:paraId="1A407585" w14:textId="77777777" w:rsidR="00417585" w:rsidRPr="002A02EC" w:rsidRDefault="00417585" w:rsidP="00417585">
      <w:pPr>
        <w:pStyle w:val="BodyText"/>
      </w:pPr>
    </w:p>
    <w:p w14:paraId="35E93108" w14:textId="492D51DE" w:rsidR="00417585" w:rsidRPr="002A02EC" w:rsidRDefault="00417585" w:rsidP="00417585">
      <w:pPr>
        <w:pStyle w:val="BodyText"/>
        <w:tabs>
          <w:tab w:val="left" w:leader="underscore" w:pos="9360"/>
        </w:tabs>
      </w:pPr>
      <w:r w:rsidRPr="002A02EC">
        <w:t xml:space="preserve">If Yes, Indicate Medication </w:t>
      </w:r>
      <w:r w:rsidR="00485327">
        <w:t xml:space="preserve">or Other Medical </w:t>
      </w:r>
      <w:r w:rsidRPr="002A02EC">
        <w:t>Needs</w:t>
      </w:r>
      <w:r w:rsidR="00500617">
        <w:t>:</w:t>
      </w:r>
      <w:r w:rsidRPr="002A02EC">
        <w:tab/>
      </w:r>
    </w:p>
    <w:p w14:paraId="4E0ABED8" w14:textId="77777777" w:rsidR="00417585" w:rsidRPr="002A02EC" w:rsidRDefault="00417585" w:rsidP="00417585">
      <w:pPr>
        <w:pStyle w:val="BodyText"/>
        <w:tabs>
          <w:tab w:val="left" w:leader="underscore" w:pos="9360"/>
        </w:tabs>
      </w:pPr>
    </w:p>
    <w:p w14:paraId="0D48547D" w14:textId="77777777" w:rsidR="00417585" w:rsidRPr="002A02EC" w:rsidRDefault="00417585" w:rsidP="00417585">
      <w:pPr>
        <w:pStyle w:val="BodyText"/>
        <w:tabs>
          <w:tab w:val="left" w:leader="underscore" w:pos="9360"/>
        </w:tabs>
      </w:pPr>
      <w:r w:rsidRPr="002A02EC">
        <w:tab/>
      </w:r>
    </w:p>
    <w:p w14:paraId="2ADE0818" w14:textId="77777777" w:rsidR="00417585" w:rsidRPr="002A02EC" w:rsidRDefault="00417585" w:rsidP="00417585">
      <w:pPr>
        <w:pStyle w:val="BodyText"/>
        <w:tabs>
          <w:tab w:val="left" w:leader="underscore" w:pos="9360"/>
        </w:tabs>
      </w:pPr>
    </w:p>
    <w:p w14:paraId="22E93B8A" w14:textId="25E6DE25" w:rsidR="00417585" w:rsidRPr="002A02EC" w:rsidRDefault="00417585" w:rsidP="00417585">
      <w:pPr>
        <w:pStyle w:val="BodyText"/>
        <w:tabs>
          <w:tab w:val="left" w:leader="underscore" w:pos="9360"/>
        </w:tabs>
      </w:pPr>
      <w:r w:rsidRPr="002A02EC">
        <w:t>Physician’s Name</w:t>
      </w:r>
      <w:r w:rsidR="00500617">
        <w:t>:</w:t>
      </w:r>
      <w:r w:rsidRPr="002A02EC">
        <w:t xml:space="preserve"> </w:t>
      </w:r>
      <w:r w:rsidRPr="002A02EC">
        <w:tab/>
        <w:t xml:space="preserve"> </w:t>
      </w:r>
    </w:p>
    <w:p w14:paraId="689DE729" w14:textId="77777777" w:rsidR="00417585" w:rsidRPr="002A02EC" w:rsidRDefault="00417585" w:rsidP="00417585">
      <w:pPr>
        <w:pStyle w:val="BodyText"/>
        <w:tabs>
          <w:tab w:val="left" w:leader="underscore" w:pos="9360"/>
        </w:tabs>
      </w:pPr>
    </w:p>
    <w:p w14:paraId="0CB9FB6C" w14:textId="6A0AB82E" w:rsidR="00417585" w:rsidRPr="002A02EC" w:rsidRDefault="00417585" w:rsidP="00DA0540">
      <w:pPr>
        <w:pStyle w:val="BodyText"/>
        <w:tabs>
          <w:tab w:val="left" w:leader="underscore" w:pos="9360"/>
        </w:tabs>
      </w:pPr>
      <w:r w:rsidRPr="002A02EC">
        <w:t>Physician’s Phone #</w:t>
      </w:r>
      <w:r w:rsidR="00500617">
        <w:t>:</w:t>
      </w:r>
      <w:r w:rsidRPr="002A02EC">
        <w:t xml:space="preserve"> </w:t>
      </w:r>
      <w:r w:rsidRPr="002A02EC">
        <w:tab/>
      </w:r>
    </w:p>
    <w:p w14:paraId="55EF0472" w14:textId="77777777" w:rsidR="00417585" w:rsidRPr="002A02EC" w:rsidRDefault="00417585" w:rsidP="00417585">
      <w:pPr>
        <w:pStyle w:val="BodyText"/>
      </w:pPr>
    </w:p>
    <w:p w14:paraId="4D8A7BAE" w14:textId="35E3A43E" w:rsidR="00417585" w:rsidRPr="002A02EC" w:rsidRDefault="00485327" w:rsidP="00417585">
      <w:pPr>
        <w:pStyle w:val="BodyText"/>
        <w:tabs>
          <w:tab w:val="left" w:pos="6750"/>
          <w:tab w:val="left" w:pos="7650"/>
        </w:tabs>
      </w:pPr>
      <w:r>
        <w:t xml:space="preserve">Is Presenting Person in This Section the </w:t>
      </w:r>
      <w:r w:rsidR="00417585" w:rsidRPr="002A02EC">
        <w:t xml:space="preserve">Next of Kin </w:t>
      </w:r>
      <w:r w:rsidR="00ED7871">
        <w:t>for the</w:t>
      </w:r>
      <w:r w:rsidR="00417585" w:rsidRPr="002A02EC">
        <w:t xml:space="preserve"> Unaccounted for Person?</w:t>
      </w:r>
      <w:r w:rsidR="00417585" w:rsidRPr="002A02EC">
        <w:tab/>
      </w:r>
      <w:r w:rsidR="00417585" w:rsidRPr="002A02EC">
        <w:rPr>
          <w:rFonts w:ascii="Wingdings" w:eastAsia="Wingdings" w:hAnsi="Wingdings" w:cs="Wingdings"/>
        </w:rPr>
        <w:t>¨</w:t>
      </w:r>
      <w:r w:rsidR="00417585">
        <w:t xml:space="preserve"> </w:t>
      </w:r>
      <w:r w:rsidR="00417585" w:rsidRPr="002A02EC">
        <w:t>Yes</w:t>
      </w:r>
      <w:r w:rsidR="00417585" w:rsidRPr="002A02EC">
        <w:tab/>
      </w:r>
      <w:r w:rsidR="00417585" w:rsidRPr="002A02EC">
        <w:rPr>
          <w:rFonts w:ascii="Wingdings" w:eastAsia="Wingdings" w:hAnsi="Wingdings" w:cs="Wingdings"/>
        </w:rPr>
        <w:t>¨</w:t>
      </w:r>
      <w:r w:rsidR="00417585">
        <w:t xml:space="preserve"> </w:t>
      </w:r>
      <w:r w:rsidR="00417585" w:rsidRPr="002A02EC">
        <w:t>No</w:t>
      </w:r>
    </w:p>
    <w:p w14:paraId="54B79C20" w14:textId="77777777" w:rsidR="00417585" w:rsidRPr="002A02EC" w:rsidRDefault="00417585" w:rsidP="00417585">
      <w:pPr>
        <w:pStyle w:val="BodyText"/>
      </w:pPr>
    </w:p>
    <w:p w14:paraId="22ED5044" w14:textId="42E50A0D" w:rsidR="00417585" w:rsidRPr="002A02EC" w:rsidRDefault="00417585" w:rsidP="00417585">
      <w:pPr>
        <w:pStyle w:val="BodyText"/>
        <w:tabs>
          <w:tab w:val="left" w:leader="underscore" w:pos="9360"/>
        </w:tabs>
      </w:pPr>
      <w:r w:rsidRPr="002A02EC">
        <w:t xml:space="preserve">If No, Name </w:t>
      </w:r>
      <w:r w:rsidR="00ED7871">
        <w:t>the</w:t>
      </w:r>
      <w:r w:rsidRPr="002A02EC">
        <w:t xml:space="preserve"> Next of Kin</w:t>
      </w:r>
      <w:r w:rsidR="00500617">
        <w:t>:</w:t>
      </w:r>
      <w:r w:rsidRPr="002A02EC">
        <w:tab/>
      </w:r>
    </w:p>
    <w:p w14:paraId="052D15FA" w14:textId="77777777" w:rsidR="00417585" w:rsidRPr="002A02EC" w:rsidRDefault="00417585" w:rsidP="00417585">
      <w:pPr>
        <w:pStyle w:val="BodyText"/>
        <w:tabs>
          <w:tab w:val="left" w:leader="underscore" w:pos="9360"/>
        </w:tabs>
      </w:pPr>
    </w:p>
    <w:p w14:paraId="2DB0C00F" w14:textId="32967537" w:rsidR="00417585" w:rsidRPr="002A02EC" w:rsidRDefault="00417585" w:rsidP="00417585">
      <w:pPr>
        <w:pStyle w:val="BodyText"/>
        <w:tabs>
          <w:tab w:val="left" w:leader="underscore" w:pos="9360"/>
        </w:tabs>
      </w:pPr>
      <w:r w:rsidRPr="002A02EC">
        <w:t>Notes</w:t>
      </w:r>
      <w:r w:rsidR="00500617">
        <w:t>:</w:t>
      </w:r>
      <w:r w:rsidRPr="002A02EC">
        <w:t xml:space="preserve"> </w:t>
      </w:r>
      <w:r w:rsidRPr="002A02EC">
        <w:tab/>
      </w:r>
    </w:p>
    <w:p w14:paraId="70C4C7AD" w14:textId="77777777" w:rsidR="00417585" w:rsidRPr="002A02EC" w:rsidRDefault="00417585" w:rsidP="00417585">
      <w:pPr>
        <w:pStyle w:val="BodyText"/>
        <w:tabs>
          <w:tab w:val="left" w:leader="underscore" w:pos="9360"/>
        </w:tabs>
      </w:pPr>
    </w:p>
    <w:p w14:paraId="482D3BF2" w14:textId="77777777" w:rsidR="00417585" w:rsidRPr="002A02EC" w:rsidRDefault="00417585" w:rsidP="00417585">
      <w:pPr>
        <w:pStyle w:val="BodyText"/>
        <w:tabs>
          <w:tab w:val="left" w:leader="underscore" w:pos="9360"/>
        </w:tabs>
      </w:pPr>
      <w:r w:rsidRPr="002A02EC">
        <w:tab/>
      </w:r>
    </w:p>
    <w:p w14:paraId="0A6195C0" w14:textId="77777777" w:rsidR="00417585" w:rsidRPr="002A02EC" w:rsidRDefault="00417585" w:rsidP="00417585">
      <w:pPr>
        <w:pStyle w:val="BodyText"/>
        <w:tabs>
          <w:tab w:val="left" w:leader="underscore" w:pos="9360"/>
        </w:tabs>
      </w:pPr>
    </w:p>
    <w:p w14:paraId="5CBA8A44" w14:textId="77777777" w:rsidR="00417585" w:rsidRPr="002A02EC" w:rsidRDefault="00417585" w:rsidP="00417585">
      <w:pPr>
        <w:pStyle w:val="BodyText"/>
        <w:tabs>
          <w:tab w:val="left" w:leader="underscore" w:pos="9360"/>
        </w:tabs>
        <w:rPr>
          <w:u w:val="single"/>
        </w:rPr>
      </w:pPr>
      <w:r w:rsidRPr="002A02EC">
        <w:tab/>
      </w:r>
    </w:p>
    <w:p w14:paraId="7B573049" w14:textId="77777777" w:rsidR="00417585" w:rsidRDefault="00417585" w:rsidP="00417585">
      <w:pPr>
        <w:pStyle w:val="BodyText"/>
        <w:rPr>
          <w:b/>
        </w:rPr>
      </w:pPr>
    </w:p>
    <w:p w14:paraId="5AE45BB3" w14:textId="77777777" w:rsidR="00417585" w:rsidRPr="002A02EC" w:rsidRDefault="00417585" w:rsidP="00417585">
      <w:pPr>
        <w:pStyle w:val="BodyText"/>
        <w:rPr>
          <w:b/>
        </w:rPr>
      </w:pPr>
      <w:r>
        <w:rPr>
          <w:b/>
        </w:rPr>
        <w:t>3</w:t>
      </w:r>
      <w:r w:rsidRPr="002A02EC">
        <w:rPr>
          <w:b/>
        </w:rPr>
        <w:t>. Presenting Family Member/Friend Name</w:t>
      </w:r>
    </w:p>
    <w:p w14:paraId="059ED38C" w14:textId="77777777" w:rsidR="00417585" w:rsidRPr="002A02EC" w:rsidRDefault="00417585" w:rsidP="00417585">
      <w:pPr>
        <w:pStyle w:val="BodyText"/>
        <w:tabs>
          <w:tab w:val="left" w:leader="underscore" w:pos="3600"/>
          <w:tab w:val="left" w:leader="underscore" w:pos="7200"/>
          <w:tab w:val="left" w:leader="underscore" w:pos="8190"/>
        </w:tabs>
      </w:pPr>
    </w:p>
    <w:p w14:paraId="39265C74" w14:textId="400FA429" w:rsidR="00417585" w:rsidRPr="002A02EC" w:rsidRDefault="00417585" w:rsidP="00417585">
      <w:pPr>
        <w:pStyle w:val="BodyText"/>
        <w:tabs>
          <w:tab w:val="left" w:leader="underscore" w:pos="3600"/>
          <w:tab w:val="left" w:leader="underscore" w:pos="7200"/>
          <w:tab w:val="left" w:leader="underscore" w:pos="9360"/>
        </w:tabs>
      </w:pPr>
      <w:r w:rsidRPr="002A02EC">
        <w:t>Last Name</w:t>
      </w:r>
      <w:r w:rsidR="00500617">
        <w:t>:</w:t>
      </w:r>
      <w:r w:rsidRPr="002A02EC">
        <w:t xml:space="preserve"> </w:t>
      </w:r>
      <w:r w:rsidRPr="002A02EC">
        <w:tab/>
        <w:t xml:space="preserve"> First Name</w:t>
      </w:r>
      <w:r w:rsidR="00500617">
        <w:t>:</w:t>
      </w:r>
      <w:r w:rsidRPr="002A02EC">
        <w:t xml:space="preserve"> </w:t>
      </w:r>
      <w:r w:rsidRPr="002A02EC">
        <w:tab/>
        <w:t>MI</w:t>
      </w:r>
      <w:r w:rsidR="00500617">
        <w:t>:</w:t>
      </w:r>
      <w:r w:rsidRPr="002A02EC">
        <w:t xml:space="preserve"> </w:t>
      </w:r>
      <w:r w:rsidRPr="002A02EC">
        <w:tab/>
      </w:r>
    </w:p>
    <w:p w14:paraId="0FB5A9A2" w14:textId="77777777" w:rsidR="00417585" w:rsidRPr="002A02EC" w:rsidRDefault="00417585" w:rsidP="00417585">
      <w:pPr>
        <w:pStyle w:val="BodyText"/>
        <w:tabs>
          <w:tab w:val="left" w:leader="underscore" w:pos="3600"/>
          <w:tab w:val="left" w:leader="underscore" w:pos="7200"/>
          <w:tab w:val="left" w:leader="underscore" w:pos="9360"/>
        </w:tabs>
      </w:pPr>
    </w:p>
    <w:p w14:paraId="47395703" w14:textId="2604CB0D" w:rsidR="00417585" w:rsidRPr="002A02EC" w:rsidRDefault="00417585" w:rsidP="00417585">
      <w:pPr>
        <w:pStyle w:val="BodyText"/>
        <w:tabs>
          <w:tab w:val="left" w:leader="underscore" w:pos="4320"/>
          <w:tab w:val="left" w:leader="underscore" w:pos="9360"/>
        </w:tabs>
      </w:pPr>
      <w:r w:rsidRPr="002A02EC">
        <w:t>SS# (optional)</w:t>
      </w:r>
      <w:r w:rsidR="00500617">
        <w:t>:</w:t>
      </w:r>
      <w:r w:rsidRPr="002A02EC">
        <w:t xml:space="preserve"> </w:t>
      </w:r>
      <w:r w:rsidRPr="002A02EC">
        <w:tab/>
        <w:t>Relationship to Victim</w:t>
      </w:r>
      <w:r w:rsidR="00500617">
        <w:t>:</w:t>
      </w:r>
      <w:r w:rsidRPr="002A02EC">
        <w:t xml:space="preserve"> </w:t>
      </w:r>
      <w:r w:rsidRPr="002A02EC">
        <w:tab/>
      </w:r>
    </w:p>
    <w:p w14:paraId="7DCBD98A" w14:textId="77777777" w:rsidR="00417585" w:rsidRPr="002A02EC" w:rsidRDefault="00417585" w:rsidP="00417585">
      <w:pPr>
        <w:pStyle w:val="BodyText"/>
        <w:tabs>
          <w:tab w:val="left" w:leader="underscore" w:pos="9360"/>
        </w:tabs>
      </w:pPr>
    </w:p>
    <w:p w14:paraId="10657FF7" w14:textId="5364069B" w:rsidR="00417585" w:rsidRPr="002A02EC" w:rsidRDefault="00417585" w:rsidP="00417585">
      <w:pPr>
        <w:pStyle w:val="BodyText"/>
        <w:tabs>
          <w:tab w:val="left" w:leader="underscore" w:pos="9360"/>
        </w:tabs>
      </w:pPr>
      <w:r w:rsidRPr="002A02EC">
        <w:t>Permanent Address</w:t>
      </w:r>
      <w:r w:rsidR="00500617">
        <w:t>:</w:t>
      </w:r>
      <w:r w:rsidRPr="002A02EC">
        <w:t xml:space="preserve"> </w:t>
      </w:r>
      <w:r w:rsidRPr="002A02EC">
        <w:tab/>
      </w:r>
    </w:p>
    <w:p w14:paraId="20EAF1E3" w14:textId="77777777" w:rsidR="00417585" w:rsidRPr="002A02EC" w:rsidRDefault="00417585" w:rsidP="00417585">
      <w:pPr>
        <w:pStyle w:val="BodyText"/>
        <w:tabs>
          <w:tab w:val="left" w:leader="underscore" w:pos="4860"/>
          <w:tab w:val="left" w:leader="underscore" w:pos="6660"/>
          <w:tab w:val="left" w:leader="underscore" w:pos="9360"/>
        </w:tabs>
      </w:pPr>
    </w:p>
    <w:p w14:paraId="704E4C0E" w14:textId="50B641FC" w:rsidR="00417585" w:rsidRPr="002A02EC" w:rsidRDefault="00417585" w:rsidP="00417585">
      <w:pPr>
        <w:pStyle w:val="BodyText"/>
        <w:tabs>
          <w:tab w:val="left" w:leader="underscore" w:pos="4860"/>
          <w:tab w:val="left" w:leader="underscore" w:pos="6660"/>
          <w:tab w:val="left" w:leader="underscore" w:pos="9360"/>
        </w:tabs>
      </w:pPr>
      <w:r w:rsidRPr="002A02EC">
        <w:t>City</w:t>
      </w:r>
      <w:r w:rsidR="00500617">
        <w:t>:</w:t>
      </w:r>
      <w:r w:rsidRPr="002A02EC">
        <w:t xml:space="preserve"> </w:t>
      </w:r>
      <w:r w:rsidRPr="002A02EC">
        <w:tab/>
        <w:t xml:space="preserve"> State</w:t>
      </w:r>
      <w:r w:rsidR="00500617">
        <w:t>:</w:t>
      </w:r>
      <w:r w:rsidRPr="002A02EC">
        <w:t xml:space="preserve"> </w:t>
      </w:r>
      <w:r w:rsidRPr="002A02EC">
        <w:tab/>
        <w:t>Zip</w:t>
      </w:r>
      <w:r w:rsidR="00500617">
        <w:t>:</w:t>
      </w:r>
      <w:r w:rsidRPr="002A02EC">
        <w:t xml:space="preserve"> </w:t>
      </w:r>
      <w:r w:rsidRPr="002A02EC">
        <w:tab/>
      </w:r>
    </w:p>
    <w:p w14:paraId="06C8B6F1" w14:textId="77777777" w:rsidR="00417585" w:rsidRPr="002A02EC" w:rsidRDefault="00417585" w:rsidP="00417585">
      <w:pPr>
        <w:pStyle w:val="BodyText"/>
        <w:tabs>
          <w:tab w:val="left" w:leader="underscore" w:pos="9360"/>
        </w:tabs>
      </w:pPr>
    </w:p>
    <w:p w14:paraId="5D1EE6C8" w14:textId="5DDAE21E" w:rsidR="00417585" w:rsidRPr="002A02EC" w:rsidRDefault="00417585" w:rsidP="00417585">
      <w:pPr>
        <w:pStyle w:val="BodyText"/>
        <w:tabs>
          <w:tab w:val="left" w:leader="underscore" w:pos="4320"/>
          <w:tab w:val="left" w:leader="underscore" w:pos="9360"/>
        </w:tabs>
      </w:pPr>
      <w:r w:rsidRPr="002A02EC">
        <w:t>Home Phone</w:t>
      </w:r>
      <w:r w:rsidR="00500617">
        <w:t>:</w:t>
      </w:r>
      <w:r w:rsidRPr="002A02EC">
        <w:t xml:space="preserve"> </w:t>
      </w:r>
      <w:r w:rsidRPr="002A02EC">
        <w:tab/>
        <w:t>Cell Phone</w:t>
      </w:r>
      <w:r w:rsidR="00500617">
        <w:t>:</w:t>
      </w:r>
      <w:r w:rsidRPr="002A02EC">
        <w:t xml:space="preserve"> </w:t>
      </w:r>
      <w:r w:rsidRPr="002A02EC">
        <w:tab/>
      </w:r>
    </w:p>
    <w:p w14:paraId="05887F72" w14:textId="77777777" w:rsidR="00417585" w:rsidRPr="002A02EC" w:rsidRDefault="00417585" w:rsidP="00417585">
      <w:pPr>
        <w:pStyle w:val="BodyText"/>
        <w:tabs>
          <w:tab w:val="left" w:leader="underscore" w:pos="9360"/>
        </w:tabs>
      </w:pPr>
    </w:p>
    <w:p w14:paraId="608DE465" w14:textId="5067243F" w:rsidR="00417585" w:rsidRPr="002A02EC" w:rsidRDefault="00417585" w:rsidP="00DA0540">
      <w:pPr>
        <w:pStyle w:val="BodyText"/>
        <w:tabs>
          <w:tab w:val="left" w:leader="underscore" w:pos="9360"/>
        </w:tabs>
      </w:pPr>
      <w:r w:rsidRPr="002A02EC">
        <w:t>Photo Identification Verification (</w:t>
      </w:r>
      <w:r w:rsidR="004D3D7A">
        <w:t>T</w:t>
      </w:r>
      <w:r w:rsidRPr="002A02EC">
        <w:t>ype/#/State/County)</w:t>
      </w:r>
      <w:r w:rsidR="00500617">
        <w:t>:</w:t>
      </w:r>
      <w:r w:rsidRPr="002A02EC">
        <w:tab/>
      </w:r>
    </w:p>
    <w:p w14:paraId="3E7FE86F" w14:textId="77777777" w:rsidR="00417585" w:rsidRPr="002A02EC" w:rsidRDefault="00417585" w:rsidP="00417585">
      <w:pPr>
        <w:pStyle w:val="BodyText"/>
      </w:pPr>
    </w:p>
    <w:p w14:paraId="4C04B9D3" w14:textId="77777777" w:rsidR="00417585" w:rsidRPr="002A02EC" w:rsidRDefault="00417585" w:rsidP="00417585">
      <w:pPr>
        <w:pStyle w:val="BodyText"/>
        <w:tabs>
          <w:tab w:val="left" w:pos="6750"/>
          <w:tab w:val="left" w:pos="7650"/>
        </w:tabs>
      </w:pPr>
      <w:r w:rsidRPr="002A02EC">
        <w:t xml:space="preserve">Medications/Medical Needs? </w:t>
      </w:r>
      <w:r w:rsidRPr="002A02EC">
        <w:tab/>
      </w:r>
      <w:r w:rsidRPr="002A02EC">
        <w:rPr>
          <w:rFonts w:ascii="Wingdings" w:eastAsia="Wingdings" w:hAnsi="Wingdings" w:cs="Wingdings"/>
        </w:rPr>
        <w:t>¨</w:t>
      </w:r>
      <w:r>
        <w:t xml:space="preserve"> </w:t>
      </w:r>
      <w:r w:rsidRPr="002A02EC">
        <w:t xml:space="preserve">Yes </w:t>
      </w:r>
      <w:r w:rsidRPr="002A02EC">
        <w:tab/>
      </w:r>
      <w:r w:rsidRPr="002A02EC">
        <w:rPr>
          <w:rFonts w:ascii="Wingdings" w:eastAsia="Wingdings" w:hAnsi="Wingdings" w:cs="Wingdings"/>
        </w:rPr>
        <w:t>¨</w:t>
      </w:r>
      <w:r>
        <w:t xml:space="preserve"> </w:t>
      </w:r>
      <w:r w:rsidRPr="002A02EC">
        <w:t>No</w:t>
      </w:r>
    </w:p>
    <w:p w14:paraId="6C59A2C6" w14:textId="77777777" w:rsidR="00417585" w:rsidRPr="002A02EC" w:rsidRDefault="00417585" w:rsidP="00417585">
      <w:pPr>
        <w:pStyle w:val="BodyText"/>
      </w:pPr>
    </w:p>
    <w:p w14:paraId="45C67EF0" w14:textId="57335739" w:rsidR="00417585" w:rsidRPr="002A02EC" w:rsidRDefault="00417585" w:rsidP="00417585">
      <w:pPr>
        <w:pStyle w:val="BodyText"/>
        <w:tabs>
          <w:tab w:val="left" w:leader="underscore" w:pos="9360"/>
        </w:tabs>
      </w:pPr>
      <w:r w:rsidRPr="002A02EC">
        <w:t xml:space="preserve">If Yes, Indicate Medication </w:t>
      </w:r>
      <w:r w:rsidR="000F6250">
        <w:t xml:space="preserve">or Other Medical </w:t>
      </w:r>
      <w:r w:rsidRPr="002A02EC">
        <w:t>Needs</w:t>
      </w:r>
      <w:r w:rsidR="00500617">
        <w:t>:</w:t>
      </w:r>
      <w:r w:rsidRPr="002A02EC">
        <w:tab/>
      </w:r>
    </w:p>
    <w:p w14:paraId="6B00A483" w14:textId="77777777" w:rsidR="00417585" w:rsidRPr="002A02EC" w:rsidRDefault="00417585" w:rsidP="00417585">
      <w:pPr>
        <w:pStyle w:val="BodyText"/>
        <w:tabs>
          <w:tab w:val="left" w:leader="underscore" w:pos="9360"/>
        </w:tabs>
      </w:pPr>
    </w:p>
    <w:p w14:paraId="12B421F0" w14:textId="77777777" w:rsidR="00417585" w:rsidRPr="002A02EC" w:rsidRDefault="00417585" w:rsidP="00417585">
      <w:pPr>
        <w:pStyle w:val="BodyText"/>
        <w:tabs>
          <w:tab w:val="left" w:leader="underscore" w:pos="9360"/>
        </w:tabs>
      </w:pPr>
      <w:r w:rsidRPr="002A02EC">
        <w:tab/>
      </w:r>
    </w:p>
    <w:p w14:paraId="2386C0D7" w14:textId="77777777" w:rsidR="00417585" w:rsidRPr="002A02EC" w:rsidRDefault="00417585" w:rsidP="00417585">
      <w:pPr>
        <w:pStyle w:val="BodyText"/>
        <w:tabs>
          <w:tab w:val="left" w:leader="underscore" w:pos="9360"/>
        </w:tabs>
      </w:pPr>
    </w:p>
    <w:p w14:paraId="03A0CAFB" w14:textId="254C8466" w:rsidR="00417585" w:rsidRPr="002A02EC" w:rsidRDefault="00417585" w:rsidP="00417585">
      <w:pPr>
        <w:pStyle w:val="BodyText"/>
        <w:tabs>
          <w:tab w:val="left" w:leader="underscore" w:pos="9360"/>
        </w:tabs>
      </w:pPr>
      <w:r w:rsidRPr="002A02EC">
        <w:lastRenderedPageBreak/>
        <w:t>Physician’s Name</w:t>
      </w:r>
      <w:r w:rsidR="00500617">
        <w:t>:</w:t>
      </w:r>
      <w:r w:rsidRPr="002A02EC">
        <w:t xml:space="preserve"> </w:t>
      </w:r>
      <w:r w:rsidRPr="002A02EC">
        <w:tab/>
        <w:t xml:space="preserve"> </w:t>
      </w:r>
    </w:p>
    <w:p w14:paraId="4A97AE9D" w14:textId="77777777" w:rsidR="00417585" w:rsidRPr="002A02EC" w:rsidRDefault="00417585" w:rsidP="00417585">
      <w:pPr>
        <w:pStyle w:val="BodyText"/>
        <w:tabs>
          <w:tab w:val="left" w:leader="underscore" w:pos="9360"/>
        </w:tabs>
      </w:pPr>
    </w:p>
    <w:p w14:paraId="3812960D" w14:textId="147BEF4F" w:rsidR="00417585" w:rsidRPr="002A02EC" w:rsidRDefault="00417585" w:rsidP="00DA0540">
      <w:pPr>
        <w:pStyle w:val="BodyText"/>
        <w:tabs>
          <w:tab w:val="left" w:leader="underscore" w:pos="9360"/>
        </w:tabs>
      </w:pPr>
      <w:r w:rsidRPr="002A02EC">
        <w:t>Physician’s Phone #</w:t>
      </w:r>
      <w:r w:rsidR="00500617">
        <w:t>:</w:t>
      </w:r>
      <w:r w:rsidRPr="002A02EC">
        <w:t xml:space="preserve"> </w:t>
      </w:r>
      <w:r w:rsidRPr="002A02EC">
        <w:tab/>
      </w:r>
    </w:p>
    <w:p w14:paraId="3C134278" w14:textId="77777777" w:rsidR="00417585" w:rsidRPr="002A02EC" w:rsidRDefault="00417585" w:rsidP="00417585">
      <w:pPr>
        <w:pStyle w:val="BodyText"/>
      </w:pPr>
    </w:p>
    <w:p w14:paraId="49E9D5F4" w14:textId="1C520729" w:rsidR="00417585" w:rsidRPr="002A02EC" w:rsidRDefault="000F6250" w:rsidP="00417585">
      <w:pPr>
        <w:pStyle w:val="BodyText"/>
        <w:tabs>
          <w:tab w:val="left" w:pos="6750"/>
          <w:tab w:val="left" w:pos="7650"/>
        </w:tabs>
      </w:pPr>
      <w:r>
        <w:t xml:space="preserve">Is Presenting Person in This Section the </w:t>
      </w:r>
      <w:r w:rsidR="00417585" w:rsidRPr="002A02EC">
        <w:t xml:space="preserve">Next of Kin </w:t>
      </w:r>
      <w:r>
        <w:t>for the</w:t>
      </w:r>
      <w:r w:rsidR="00417585" w:rsidRPr="002A02EC">
        <w:t xml:space="preserve"> Unaccounted for Person?</w:t>
      </w:r>
      <w:r w:rsidR="00417585" w:rsidRPr="002A02EC">
        <w:tab/>
      </w:r>
      <w:r w:rsidR="00417585" w:rsidRPr="002A02EC">
        <w:rPr>
          <w:rFonts w:ascii="Wingdings" w:eastAsia="Wingdings" w:hAnsi="Wingdings" w:cs="Wingdings"/>
        </w:rPr>
        <w:t>¨</w:t>
      </w:r>
      <w:r w:rsidR="00417585">
        <w:t xml:space="preserve"> </w:t>
      </w:r>
      <w:r w:rsidR="00417585" w:rsidRPr="002A02EC">
        <w:t>Yes</w:t>
      </w:r>
      <w:r w:rsidR="00417585" w:rsidRPr="002A02EC">
        <w:tab/>
      </w:r>
      <w:r w:rsidR="00417585" w:rsidRPr="002A02EC">
        <w:rPr>
          <w:rFonts w:ascii="Wingdings" w:eastAsia="Wingdings" w:hAnsi="Wingdings" w:cs="Wingdings"/>
        </w:rPr>
        <w:t>¨</w:t>
      </w:r>
      <w:r w:rsidR="00417585">
        <w:t xml:space="preserve"> </w:t>
      </w:r>
      <w:r w:rsidR="00417585" w:rsidRPr="002A02EC">
        <w:t>No</w:t>
      </w:r>
    </w:p>
    <w:p w14:paraId="2AC1BBBF" w14:textId="77777777" w:rsidR="00417585" w:rsidRPr="002A02EC" w:rsidRDefault="00417585" w:rsidP="00417585">
      <w:pPr>
        <w:pStyle w:val="BodyText"/>
      </w:pPr>
    </w:p>
    <w:p w14:paraId="654C5A83" w14:textId="18CEF3FF" w:rsidR="00417585" w:rsidRPr="002A02EC" w:rsidRDefault="00417585" w:rsidP="00417585">
      <w:pPr>
        <w:pStyle w:val="BodyText"/>
        <w:tabs>
          <w:tab w:val="left" w:leader="underscore" w:pos="9360"/>
        </w:tabs>
      </w:pPr>
      <w:r w:rsidRPr="002A02EC">
        <w:t xml:space="preserve">If No, Name </w:t>
      </w:r>
      <w:r w:rsidR="000F6250">
        <w:t>the</w:t>
      </w:r>
      <w:r w:rsidRPr="002A02EC">
        <w:t xml:space="preserve"> Next of Kin</w:t>
      </w:r>
      <w:r w:rsidR="00500617">
        <w:t>:</w:t>
      </w:r>
      <w:r w:rsidRPr="002A02EC">
        <w:tab/>
      </w:r>
    </w:p>
    <w:p w14:paraId="3D394269" w14:textId="77777777" w:rsidR="00417585" w:rsidRPr="002A02EC" w:rsidRDefault="00417585" w:rsidP="00417585">
      <w:pPr>
        <w:pStyle w:val="BodyText"/>
        <w:tabs>
          <w:tab w:val="left" w:leader="underscore" w:pos="9360"/>
        </w:tabs>
      </w:pPr>
    </w:p>
    <w:p w14:paraId="58B5826C" w14:textId="3C90958F" w:rsidR="00417585" w:rsidRPr="002A02EC" w:rsidRDefault="00417585" w:rsidP="00417585">
      <w:pPr>
        <w:pStyle w:val="BodyText"/>
        <w:tabs>
          <w:tab w:val="left" w:leader="underscore" w:pos="9360"/>
        </w:tabs>
      </w:pPr>
      <w:r w:rsidRPr="002A02EC">
        <w:t>Notes</w:t>
      </w:r>
      <w:r w:rsidR="00500617">
        <w:t>:</w:t>
      </w:r>
      <w:r w:rsidRPr="002A02EC">
        <w:t xml:space="preserve"> </w:t>
      </w:r>
      <w:r w:rsidRPr="002A02EC">
        <w:tab/>
      </w:r>
    </w:p>
    <w:p w14:paraId="46593FA0" w14:textId="77777777" w:rsidR="00417585" w:rsidRPr="002A02EC" w:rsidRDefault="00417585" w:rsidP="00417585">
      <w:pPr>
        <w:pStyle w:val="BodyText"/>
        <w:tabs>
          <w:tab w:val="left" w:leader="underscore" w:pos="9360"/>
        </w:tabs>
      </w:pPr>
    </w:p>
    <w:p w14:paraId="68EAC785" w14:textId="77777777" w:rsidR="00417585" w:rsidRPr="002A02EC" w:rsidRDefault="00417585" w:rsidP="00417585">
      <w:pPr>
        <w:pStyle w:val="BodyText"/>
        <w:tabs>
          <w:tab w:val="left" w:leader="underscore" w:pos="9360"/>
        </w:tabs>
      </w:pPr>
      <w:r w:rsidRPr="002A02EC">
        <w:tab/>
      </w:r>
    </w:p>
    <w:p w14:paraId="11F536D3" w14:textId="77777777" w:rsidR="00417585" w:rsidRPr="002A02EC" w:rsidRDefault="00417585" w:rsidP="00417585">
      <w:pPr>
        <w:pStyle w:val="BodyText"/>
        <w:tabs>
          <w:tab w:val="left" w:leader="underscore" w:pos="9360"/>
        </w:tabs>
      </w:pPr>
    </w:p>
    <w:p w14:paraId="20032653" w14:textId="77777777" w:rsidR="00417585" w:rsidRPr="002A02EC" w:rsidRDefault="00417585" w:rsidP="00417585">
      <w:pPr>
        <w:pStyle w:val="BodyText"/>
        <w:tabs>
          <w:tab w:val="left" w:leader="underscore" w:pos="9360"/>
        </w:tabs>
        <w:rPr>
          <w:u w:val="single"/>
        </w:rPr>
      </w:pPr>
      <w:r w:rsidRPr="002A02EC">
        <w:tab/>
      </w:r>
    </w:p>
    <w:p w14:paraId="3EEEBA62" w14:textId="77777777" w:rsidR="00417585" w:rsidRDefault="00417585" w:rsidP="00417585">
      <w:pPr>
        <w:pStyle w:val="BodyText"/>
        <w:rPr>
          <w:b/>
        </w:rPr>
      </w:pPr>
    </w:p>
    <w:p w14:paraId="0744F9A6" w14:textId="77777777" w:rsidR="00417585" w:rsidRPr="002A02EC" w:rsidRDefault="00417585" w:rsidP="00417585">
      <w:pPr>
        <w:pStyle w:val="BodyText"/>
        <w:rPr>
          <w:b/>
        </w:rPr>
      </w:pPr>
      <w:r>
        <w:rPr>
          <w:b/>
        </w:rPr>
        <w:t>4</w:t>
      </w:r>
      <w:r w:rsidRPr="002A02EC">
        <w:rPr>
          <w:b/>
        </w:rPr>
        <w:t>. Presenting Family Member/Friend Name</w:t>
      </w:r>
    </w:p>
    <w:p w14:paraId="7C2A033B" w14:textId="77777777" w:rsidR="00417585" w:rsidRPr="002A02EC" w:rsidRDefault="00417585" w:rsidP="00417585">
      <w:pPr>
        <w:pStyle w:val="BodyText"/>
        <w:tabs>
          <w:tab w:val="left" w:leader="underscore" w:pos="3600"/>
          <w:tab w:val="left" w:leader="underscore" w:pos="7200"/>
          <w:tab w:val="left" w:leader="underscore" w:pos="8190"/>
        </w:tabs>
      </w:pPr>
    </w:p>
    <w:p w14:paraId="72CAFBE5" w14:textId="4F912ACC" w:rsidR="00417585" w:rsidRPr="002A02EC" w:rsidRDefault="00417585" w:rsidP="00417585">
      <w:pPr>
        <w:pStyle w:val="BodyText"/>
        <w:tabs>
          <w:tab w:val="left" w:leader="underscore" w:pos="3600"/>
          <w:tab w:val="left" w:leader="underscore" w:pos="7200"/>
          <w:tab w:val="left" w:leader="underscore" w:pos="9360"/>
        </w:tabs>
      </w:pPr>
      <w:r w:rsidRPr="002A02EC">
        <w:t>Last Name</w:t>
      </w:r>
      <w:r w:rsidR="004D3D7A">
        <w:t>:</w:t>
      </w:r>
      <w:r w:rsidRPr="002A02EC">
        <w:t xml:space="preserve"> </w:t>
      </w:r>
      <w:r w:rsidRPr="002A02EC">
        <w:tab/>
        <w:t xml:space="preserve"> First Name</w:t>
      </w:r>
      <w:r w:rsidR="004D3D7A">
        <w:t>:</w:t>
      </w:r>
      <w:r w:rsidRPr="002A02EC">
        <w:t xml:space="preserve"> </w:t>
      </w:r>
      <w:r w:rsidRPr="002A02EC">
        <w:tab/>
        <w:t>MI</w:t>
      </w:r>
      <w:r w:rsidR="004D3D7A">
        <w:t>:</w:t>
      </w:r>
      <w:r w:rsidRPr="002A02EC">
        <w:t xml:space="preserve"> </w:t>
      </w:r>
      <w:r w:rsidRPr="002A02EC">
        <w:tab/>
      </w:r>
    </w:p>
    <w:p w14:paraId="702E7DFE" w14:textId="77777777" w:rsidR="00417585" w:rsidRPr="002A02EC" w:rsidRDefault="00417585" w:rsidP="00417585">
      <w:pPr>
        <w:pStyle w:val="BodyText"/>
        <w:tabs>
          <w:tab w:val="left" w:leader="underscore" w:pos="3600"/>
          <w:tab w:val="left" w:leader="underscore" w:pos="7200"/>
          <w:tab w:val="left" w:leader="underscore" w:pos="9360"/>
        </w:tabs>
      </w:pPr>
    </w:p>
    <w:p w14:paraId="42A47894" w14:textId="30A09033" w:rsidR="00417585" w:rsidRPr="002A02EC" w:rsidRDefault="00417585" w:rsidP="00417585">
      <w:pPr>
        <w:pStyle w:val="BodyText"/>
        <w:tabs>
          <w:tab w:val="left" w:leader="underscore" w:pos="4320"/>
          <w:tab w:val="left" w:leader="underscore" w:pos="9360"/>
        </w:tabs>
      </w:pPr>
      <w:r w:rsidRPr="002A02EC">
        <w:t>SS# (optional)</w:t>
      </w:r>
      <w:r w:rsidR="004D3D7A">
        <w:t>:</w:t>
      </w:r>
      <w:r w:rsidRPr="002A02EC">
        <w:t xml:space="preserve"> </w:t>
      </w:r>
      <w:r w:rsidRPr="002A02EC">
        <w:tab/>
        <w:t>Relationship to Victim</w:t>
      </w:r>
      <w:r w:rsidR="004D3D7A">
        <w:t>:</w:t>
      </w:r>
      <w:r w:rsidRPr="002A02EC">
        <w:t xml:space="preserve"> </w:t>
      </w:r>
      <w:r w:rsidRPr="002A02EC">
        <w:tab/>
      </w:r>
    </w:p>
    <w:p w14:paraId="3AB2909F" w14:textId="77777777" w:rsidR="00417585" w:rsidRPr="002A02EC" w:rsidRDefault="00417585" w:rsidP="00417585">
      <w:pPr>
        <w:pStyle w:val="BodyText"/>
        <w:tabs>
          <w:tab w:val="left" w:leader="underscore" w:pos="9360"/>
        </w:tabs>
      </w:pPr>
    </w:p>
    <w:p w14:paraId="6F62E8D8" w14:textId="06227ABF" w:rsidR="00417585" w:rsidRPr="002A02EC" w:rsidRDefault="00417585" w:rsidP="00417585">
      <w:pPr>
        <w:pStyle w:val="BodyText"/>
        <w:tabs>
          <w:tab w:val="left" w:leader="underscore" w:pos="9360"/>
        </w:tabs>
      </w:pPr>
      <w:r w:rsidRPr="002A02EC">
        <w:t>Permanent Address</w:t>
      </w:r>
      <w:r w:rsidR="004D3D7A">
        <w:t>:</w:t>
      </w:r>
      <w:r w:rsidRPr="002A02EC">
        <w:t xml:space="preserve"> </w:t>
      </w:r>
      <w:r w:rsidRPr="002A02EC">
        <w:tab/>
      </w:r>
    </w:p>
    <w:p w14:paraId="408B9271" w14:textId="77777777" w:rsidR="00417585" w:rsidRPr="002A02EC" w:rsidRDefault="00417585" w:rsidP="00417585">
      <w:pPr>
        <w:pStyle w:val="BodyText"/>
        <w:tabs>
          <w:tab w:val="left" w:leader="underscore" w:pos="4860"/>
          <w:tab w:val="left" w:leader="underscore" w:pos="6660"/>
          <w:tab w:val="left" w:leader="underscore" w:pos="9360"/>
        </w:tabs>
      </w:pPr>
    </w:p>
    <w:p w14:paraId="457DC926" w14:textId="38691E2C" w:rsidR="00417585" w:rsidRPr="002A02EC" w:rsidRDefault="00417585" w:rsidP="00417585">
      <w:pPr>
        <w:pStyle w:val="BodyText"/>
        <w:tabs>
          <w:tab w:val="left" w:leader="underscore" w:pos="4860"/>
          <w:tab w:val="left" w:leader="underscore" w:pos="6660"/>
          <w:tab w:val="left" w:leader="underscore" w:pos="9360"/>
        </w:tabs>
      </w:pPr>
      <w:r w:rsidRPr="002A02EC">
        <w:t>City</w:t>
      </w:r>
      <w:r w:rsidR="004D3D7A">
        <w:t>:</w:t>
      </w:r>
      <w:r w:rsidRPr="002A02EC">
        <w:t xml:space="preserve"> </w:t>
      </w:r>
      <w:r w:rsidRPr="002A02EC">
        <w:tab/>
        <w:t xml:space="preserve"> State</w:t>
      </w:r>
      <w:r w:rsidR="004D3D7A">
        <w:t>:</w:t>
      </w:r>
      <w:r w:rsidRPr="002A02EC">
        <w:t xml:space="preserve"> </w:t>
      </w:r>
      <w:r w:rsidRPr="002A02EC">
        <w:tab/>
        <w:t>Zip</w:t>
      </w:r>
      <w:r w:rsidR="004D3D7A">
        <w:t>:</w:t>
      </w:r>
      <w:r w:rsidRPr="002A02EC">
        <w:t xml:space="preserve"> </w:t>
      </w:r>
      <w:r w:rsidRPr="002A02EC">
        <w:tab/>
      </w:r>
    </w:p>
    <w:p w14:paraId="059A9751" w14:textId="77777777" w:rsidR="00417585" w:rsidRPr="002A02EC" w:rsidRDefault="00417585" w:rsidP="00417585">
      <w:pPr>
        <w:pStyle w:val="BodyText"/>
        <w:tabs>
          <w:tab w:val="left" w:leader="underscore" w:pos="9360"/>
        </w:tabs>
      </w:pPr>
    </w:p>
    <w:p w14:paraId="16ABB01B" w14:textId="289FA697" w:rsidR="00417585" w:rsidRPr="002A02EC" w:rsidRDefault="00417585" w:rsidP="00417585">
      <w:pPr>
        <w:pStyle w:val="BodyText"/>
        <w:tabs>
          <w:tab w:val="left" w:leader="underscore" w:pos="4320"/>
          <w:tab w:val="left" w:leader="underscore" w:pos="9360"/>
        </w:tabs>
      </w:pPr>
      <w:r w:rsidRPr="002A02EC">
        <w:t>Home Phone</w:t>
      </w:r>
      <w:r w:rsidR="004D3D7A">
        <w:t>:</w:t>
      </w:r>
      <w:r w:rsidRPr="002A02EC">
        <w:t xml:space="preserve"> </w:t>
      </w:r>
      <w:r w:rsidRPr="002A02EC">
        <w:tab/>
        <w:t>Cell Phone</w:t>
      </w:r>
      <w:r w:rsidR="004D3D7A">
        <w:t>:</w:t>
      </w:r>
      <w:r w:rsidRPr="002A02EC">
        <w:t xml:space="preserve"> </w:t>
      </w:r>
      <w:r w:rsidRPr="002A02EC">
        <w:tab/>
      </w:r>
    </w:p>
    <w:p w14:paraId="538FBFB1" w14:textId="77777777" w:rsidR="00417585" w:rsidRPr="002A02EC" w:rsidRDefault="00417585" w:rsidP="00417585">
      <w:pPr>
        <w:pStyle w:val="BodyText"/>
        <w:tabs>
          <w:tab w:val="left" w:leader="underscore" w:pos="9360"/>
        </w:tabs>
      </w:pPr>
    </w:p>
    <w:p w14:paraId="4CB9D8DE" w14:textId="7F60C163" w:rsidR="00417585" w:rsidRPr="002A02EC" w:rsidRDefault="00417585" w:rsidP="00DA0540">
      <w:pPr>
        <w:pStyle w:val="BodyText"/>
        <w:tabs>
          <w:tab w:val="left" w:leader="underscore" w:pos="9360"/>
        </w:tabs>
      </w:pPr>
      <w:r w:rsidRPr="002A02EC">
        <w:t>Photo Identification Verification (</w:t>
      </w:r>
      <w:r w:rsidR="004D3D7A">
        <w:t>T</w:t>
      </w:r>
      <w:r w:rsidRPr="002A02EC">
        <w:t>ype/#/State/County)</w:t>
      </w:r>
      <w:r w:rsidR="004D3D7A">
        <w:t>:</w:t>
      </w:r>
      <w:r w:rsidRPr="002A02EC">
        <w:tab/>
      </w:r>
    </w:p>
    <w:p w14:paraId="10C1A840" w14:textId="77777777" w:rsidR="00417585" w:rsidRPr="002A02EC" w:rsidRDefault="00417585" w:rsidP="00417585">
      <w:pPr>
        <w:pStyle w:val="BodyText"/>
      </w:pPr>
    </w:p>
    <w:p w14:paraId="70604C6E" w14:textId="77777777" w:rsidR="00417585" w:rsidRPr="002A02EC" w:rsidRDefault="00417585" w:rsidP="00417585">
      <w:pPr>
        <w:pStyle w:val="BodyText"/>
        <w:tabs>
          <w:tab w:val="left" w:pos="6750"/>
          <w:tab w:val="left" w:pos="7650"/>
        </w:tabs>
      </w:pPr>
      <w:r w:rsidRPr="002A02EC">
        <w:t xml:space="preserve">Medications/Medical Needs? </w:t>
      </w:r>
      <w:r w:rsidRPr="002A02EC">
        <w:tab/>
      </w:r>
      <w:r w:rsidRPr="002A02EC">
        <w:rPr>
          <w:rFonts w:ascii="Wingdings" w:eastAsia="Wingdings" w:hAnsi="Wingdings" w:cs="Wingdings"/>
        </w:rPr>
        <w:t>¨</w:t>
      </w:r>
      <w:r>
        <w:t xml:space="preserve"> </w:t>
      </w:r>
      <w:r w:rsidRPr="002A02EC">
        <w:t xml:space="preserve">Yes </w:t>
      </w:r>
      <w:r w:rsidRPr="002A02EC">
        <w:tab/>
      </w:r>
      <w:r w:rsidRPr="002A02EC">
        <w:rPr>
          <w:rFonts w:ascii="Wingdings" w:eastAsia="Wingdings" w:hAnsi="Wingdings" w:cs="Wingdings"/>
        </w:rPr>
        <w:t>¨</w:t>
      </w:r>
      <w:r>
        <w:t xml:space="preserve"> </w:t>
      </w:r>
      <w:r w:rsidRPr="002A02EC">
        <w:t>No</w:t>
      </w:r>
    </w:p>
    <w:p w14:paraId="3961061B" w14:textId="77777777" w:rsidR="00417585" w:rsidRPr="002A02EC" w:rsidRDefault="00417585" w:rsidP="00417585">
      <w:pPr>
        <w:pStyle w:val="BodyText"/>
      </w:pPr>
    </w:p>
    <w:p w14:paraId="5A34143F" w14:textId="5ACDCA0F" w:rsidR="00417585" w:rsidRPr="002A02EC" w:rsidRDefault="00417585" w:rsidP="00417585">
      <w:pPr>
        <w:pStyle w:val="BodyText"/>
        <w:tabs>
          <w:tab w:val="left" w:leader="underscore" w:pos="9360"/>
        </w:tabs>
      </w:pPr>
      <w:r w:rsidRPr="002A02EC">
        <w:t xml:space="preserve">If Yes, Indicate Medication </w:t>
      </w:r>
      <w:r w:rsidR="00660E23">
        <w:t xml:space="preserve">or Other Medical </w:t>
      </w:r>
      <w:r w:rsidRPr="002A02EC">
        <w:t>Needs</w:t>
      </w:r>
      <w:r w:rsidR="004D3D7A">
        <w:t>:</w:t>
      </w:r>
      <w:r w:rsidRPr="002A02EC">
        <w:tab/>
      </w:r>
    </w:p>
    <w:p w14:paraId="1AF997F2" w14:textId="77777777" w:rsidR="00417585" w:rsidRPr="002A02EC" w:rsidRDefault="00417585" w:rsidP="00417585">
      <w:pPr>
        <w:pStyle w:val="BodyText"/>
        <w:tabs>
          <w:tab w:val="left" w:leader="underscore" w:pos="9360"/>
        </w:tabs>
      </w:pPr>
    </w:p>
    <w:p w14:paraId="7446D755" w14:textId="77777777" w:rsidR="00417585" w:rsidRPr="002A02EC" w:rsidRDefault="00417585" w:rsidP="00417585">
      <w:pPr>
        <w:pStyle w:val="BodyText"/>
        <w:tabs>
          <w:tab w:val="left" w:leader="underscore" w:pos="9360"/>
        </w:tabs>
      </w:pPr>
      <w:r w:rsidRPr="002A02EC">
        <w:tab/>
      </w:r>
    </w:p>
    <w:p w14:paraId="5CBFCF77" w14:textId="77777777" w:rsidR="00417585" w:rsidRPr="002A02EC" w:rsidRDefault="00417585" w:rsidP="00417585">
      <w:pPr>
        <w:pStyle w:val="BodyText"/>
        <w:tabs>
          <w:tab w:val="left" w:leader="underscore" w:pos="9360"/>
        </w:tabs>
      </w:pPr>
    </w:p>
    <w:p w14:paraId="4586DE2C" w14:textId="765556B5" w:rsidR="00417585" w:rsidRPr="002A02EC" w:rsidRDefault="00417585" w:rsidP="00417585">
      <w:pPr>
        <w:pStyle w:val="BodyText"/>
        <w:tabs>
          <w:tab w:val="left" w:leader="underscore" w:pos="9360"/>
        </w:tabs>
      </w:pPr>
      <w:r w:rsidRPr="002A02EC">
        <w:t>Physician’s Name</w:t>
      </w:r>
      <w:r w:rsidR="004D3D7A">
        <w:t>:</w:t>
      </w:r>
      <w:r w:rsidRPr="002A02EC">
        <w:t xml:space="preserve"> </w:t>
      </w:r>
      <w:r w:rsidRPr="002A02EC">
        <w:tab/>
        <w:t xml:space="preserve"> </w:t>
      </w:r>
    </w:p>
    <w:p w14:paraId="620624EF" w14:textId="77777777" w:rsidR="00417585" w:rsidRPr="002A02EC" w:rsidRDefault="00417585" w:rsidP="00417585">
      <w:pPr>
        <w:pStyle w:val="BodyText"/>
        <w:tabs>
          <w:tab w:val="left" w:leader="underscore" w:pos="9360"/>
        </w:tabs>
      </w:pPr>
    </w:p>
    <w:p w14:paraId="20C3D4B2" w14:textId="558EECE5" w:rsidR="00417585" w:rsidRPr="002A02EC" w:rsidRDefault="00417585" w:rsidP="00DA0540">
      <w:pPr>
        <w:pStyle w:val="BodyText"/>
        <w:tabs>
          <w:tab w:val="left" w:leader="underscore" w:pos="9360"/>
        </w:tabs>
      </w:pPr>
      <w:r w:rsidRPr="002A02EC">
        <w:t>Physician’s Phone #</w:t>
      </w:r>
      <w:r w:rsidR="004D3D7A">
        <w:t>:</w:t>
      </w:r>
      <w:r w:rsidRPr="002A02EC">
        <w:t xml:space="preserve"> </w:t>
      </w:r>
      <w:r w:rsidRPr="002A02EC">
        <w:tab/>
      </w:r>
    </w:p>
    <w:p w14:paraId="13C36B69" w14:textId="77777777" w:rsidR="00417585" w:rsidRPr="002A02EC" w:rsidRDefault="00417585" w:rsidP="00417585">
      <w:pPr>
        <w:pStyle w:val="BodyText"/>
      </w:pPr>
    </w:p>
    <w:p w14:paraId="4AFC5E34" w14:textId="1B8C1E95" w:rsidR="00417585" w:rsidRPr="002A02EC" w:rsidRDefault="00660E23" w:rsidP="00417585">
      <w:pPr>
        <w:pStyle w:val="BodyText"/>
        <w:tabs>
          <w:tab w:val="left" w:pos="6750"/>
          <w:tab w:val="left" w:pos="7650"/>
        </w:tabs>
      </w:pPr>
      <w:r>
        <w:t xml:space="preserve">Is Presenting Person in This Section the </w:t>
      </w:r>
      <w:r w:rsidR="00417585" w:rsidRPr="002A02EC">
        <w:t xml:space="preserve">Next of Kin </w:t>
      </w:r>
      <w:r>
        <w:t>for the</w:t>
      </w:r>
      <w:r w:rsidR="00417585" w:rsidRPr="002A02EC">
        <w:t xml:space="preserve"> Unaccounted for Person?</w:t>
      </w:r>
      <w:r w:rsidR="00417585" w:rsidRPr="002A02EC">
        <w:tab/>
      </w:r>
      <w:r w:rsidR="00417585" w:rsidRPr="002A02EC">
        <w:rPr>
          <w:rFonts w:ascii="Wingdings" w:eastAsia="Wingdings" w:hAnsi="Wingdings" w:cs="Wingdings"/>
        </w:rPr>
        <w:t>¨</w:t>
      </w:r>
      <w:r w:rsidR="00417585">
        <w:t xml:space="preserve"> </w:t>
      </w:r>
      <w:r w:rsidR="00417585" w:rsidRPr="002A02EC">
        <w:t>Yes</w:t>
      </w:r>
      <w:r w:rsidR="00417585" w:rsidRPr="002A02EC">
        <w:tab/>
      </w:r>
      <w:r w:rsidR="00417585" w:rsidRPr="002A02EC">
        <w:rPr>
          <w:rFonts w:ascii="Wingdings" w:eastAsia="Wingdings" w:hAnsi="Wingdings" w:cs="Wingdings"/>
        </w:rPr>
        <w:t>¨</w:t>
      </w:r>
      <w:r w:rsidR="00417585">
        <w:t xml:space="preserve"> </w:t>
      </w:r>
      <w:r w:rsidR="00417585" w:rsidRPr="002A02EC">
        <w:t>No</w:t>
      </w:r>
    </w:p>
    <w:p w14:paraId="4EB6E089" w14:textId="77777777" w:rsidR="00417585" w:rsidRPr="002A02EC" w:rsidRDefault="00417585" w:rsidP="00417585">
      <w:pPr>
        <w:pStyle w:val="BodyText"/>
      </w:pPr>
    </w:p>
    <w:p w14:paraId="58D0B3F8" w14:textId="697DF1E0" w:rsidR="00417585" w:rsidRPr="002A02EC" w:rsidRDefault="00417585" w:rsidP="00417585">
      <w:pPr>
        <w:pStyle w:val="BodyText"/>
        <w:tabs>
          <w:tab w:val="left" w:leader="underscore" w:pos="9360"/>
        </w:tabs>
      </w:pPr>
      <w:r w:rsidRPr="002A02EC">
        <w:t xml:space="preserve">If No, Name </w:t>
      </w:r>
      <w:r w:rsidR="00660E23">
        <w:t>the</w:t>
      </w:r>
      <w:r w:rsidRPr="002A02EC">
        <w:t xml:space="preserve"> Next of Kin</w:t>
      </w:r>
      <w:r w:rsidR="004D3D7A">
        <w:t>:</w:t>
      </w:r>
      <w:r w:rsidRPr="002A02EC">
        <w:tab/>
      </w:r>
    </w:p>
    <w:p w14:paraId="599526E1" w14:textId="77777777" w:rsidR="00417585" w:rsidRPr="002A02EC" w:rsidRDefault="00417585" w:rsidP="00417585">
      <w:pPr>
        <w:pStyle w:val="BodyText"/>
        <w:tabs>
          <w:tab w:val="left" w:leader="underscore" w:pos="9360"/>
        </w:tabs>
      </w:pPr>
    </w:p>
    <w:p w14:paraId="4A017442" w14:textId="209B9F64" w:rsidR="00417585" w:rsidRPr="002A02EC" w:rsidRDefault="00417585" w:rsidP="00417585">
      <w:pPr>
        <w:pStyle w:val="BodyText"/>
        <w:tabs>
          <w:tab w:val="left" w:leader="underscore" w:pos="9360"/>
        </w:tabs>
      </w:pPr>
      <w:r w:rsidRPr="002A02EC">
        <w:t>Notes</w:t>
      </w:r>
      <w:r w:rsidR="004D3D7A">
        <w:t>:</w:t>
      </w:r>
      <w:r w:rsidRPr="002A02EC">
        <w:t xml:space="preserve"> </w:t>
      </w:r>
      <w:r w:rsidRPr="002A02EC">
        <w:tab/>
      </w:r>
    </w:p>
    <w:p w14:paraId="34D5DEBF" w14:textId="77777777" w:rsidR="00417585" w:rsidRPr="002A02EC" w:rsidRDefault="00417585" w:rsidP="00417585">
      <w:pPr>
        <w:pStyle w:val="BodyText"/>
        <w:tabs>
          <w:tab w:val="left" w:leader="underscore" w:pos="9360"/>
        </w:tabs>
      </w:pPr>
    </w:p>
    <w:p w14:paraId="0BCF05E7" w14:textId="77777777" w:rsidR="00417585" w:rsidRPr="002A02EC" w:rsidRDefault="00417585" w:rsidP="00417585">
      <w:pPr>
        <w:pStyle w:val="BodyText"/>
        <w:tabs>
          <w:tab w:val="left" w:leader="underscore" w:pos="9360"/>
        </w:tabs>
      </w:pPr>
      <w:r w:rsidRPr="002A02EC">
        <w:tab/>
      </w:r>
    </w:p>
    <w:p w14:paraId="20223175" w14:textId="77777777" w:rsidR="00417585" w:rsidRPr="002A02EC" w:rsidRDefault="00417585" w:rsidP="00417585">
      <w:pPr>
        <w:pStyle w:val="BodyText"/>
        <w:tabs>
          <w:tab w:val="left" w:leader="underscore" w:pos="9360"/>
        </w:tabs>
      </w:pPr>
    </w:p>
    <w:p w14:paraId="5AD0145E" w14:textId="77777777" w:rsidR="00417585" w:rsidRPr="002A02EC" w:rsidRDefault="00417585" w:rsidP="00417585">
      <w:pPr>
        <w:pStyle w:val="BodyText"/>
        <w:tabs>
          <w:tab w:val="left" w:leader="underscore" w:pos="9360"/>
        </w:tabs>
        <w:rPr>
          <w:u w:val="single"/>
        </w:rPr>
      </w:pPr>
      <w:r w:rsidRPr="002A02EC">
        <w:tab/>
      </w:r>
    </w:p>
    <w:p w14:paraId="7BAA4332" w14:textId="77777777" w:rsidR="00417585" w:rsidRDefault="00417585" w:rsidP="00417585">
      <w:pPr>
        <w:pStyle w:val="BodyText"/>
        <w:rPr>
          <w:b/>
        </w:rPr>
      </w:pPr>
    </w:p>
    <w:p w14:paraId="4DE0C854" w14:textId="77777777" w:rsidR="00417585" w:rsidRPr="002A02EC" w:rsidRDefault="00417585" w:rsidP="00417585">
      <w:pPr>
        <w:pStyle w:val="BodyText"/>
        <w:rPr>
          <w:b/>
        </w:rPr>
      </w:pPr>
      <w:r>
        <w:rPr>
          <w:b/>
        </w:rPr>
        <w:t>5</w:t>
      </w:r>
      <w:r w:rsidRPr="002A02EC">
        <w:rPr>
          <w:b/>
        </w:rPr>
        <w:t>. Presenting Family Member/Friend Name</w:t>
      </w:r>
    </w:p>
    <w:p w14:paraId="43721F66" w14:textId="77777777" w:rsidR="00417585" w:rsidRPr="002A02EC" w:rsidRDefault="00417585" w:rsidP="00417585">
      <w:pPr>
        <w:pStyle w:val="BodyText"/>
        <w:tabs>
          <w:tab w:val="left" w:leader="underscore" w:pos="3600"/>
          <w:tab w:val="left" w:leader="underscore" w:pos="7200"/>
          <w:tab w:val="left" w:leader="underscore" w:pos="8190"/>
        </w:tabs>
      </w:pPr>
    </w:p>
    <w:p w14:paraId="0C2B6094" w14:textId="21072F11" w:rsidR="00417585" w:rsidRPr="002A02EC" w:rsidRDefault="00417585" w:rsidP="00417585">
      <w:pPr>
        <w:pStyle w:val="BodyText"/>
        <w:tabs>
          <w:tab w:val="left" w:leader="underscore" w:pos="3600"/>
          <w:tab w:val="left" w:leader="underscore" w:pos="7200"/>
          <w:tab w:val="left" w:leader="underscore" w:pos="9360"/>
        </w:tabs>
      </w:pPr>
      <w:r w:rsidRPr="002A02EC">
        <w:t>Last Name</w:t>
      </w:r>
      <w:r w:rsidR="004D3D7A">
        <w:t>:</w:t>
      </w:r>
      <w:r w:rsidRPr="002A02EC">
        <w:t xml:space="preserve"> </w:t>
      </w:r>
      <w:r w:rsidRPr="002A02EC">
        <w:tab/>
        <w:t xml:space="preserve"> First Name</w:t>
      </w:r>
      <w:r w:rsidR="004D3D7A">
        <w:t>:</w:t>
      </w:r>
      <w:r w:rsidRPr="002A02EC">
        <w:t xml:space="preserve"> </w:t>
      </w:r>
      <w:r w:rsidRPr="002A02EC">
        <w:tab/>
        <w:t>MI</w:t>
      </w:r>
      <w:r w:rsidR="004D3D7A">
        <w:t>:</w:t>
      </w:r>
      <w:r w:rsidRPr="002A02EC">
        <w:t xml:space="preserve"> </w:t>
      </w:r>
      <w:r w:rsidRPr="002A02EC">
        <w:tab/>
      </w:r>
    </w:p>
    <w:p w14:paraId="7724BD0B" w14:textId="77777777" w:rsidR="00417585" w:rsidRPr="002A02EC" w:rsidRDefault="00417585" w:rsidP="00417585">
      <w:pPr>
        <w:pStyle w:val="BodyText"/>
        <w:tabs>
          <w:tab w:val="left" w:leader="underscore" w:pos="3600"/>
          <w:tab w:val="left" w:leader="underscore" w:pos="7200"/>
          <w:tab w:val="left" w:leader="underscore" w:pos="9360"/>
        </w:tabs>
      </w:pPr>
    </w:p>
    <w:p w14:paraId="57754070" w14:textId="226D3522" w:rsidR="00417585" w:rsidRPr="002A02EC" w:rsidRDefault="00417585" w:rsidP="00417585">
      <w:pPr>
        <w:pStyle w:val="BodyText"/>
        <w:tabs>
          <w:tab w:val="left" w:leader="underscore" w:pos="4320"/>
          <w:tab w:val="left" w:leader="underscore" w:pos="9360"/>
        </w:tabs>
      </w:pPr>
      <w:r w:rsidRPr="002A02EC">
        <w:t>SS# (optional)</w:t>
      </w:r>
      <w:r w:rsidR="004D3D7A">
        <w:t>:</w:t>
      </w:r>
      <w:r w:rsidRPr="002A02EC">
        <w:t xml:space="preserve"> </w:t>
      </w:r>
      <w:r w:rsidRPr="002A02EC">
        <w:tab/>
        <w:t>Relationship to Victim</w:t>
      </w:r>
      <w:r w:rsidR="004D3D7A">
        <w:t>:</w:t>
      </w:r>
      <w:r w:rsidRPr="002A02EC">
        <w:t xml:space="preserve"> </w:t>
      </w:r>
      <w:r w:rsidRPr="002A02EC">
        <w:tab/>
      </w:r>
    </w:p>
    <w:p w14:paraId="4835E2D3" w14:textId="77777777" w:rsidR="00417585" w:rsidRPr="002A02EC" w:rsidRDefault="00417585" w:rsidP="00417585">
      <w:pPr>
        <w:pStyle w:val="BodyText"/>
        <w:tabs>
          <w:tab w:val="left" w:leader="underscore" w:pos="9360"/>
        </w:tabs>
      </w:pPr>
    </w:p>
    <w:p w14:paraId="564BA632" w14:textId="029881D8" w:rsidR="00417585" w:rsidRPr="002A02EC" w:rsidRDefault="00417585" w:rsidP="00417585">
      <w:pPr>
        <w:pStyle w:val="BodyText"/>
        <w:tabs>
          <w:tab w:val="left" w:leader="underscore" w:pos="9360"/>
        </w:tabs>
      </w:pPr>
      <w:r w:rsidRPr="002A02EC">
        <w:t>Permanent Address</w:t>
      </w:r>
      <w:r w:rsidR="004D3D7A">
        <w:t>:</w:t>
      </w:r>
      <w:r w:rsidRPr="002A02EC">
        <w:t xml:space="preserve"> </w:t>
      </w:r>
      <w:r w:rsidRPr="002A02EC">
        <w:tab/>
      </w:r>
    </w:p>
    <w:p w14:paraId="2F33BB6F" w14:textId="77777777" w:rsidR="00417585" w:rsidRPr="002A02EC" w:rsidRDefault="00417585" w:rsidP="00417585">
      <w:pPr>
        <w:pStyle w:val="BodyText"/>
        <w:tabs>
          <w:tab w:val="left" w:leader="underscore" w:pos="4860"/>
          <w:tab w:val="left" w:leader="underscore" w:pos="6660"/>
          <w:tab w:val="left" w:leader="underscore" w:pos="9360"/>
        </w:tabs>
      </w:pPr>
    </w:p>
    <w:p w14:paraId="6EAA610C" w14:textId="737C093B" w:rsidR="00417585" w:rsidRPr="002A02EC" w:rsidRDefault="00417585" w:rsidP="00417585">
      <w:pPr>
        <w:pStyle w:val="BodyText"/>
        <w:tabs>
          <w:tab w:val="left" w:leader="underscore" w:pos="4860"/>
          <w:tab w:val="left" w:leader="underscore" w:pos="6660"/>
          <w:tab w:val="left" w:leader="underscore" w:pos="9360"/>
        </w:tabs>
      </w:pPr>
      <w:r w:rsidRPr="002A02EC">
        <w:t>City</w:t>
      </w:r>
      <w:r w:rsidR="004D3D7A">
        <w:t>:</w:t>
      </w:r>
      <w:r w:rsidRPr="002A02EC">
        <w:t xml:space="preserve"> </w:t>
      </w:r>
      <w:r w:rsidRPr="002A02EC">
        <w:tab/>
        <w:t xml:space="preserve"> State</w:t>
      </w:r>
      <w:r w:rsidR="004D3D7A">
        <w:t>:</w:t>
      </w:r>
      <w:r w:rsidRPr="002A02EC">
        <w:t xml:space="preserve"> </w:t>
      </w:r>
      <w:r w:rsidRPr="002A02EC">
        <w:tab/>
        <w:t>Zip</w:t>
      </w:r>
      <w:r w:rsidR="004D3D7A">
        <w:t>:</w:t>
      </w:r>
      <w:r w:rsidRPr="002A02EC">
        <w:t xml:space="preserve"> </w:t>
      </w:r>
      <w:r w:rsidRPr="002A02EC">
        <w:tab/>
      </w:r>
    </w:p>
    <w:p w14:paraId="1959ED64" w14:textId="77777777" w:rsidR="00417585" w:rsidRPr="002A02EC" w:rsidRDefault="00417585" w:rsidP="00417585">
      <w:pPr>
        <w:pStyle w:val="BodyText"/>
        <w:tabs>
          <w:tab w:val="left" w:leader="underscore" w:pos="9360"/>
        </w:tabs>
      </w:pPr>
    </w:p>
    <w:p w14:paraId="29F4DBB0" w14:textId="21CBF9E1" w:rsidR="00417585" w:rsidRPr="002A02EC" w:rsidRDefault="00417585" w:rsidP="00417585">
      <w:pPr>
        <w:pStyle w:val="BodyText"/>
        <w:tabs>
          <w:tab w:val="left" w:leader="underscore" w:pos="4320"/>
          <w:tab w:val="left" w:leader="underscore" w:pos="9360"/>
        </w:tabs>
      </w:pPr>
      <w:r w:rsidRPr="002A02EC">
        <w:t>Home Phone</w:t>
      </w:r>
      <w:r w:rsidR="004D3D7A">
        <w:t>:</w:t>
      </w:r>
      <w:r w:rsidRPr="002A02EC">
        <w:t xml:space="preserve"> </w:t>
      </w:r>
      <w:r w:rsidRPr="002A02EC">
        <w:tab/>
        <w:t>Cell Phone</w:t>
      </w:r>
      <w:r w:rsidR="004D3D7A">
        <w:t>:</w:t>
      </w:r>
      <w:r w:rsidRPr="002A02EC">
        <w:t xml:space="preserve"> </w:t>
      </w:r>
      <w:r w:rsidRPr="002A02EC">
        <w:tab/>
      </w:r>
    </w:p>
    <w:p w14:paraId="319CB7EB" w14:textId="77777777" w:rsidR="00417585" w:rsidRPr="002A02EC" w:rsidRDefault="00417585" w:rsidP="00417585">
      <w:pPr>
        <w:pStyle w:val="BodyText"/>
        <w:tabs>
          <w:tab w:val="left" w:leader="underscore" w:pos="9360"/>
        </w:tabs>
      </w:pPr>
    </w:p>
    <w:p w14:paraId="64488910" w14:textId="1FB4FD9C" w:rsidR="00417585" w:rsidRPr="002A02EC" w:rsidRDefault="00417585" w:rsidP="00DA0540">
      <w:pPr>
        <w:pStyle w:val="BodyText"/>
        <w:tabs>
          <w:tab w:val="left" w:leader="underscore" w:pos="9360"/>
        </w:tabs>
      </w:pPr>
      <w:r w:rsidRPr="002A02EC">
        <w:t>Photo Identification Verification (</w:t>
      </w:r>
      <w:r w:rsidR="004D3D7A">
        <w:t>T</w:t>
      </w:r>
      <w:r w:rsidRPr="002A02EC">
        <w:t>ype/#/State/County)</w:t>
      </w:r>
      <w:r w:rsidR="004D3D7A">
        <w:t>:</w:t>
      </w:r>
      <w:r w:rsidRPr="002A02EC">
        <w:tab/>
      </w:r>
    </w:p>
    <w:p w14:paraId="4DBF0AB8" w14:textId="77777777" w:rsidR="00417585" w:rsidRPr="002A02EC" w:rsidRDefault="00417585" w:rsidP="00417585">
      <w:pPr>
        <w:pStyle w:val="BodyText"/>
      </w:pPr>
    </w:p>
    <w:p w14:paraId="350B21DE" w14:textId="77777777" w:rsidR="00417585" w:rsidRPr="002A02EC" w:rsidRDefault="00417585" w:rsidP="00417585">
      <w:pPr>
        <w:pStyle w:val="BodyText"/>
        <w:tabs>
          <w:tab w:val="left" w:pos="6750"/>
          <w:tab w:val="left" w:pos="7650"/>
        </w:tabs>
      </w:pPr>
      <w:r w:rsidRPr="002A02EC">
        <w:t xml:space="preserve">Medications/Medical Needs? </w:t>
      </w:r>
      <w:r w:rsidRPr="002A02EC">
        <w:tab/>
      </w:r>
      <w:r w:rsidRPr="002A02EC">
        <w:rPr>
          <w:rFonts w:ascii="Wingdings" w:eastAsia="Wingdings" w:hAnsi="Wingdings" w:cs="Wingdings"/>
        </w:rPr>
        <w:t>¨</w:t>
      </w:r>
      <w:r>
        <w:t xml:space="preserve"> </w:t>
      </w:r>
      <w:r w:rsidRPr="002A02EC">
        <w:t xml:space="preserve">Yes </w:t>
      </w:r>
      <w:r w:rsidRPr="002A02EC">
        <w:tab/>
      </w:r>
      <w:r w:rsidRPr="002A02EC">
        <w:rPr>
          <w:rFonts w:ascii="Wingdings" w:eastAsia="Wingdings" w:hAnsi="Wingdings" w:cs="Wingdings"/>
        </w:rPr>
        <w:t>¨</w:t>
      </w:r>
      <w:r>
        <w:t xml:space="preserve"> </w:t>
      </w:r>
      <w:r w:rsidRPr="002A02EC">
        <w:t>No</w:t>
      </w:r>
    </w:p>
    <w:p w14:paraId="071F0024" w14:textId="77777777" w:rsidR="00417585" w:rsidRPr="002A02EC" w:rsidRDefault="00417585" w:rsidP="00417585">
      <w:pPr>
        <w:pStyle w:val="BodyText"/>
      </w:pPr>
    </w:p>
    <w:p w14:paraId="4B552B49" w14:textId="0656D971" w:rsidR="00417585" w:rsidRPr="002A02EC" w:rsidRDefault="00417585" w:rsidP="00417585">
      <w:pPr>
        <w:pStyle w:val="BodyText"/>
        <w:tabs>
          <w:tab w:val="left" w:leader="underscore" w:pos="9360"/>
        </w:tabs>
      </w:pPr>
      <w:r w:rsidRPr="002A02EC">
        <w:t xml:space="preserve">If Yes, Indicate Medication </w:t>
      </w:r>
      <w:r w:rsidR="00660E23">
        <w:t xml:space="preserve">or Other Medical </w:t>
      </w:r>
      <w:r w:rsidRPr="002A02EC">
        <w:t>Needs</w:t>
      </w:r>
      <w:r w:rsidR="004D3D7A">
        <w:t>:</w:t>
      </w:r>
      <w:r w:rsidRPr="002A02EC">
        <w:tab/>
      </w:r>
    </w:p>
    <w:p w14:paraId="177B1309" w14:textId="77777777" w:rsidR="00417585" w:rsidRPr="002A02EC" w:rsidRDefault="00417585" w:rsidP="00417585">
      <w:pPr>
        <w:pStyle w:val="BodyText"/>
        <w:tabs>
          <w:tab w:val="left" w:leader="underscore" w:pos="9360"/>
        </w:tabs>
      </w:pPr>
      <w:r w:rsidRPr="002A02EC">
        <w:tab/>
      </w:r>
    </w:p>
    <w:p w14:paraId="6795F910" w14:textId="77777777" w:rsidR="00417585" w:rsidRPr="002A02EC" w:rsidRDefault="00417585" w:rsidP="00417585">
      <w:pPr>
        <w:pStyle w:val="BodyText"/>
        <w:tabs>
          <w:tab w:val="left" w:leader="underscore" w:pos="9360"/>
        </w:tabs>
      </w:pPr>
    </w:p>
    <w:p w14:paraId="7F80CEDF" w14:textId="4B3B8E86" w:rsidR="00417585" w:rsidRPr="002A02EC" w:rsidRDefault="00417585" w:rsidP="00417585">
      <w:pPr>
        <w:pStyle w:val="BodyText"/>
        <w:tabs>
          <w:tab w:val="left" w:leader="underscore" w:pos="9360"/>
        </w:tabs>
      </w:pPr>
      <w:r w:rsidRPr="002A02EC">
        <w:t>Physician’s Name</w:t>
      </w:r>
      <w:r w:rsidR="004D3D7A">
        <w:t>:</w:t>
      </w:r>
      <w:r w:rsidRPr="002A02EC">
        <w:t xml:space="preserve"> </w:t>
      </w:r>
      <w:r w:rsidRPr="002A02EC">
        <w:tab/>
        <w:t xml:space="preserve"> </w:t>
      </w:r>
    </w:p>
    <w:p w14:paraId="0B8D4F14" w14:textId="77777777" w:rsidR="00417585" w:rsidRPr="002A02EC" w:rsidRDefault="00417585" w:rsidP="00417585">
      <w:pPr>
        <w:pStyle w:val="BodyText"/>
        <w:tabs>
          <w:tab w:val="left" w:leader="underscore" w:pos="9360"/>
        </w:tabs>
      </w:pPr>
    </w:p>
    <w:p w14:paraId="471F74BA" w14:textId="250C4A3C" w:rsidR="00417585" w:rsidRPr="002A02EC" w:rsidRDefault="00417585" w:rsidP="00DA0540">
      <w:pPr>
        <w:pStyle w:val="BodyText"/>
        <w:tabs>
          <w:tab w:val="left" w:leader="underscore" w:pos="9360"/>
        </w:tabs>
      </w:pPr>
      <w:r w:rsidRPr="002A02EC">
        <w:t>Physician’s Phone #</w:t>
      </w:r>
      <w:r w:rsidR="004D3D7A">
        <w:t>:</w:t>
      </w:r>
      <w:r w:rsidRPr="002A02EC">
        <w:t xml:space="preserve"> </w:t>
      </w:r>
      <w:r w:rsidRPr="002A02EC">
        <w:tab/>
      </w:r>
    </w:p>
    <w:p w14:paraId="1CCDE1D5" w14:textId="77777777" w:rsidR="00417585" w:rsidRPr="002A02EC" w:rsidRDefault="00417585" w:rsidP="00417585">
      <w:pPr>
        <w:pStyle w:val="BodyText"/>
      </w:pPr>
    </w:p>
    <w:p w14:paraId="215D6F30" w14:textId="6D6C9B59" w:rsidR="00417585" w:rsidRPr="002A02EC" w:rsidRDefault="00B1587B" w:rsidP="00417585">
      <w:pPr>
        <w:pStyle w:val="BodyText"/>
        <w:tabs>
          <w:tab w:val="left" w:pos="6750"/>
          <w:tab w:val="left" w:pos="7650"/>
        </w:tabs>
      </w:pPr>
      <w:r>
        <w:t xml:space="preserve">Is Presenting Person in This Section the </w:t>
      </w:r>
      <w:r w:rsidR="00417585" w:rsidRPr="002A02EC">
        <w:t xml:space="preserve">Next of Kin </w:t>
      </w:r>
      <w:r>
        <w:t>for the</w:t>
      </w:r>
      <w:r w:rsidR="00417585" w:rsidRPr="002A02EC">
        <w:t xml:space="preserve"> Unaccounted for Person?</w:t>
      </w:r>
      <w:r w:rsidR="00417585" w:rsidRPr="002A02EC">
        <w:tab/>
      </w:r>
      <w:r w:rsidR="00417585" w:rsidRPr="002A02EC">
        <w:rPr>
          <w:rFonts w:ascii="Wingdings" w:eastAsia="Wingdings" w:hAnsi="Wingdings" w:cs="Wingdings"/>
        </w:rPr>
        <w:t>¨</w:t>
      </w:r>
      <w:r w:rsidR="00417585">
        <w:t xml:space="preserve"> </w:t>
      </w:r>
      <w:r w:rsidR="00417585" w:rsidRPr="002A02EC">
        <w:t>Yes</w:t>
      </w:r>
      <w:r w:rsidR="00417585" w:rsidRPr="002A02EC">
        <w:tab/>
      </w:r>
      <w:r w:rsidR="00417585" w:rsidRPr="002A02EC">
        <w:rPr>
          <w:rFonts w:ascii="Wingdings" w:eastAsia="Wingdings" w:hAnsi="Wingdings" w:cs="Wingdings"/>
        </w:rPr>
        <w:t>¨</w:t>
      </w:r>
      <w:r w:rsidR="00417585">
        <w:t xml:space="preserve"> </w:t>
      </w:r>
      <w:r w:rsidR="00417585" w:rsidRPr="002A02EC">
        <w:t>No</w:t>
      </w:r>
    </w:p>
    <w:p w14:paraId="187F50DE" w14:textId="77777777" w:rsidR="00417585" w:rsidRPr="002A02EC" w:rsidRDefault="00417585" w:rsidP="00417585">
      <w:pPr>
        <w:pStyle w:val="BodyText"/>
      </w:pPr>
    </w:p>
    <w:p w14:paraId="674E129D" w14:textId="7A908709" w:rsidR="00417585" w:rsidRPr="002A02EC" w:rsidRDefault="00417585" w:rsidP="00417585">
      <w:pPr>
        <w:pStyle w:val="BodyText"/>
        <w:tabs>
          <w:tab w:val="left" w:leader="underscore" w:pos="9360"/>
        </w:tabs>
      </w:pPr>
      <w:r w:rsidRPr="002A02EC">
        <w:t xml:space="preserve">If No, Name </w:t>
      </w:r>
      <w:r w:rsidR="00B1587B">
        <w:t>the</w:t>
      </w:r>
      <w:r w:rsidRPr="002A02EC">
        <w:t xml:space="preserve"> Next of Kin</w:t>
      </w:r>
      <w:r w:rsidR="004D3D7A">
        <w:t>:</w:t>
      </w:r>
      <w:r w:rsidRPr="002A02EC">
        <w:tab/>
      </w:r>
    </w:p>
    <w:p w14:paraId="392CF331" w14:textId="77777777" w:rsidR="00417585" w:rsidRPr="002A02EC" w:rsidRDefault="00417585" w:rsidP="00417585">
      <w:pPr>
        <w:pStyle w:val="BodyText"/>
        <w:tabs>
          <w:tab w:val="left" w:leader="underscore" w:pos="9360"/>
        </w:tabs>
      </w:pPr>
    </w:p>
    <w:p w14:paraId="0C7A76B2" w14:textId="43E59237" w:rsidR="00417585" w:rsidRPr="002A02EC" w:rsidRDefault="00417585" w:rsidP="00417585">
      <w:pPr>
        <w:pStyle w:val="BodyText"/>
        <w:tabs>
          <w:tab w:val="left" w:leader="underscore" w:pos="9360"/>
        </w:tabs>
      </w:pPr>
      <w:r w:rsidRPr="002A02EC">
        <w:t>Notes</w:t>
      </w:r>
      <w:r w:rsidR="004D3D7A">
        <w:t>:</w:t>
      </w:r>
      <w:r w:rsidRPr="002A02EC">
        <w:t xml:space="preserve"> </w:t>
      </w:r>
      <w:r w:rsidRPr="002A02EC">
        <w:tab/>
      </w:r>
    </w:p>
    <w:p w14:paraId="5128409D" w14:textId="77777777" w:rsidR="00417585" w:rsidRPr="002A02EC" w:rsidRDefault="00417585" w:rsidP="00417585">
      <w:pPr>
        <w:pStyle w:val="BodyText"/>
        <w:tabs>
          <w:tab w:val="left" w:leader="underscore" w:pos="9360"/>
        </w:tabs>
      </w:pPr>
    </w:p>
    <w:p w14:paraId="1043987C" w14:textId="77777777" w:rsidR="00417585" w:rsidRPr="002A02EC" w:rsidRDefault="00417585" w:rsidP="00417585">
      <w:pPr>
        <w:pStyle w:val="BodyText"/>
        <w:tabs>
          <w:tab w:val="left" w:leader="underscore" w:pos="9360"/>
        </w:tabs>
      </w:pPr>
      <w:r w:rsidRPr="002A02EC">
        <w:tab/>
      </w:r>
    </w:p>
    <w:p w14:paraId="0C3D9189" w14:textId="77777777" w:rsidR="00417585" w:rsidRPr="002A02EC" w:rsidRDefault="00417585" w:rsidP="00417585">
      <w:pPr>
        <w:pStyle w:val="BodyText"/>
        <w:tabs>
          <w:tab w:val="left" w:leader="underscore" w:pos="9360"/>
        </w:tabs>
      </w:pPr>
    </w:p>
    <w:p w14:paraId="3104E8FF" w14:textId="77777777" w:rsidR="00417585" w:rsidRPr="002A02EC" w:rsidRDefault="00417585" w:rsidP="00417585">
      <w:pPr>
        <w:pStyle w:val="BodyText"/>
        <w:tabs>
          <w:tab w:val="left" w:leader="underscore" w:pos="9360"/>
        </w:tabs>
        <w:rPr>
          <w:u w:val="single"/>
        </w:rPr>
      </w:pPr>
      <w:r w:rsidRPr="002A02EC">
        <w:tab/>
      </w:r>
    </w:p>
    <w:p w14:paraId="339CD941" w14:textId="77777777" w:rsidR="005E1D93" w:rsidRPr="002A02EC" w:rsidRDefault="005E1D93" w:rsidP="005E1D93">
      <w:pPr>
        <w:pStyle w:val="Number"/>
        <w:numPr>
          <w:ilvl w:val="0"/>
          <w:numId w:val="0"/>
        </w:numPr>
      </w:pPr>
    </w:p>
    <w:p w14:paraId="23476A0F" w14:textId="77777777" w:rsidR="005E1D93" w:rsidRPr="002A02EC" w:rsidRDefault="005E1D93" w:rsidP="005E1D93">
      <w:pPr>
        <w:pStyle w:val="BodyText"/>
      </w:pPr>
    </w:p>
    <w:p w14:paraId="05BC73F4" w14:textId="77777777" w:rsidR="005E1D93" w:rsidRPr="002A02EC" w:rsidRDefault="005E1D93" w:rsidP="005E1D93">
      <w:pPr>
        <w:pStyle w:val="BodyText"/>
        <w:sectPr w:rsidR="005E1D93" w:rsidRPr="002A02EC" w:rsidSect="0077626B">
          <w:footerReference w:type="default" r:id="rId36"/>
          <w:pgSz w:w="12240" w:h="15840" w:code="1"/>
          <w:pgMar w:top="1440" w:right="1440" w:bottom="1440" w:left="1440" w:header="720" w:footer="720" w:gutter="0"/>
          <w:cols w:space="720"/>
          <w:docGrid w:linePitch="360"/>
        </w:sectPr>
      </w:pPr>
    </w:p>
    <w:p w14:paraId="25A8FEBD" w14:textId="3C5DA6CD" w:rsidR="00CF0B30" w:rsidRDefault="008915D0" w:rsidP="00582AA6">
      <w:pPr>
        <w:pStyle w:val="Heading7"/>
      </w:pPr>
      <w:bookmarkStart w:id="477" w:name="_Toc107304729"/>
      <w:bookmarkStart w:id="478" w:name="_Toc111186762"/>
      <w:r>
        <w:lastRenderedPageBreak/>
        <w:t xml:space="preserve">Attachment </w:t>
      </w:r>
      <w:r w:rsidR="00D77980">
        <w:t>F</w:t>
      </w:r>
      <w:r>
        <w:t xml:space="preserve">: </w:t>
      </w:r>
      <w:r w:rsidR="0016495A">
        <w:t xml:space="preserve">FAC </w:t>
      </w:r>
      <w:r w:rsidR="00CF0B30">
        <w:t>Interview</w:t>
      </w:r>
      <w:r w:rsidR="000A3F88">
        <w:t xml:space="preserve"> Tools</w:t>
      </w:r>
      <w:bookmarkEnd w:id="477"/>
      <w:bookmarkEnd w:id="478"/>
    </w:p>
    <w:p w14:paraId="738F8F69" w14:textId="7021F72B" w:rsidR="00ED6A30" w:rsidRDefault="00D77980" w:rsidP="004B1DF0">
      <w:pPr>
        <w:pStyle w:val="Heading8"/>
      </w:pPr>
      <w:bookmarkStart w:id="479" w:name="_Toc515552469"/>
      <w:bookmarkStart w:id="480" w:name="_Toc107304730"/>
      <w:bookmarkStart w:id="481" w:name="_Toc111186763"/>
      <w:r>
        <w:t>F</w:t>
      </w:r>
      <w:r w:rsidR="008915D0">
        <w:t>-1</w:t>
      </w:r>
      <w:r w:rsidR="003C77EB">
        <w:t>.</w:t>
      </w:r>
      <w:r w:rsidR="00ED6A30">
        <w:t xml:space="preserve"> Family Interview Protocol</w:t>
      </w:r>
      <w:bookmarkEnd w:id="479"/>
      <w:bookmarkEnd w:id="480"/>
      <w:bookmarkEnd w:id="481"/>
    </w:p>
    <w:p w14:paraId="657D9C2A" w14:textId="1FF1EFAE" w:rsidR="00ED6A30" w:rsidRPr="002A02EC" w:rsidRDefault="00ED6A30" w:rsidP="002E6CC3">
      <w:pPr>
        <w:pStyle w:val="NumberBodyText"/>
        <w:numPr>
          <w:ilvl w:val="0"/>
          <w:numId w:val="22"/>
        </w:numPr>
      </w:pPr>
      <w:r w:rsidRPr="002A02EC">
        <w:t xml:space="preserve">Upon registration at the </w:t>
      </w:r>
      <w:r w:rsidR="00DA0540">
        <w:t>Family Assistance Center (FAC)</w:t>
      </w:r>
      <w:r>
        <w:t>,</w:t>
      </w:r>
      <w:r w:rsidRPr="002A02EC">
        <w:t xml:space="preserve"> provide families with a list of information that may be required during a family interview.</w:t>
      </w:r>
    </w:p>
    <w:p w14:paraId="1EDCDC30" w14:textId="459E95DD" w:rsidR="00ED6A30" w:rsidRPr="002A02EC" w:rsidRDefault="00ED6A30" w:rsidP="002E6CC3">
      <w:pPr>
        <w:pStyle w:val="Number"/>
        <w:numPr>
          <w:ilvl w:val="0"/>
          <w:numId w:val="19"/>
        </w:numPr>
      </w:pPr>
      <w:r w:rsidRPr="002A02EC">
        <w:t xml:space="preserve">When families feel </w:t>
      </w:r>
      <w:r w:rsidR="00B1587B">
        <w:t xml:space="preserve">that </w:t>
      </w:r>
      <w:r w:rsidRPr="002A02EC">
        <w:t xml:space="preserve">they have the information </w:t>
      </w:r>
      <w:r w:rsidR="00ED2941">
        <w:t xml:space="preserve">needed </w:t>
      </w:r>
      <w:r w:rsidRPr="002A02EC">
        <w:t>to provide interviewers, each family must schedule an appointment with the Family Interview Coordinator.</w:t>
      </w:r>
    </w:p>
    <w:p w14:paraId="19F7EA9E" w14:textId="284DEC18" w:rsidR="00ED6A30" w:rsidRPr="002A02EC" w:rsidRDefault="00ED6A30" w:rsidP="002E6CC3">
      <w:pPr>
        <w:pStyle w:val="Number"/>
        <w:numPr>
          <w:ilvl w:val="0"/>
          <w:numId w:val="19"/>
        </w:numPr>
      </w:pPr>
      <w:r w:rsidRPr="002A02EC">
        <w:t>Allow 3 hours for each interview, which includes a 30</w:t>
      </w:r>
      <w:r w:rsidR="00A9582B">
        <w:t>-</w:t>
      </w:r>
      <w:r w:rsidRPr="002A02EC">
        <w:t>minute break period for the interviewer and any necessary information checks.</w:t>
      </w:r>
    </w:p>
    <w:p w14:paraId="56F06652" w14:textId="77777777" w:rsidR="00ED6A30" w:rsidRPr="002A02EC" w:rsidRDefault="00ED6A30" w:rsidP="002E6CC3">
      <w:pPr>
        <w:pStyle w:val="Number"/>
        <w:numPr>
          <w:ilvl w:val="0"/>
          <w:numId w:val="19"/>
        </w:numPr>
      </w:pPr>
      <w:r w:rsidRPr="002A02EC">
        <w:t>All antemortem information is obtained through in-person or telephone interviews by trained interviewers</w:t>
      </w:r>
      <w:r>
        <w:t>.</w:t>
      </w:r>
    </w:p>
    <w:p w14:paraId="5F923719" w14:textId="77777777" w:rsidR="00ED6A30" w:rsidRPr="002A02EC" w:rsidRDefault="00ED6A30" w:rsidP="002E6CC3">
      <w:pPr>
        <w:pStyle w:val="Number"/>
        <w:numPr>
          <w:ilvl w:val="0"/>
          <w:numId w:val="19"/>
        </w:numPr>
      </w:pPr>
      <w:r w:rsidRPr="002A02EC">
        <w:t>Supervisors orient/brief all interviewers on the procedures and antemortem data collection forms.</w:t>
      </w:r>
    </w:p>
    <w:p w14:paraId="075895B9" w14:textId="77777777" w:rsidR="00ED6A30" w:rsidRPr="002A02EC" w:rsidRDefault="00ED6A30" w:rsidP="002E6CC3">
      <w:pPr>
        <w:pStyle w:val="Number"/>
        <w:numPr>
          <w:ilvl w:val="0"/>
          <w:numId w:val="19"/>
        </w:numPr>
      </w:pPr>
      <w:r w:rsidRPr="002A02EC">
        <w:t>Conduct family interviews in private</w:t>
      </w:r>
      <w:r>
        <w:t>,</w:t>
      </w:r>
      <w:r w:rsidRPr="002A02EC">
        <w:t xml:space="preserve"> quiet rooms.</w:t>
      </w:r>
    </w:p>
    <w:p w14:paraId="6C74934D" w14:textId="77777777" w:rsidR="00ED6A30" w:rsidRPr="002A02EC" w:rsidRDefault="00ED6A30" w:rsidP="002E6CC3">
      <w:pPr>
        <w:pStyle w:val="NL2"/>
        <w:numPr>
          <w:ilvl w:val="1"/>
          <w:numId w:val="19"/>
        </w:numPr>
      </w:pPr>
      <w:r w:rsidRPr="002A02EC">
        <w:t>Reassure families that all information will remain confidential.</w:t>
      </w:r>
    </w:p>
    <w:p w14:paraId="4F43DA8C" w14:textId="22D7A0D9" w:rsidR="00ED6A30" w:rsidRPr="002A02EC" w:rsidRDefault="00ED6A30" w:rsidP="002E6CC3">
      <w:pPr>
        <w:pStyle w:val="NL2"/>
        <w:numPr>
          <w:ilvl w:val="1"/>
          <w:numId w:val="19"/>
        </w:numPr>
      </w:pPr>
      <w:r w:rsidRPr="002A02EC">
        <w:t xml:space="preserve">Be prepared to </w:t>
      </w:r>
      <w:r w:rsidR="004D6750">
        <w:t xml:space="preserve">assure families that </w:t>
      </w:r>
      <w:r w:rsidR="00993B62">
        <w:t>their providing of</w:t>
      </w:r>
      <w:r w:rsidRPr="002A02EC">
        <w:t xml:space="preserve"> antemortem data or DNA samples </w:t>
      </w:r>
      <w:r w:rsidR="004D6750">
        <w:t xml:space="preserve">does not </w:t>
      </w:r>
      <w:r w:rsidRPr="002A02EC">
        <w:t xml:space="preserve">imply that they have given up hope. </w:t>
      </w:r>
    </w:p>
    <w:p w14:paraId="79240426" w14:textId="55DB80C1" w:rsidR="00ED6A30" w:rsidRPr="002A02EC" w:rsidRDefault="00ED6A30" w:rsidP="002E6CC3">
      <w:pPr>
        <w:pStyle w:val="Number"/>
        <w:numPr>
          <w:ilvl w:val="0"/>
          <w:numId w:val="19"/>
        </w:numPr>
      </w:pPr>
      <w:r w:rsidRPr="002A02EC">
        <w:t xml:space="preserve">Collect antemortem information using the </w:t>
      </w:r>
      <w:r w:rsidR="0078032D" w:rsidRPr="0078032D">
        <w:t>Dental Records and DNA Sample Release Form</w:t>
      </w:r>
      <w:r w:rsidRPr="002A02EC">
        <w:t xml:space="preserve">. </w:t>
      </w:r>
    </w:p>
    <w:p w14:paraId="75C01718" w14:textId="35291FB4" w:rsidR="00ED6A30" w:rsidRPr="002A02EC" w:rsidRDefault="00ED6A30" w:rsidP="002E6CC3">
      <w:pPr>
        <w:pStyle w:val="NL2"/>
        <w:numPr>
          <w:ilvl w:val="1"/>
          <w:numId w:val="19"/>
        </w:numPr>
      </w:pPr>
      <w:r w:rsidRPr="002A02EC">
        <w:t xml:space="preserve">Dissuade families from acquiring and bringing </w:t>
      </w:r>
      <w:r w:rsidR="007D3DF0">
        <w:t>DNA</w:t>
      </w:r>
      <w:r w:rsidRPr="002A02EC">
        <w:t xml:space="preserve"> or dental record</w:t>
      </w:r>
      <w:r>
        <w:t>s</w:t>
      </w:r>
      <w:r w:rsidRPr="002A02EC">
        <w:t xml:space="preserve"> to the FAC. Instead, obtain a signed release form to allow for the release of medical and dental records</w:t>
      </w:r>
      <w:r w:rsidR="00ED01D2">
        <w:t xml:space="preserve"> from </w:t>
      </w:r>
      <w:r w:rsidR="007D07B3">
        <w:t xml:space="preserve">the </w:t>
      </w:r>
      <w:r w:rsidR="00ED01D2">
        <w:t xml:space="preserve">applicable </w:t>
      </w:r>
      <w:r w:rsidR="00E0679C">
        <w:t>providers</w:t>
      </w:r>
      <w:r w:rsidRPr="002A02EC">
        <w:t xml:space="preserve">. </w:t>
      </w:r>
    </w:p>
    <w:p w14:paraId="6542E622" w14:textId="4F9C16DC" w:rsidR="00ED6A30" w:rsidRPr="002A02EC" w:rsidRDefault="00ED6A30" w:rsidP="002E6CC3">
      <w:pPr>
        <w:pStyle w:val="NL2"/>
        <w:numPr>
          <w:ilvl w:val="1"/>
          <w:numId w:val="19"/>
        </w:numPr>
      </w:pPr>
      <w:r w:rsidRPr="002A02EC">
        <w:t>Provide translation/interpretation services</w:t>
      </w:r>
      <w:r w:rsidR="00ED01D2">
        <w:t>,</w:t>
      </w:r>
      <w:r w:rsidRPr="002A02EC">
        <w:t xml:space="preserve"> if needed</w:t>
      </w:r>
      <w:r>
        <w:t>.</w:t>
      </w:r>
    </w:p>
    <w:p w14:paraId="52838E47" w14:textId="02D3CA99" w:rsidR="00ED6A30" w:rsidRPr="002A02EC" w:rsidRDefault="00ED6A30" w:rsidP="002E6CC3">
      <w:pPr>
        <w:pStyle w:val="Number"/>
        <w:numPr>
          <w:ilvl w:val="0"/>
          <w:numId w:val="19"/>
        </w:numPr>
      </w:pPr>
      <w:r w:rsidRPr="002A02EC">
        <w:t xml:space="preserve">A </w:t>
      </w:r>
      <w:r w:rsidR="00104514">
        <w:t>Medical Examiner</w:t>
      </w:r>
      <w:r w:rsidR="00C423A2">
        <w:t>/Coroner/Justice of the Peace</w:t>
      </w:r>
      <w:r w:rsidRPr="002A02EC">
        <w:t xml:space="preserve"> advisor </w:t>
      </w:r>
      <w:r>
        <w:t>should</w:t>
      </w:r>
      <w:r w:rsidRPr="002A02EC">
        <w:t xml:space="preserve"> be available </w:t>
      </w:r>
      <w:r w:rsidR="00CD6E2D">
        <w:t>to answer</w:t>
      </w:r>
      <w:r w:rsidRPr="002A02EC">
        <w:t xml:space="preserve"> questions from interviewers or families during family interviews. Interviewe</w:t>
      </w:r>
      <w:r w:rsidR="00E62A5E">
        <w:t>e</w:t>
      </w:r>
      <w:r w:rsidRPr="002A02EC">
        <w:t xml:space="preserve">s may have questions about what may be </w:t>
      </w:r>
      <w:r w:rsidR="00E62A5E">
        <w:t xml:space="preserve">considered </w:t>
      </w:r>
      <w:r w:rsidRPr="002A02EC">
        <w:t xml:space="preserve">useful information </w:t>
      </w:r>
      <w:r w:rsidR="001D1A20">
        <w:t>for</w:t>
      </w:r>
      <w:r w:rsidR="00CD6E2D">
        <w:t xml:space="preserve"> </w:t>
      </w:r>
      <w:r w:rsidR="00935E12">
        <w:t>establish</w:t>
      </w:r>
      <w:r w:rsidR="001D1A20">
        <w:t>ing</w:t>
      </w:r>
      <w:r w:rsidRPr="002A02EC">
        <w:t xml:space="preserve"> </w:t>
      </w:r>
      <w:r w:rsidR="00114013">
        <w:t xml:space="preserve">positive </w:t>
      </w:r>
      <w:r w:rsidRPr="002A02EC">
        <w:t xml:space="preserve">identification. Family </w:t>
      </w:r>
      <w:r>
        <w:t>q</w:t>
      </w:r>
      <w:r w:rsidRPr="002A02EC">
        <w:t>uestions could consist of:</w:t>
      </w:r>
    </w:p>
    <w:p w14:paraId="1BF61129" w14:textId="77777777" w:rsidR="00ED6A30" w:rsidRPr="002A02EC" w:rsidRDefault="00ED6A30" w:rsidP="002E6CC3">
      <w:pPr>
        <w:pStyle w:val="NL2"/>
        <w:numPr>
          <w:ilvl w:val="1"/>
          <w:numId w:val="19"/>
        </w:numPr>
      </w:pPr>
      <w:r w:rsidRPr="002A02EC">
        <w:t>Why do I need to provide that information?</w:t>
      </w:r>
    </w:p>
    <w:p w14:paraId="49FD23CA" w14:textId="77777777" w:rsidR="00ED6A30" w:rsidRPr="002A02EC" w:rsidRDefault="00ED6A30" w:rsidP="002E6CC3">
      <w:pPr>
        <w:pStyle w:val="NL2"/>
        <w:numPr>
          <w:ilvl w:val="1"/>
          <w:numId w:val="19"/>
        </w:numPr>
      </w:pPr>
      <w:r w:rsidRPr="002A02EC">
        <w:t>Why is that information helpful?</w:t>
      </w:r>
    </w:p>
    <w:p w14:paraId="0F52EAAE" w14:textId="77777777" w:rsidR="00ED6A30" w:rsidRPr="002A02EC" w:rsidRDefault="00ED6A30" w:rsidP="002E6CC3">
      <w:pPr>
        <w:pStyle w:val="NL2"/>
        <w:numPr>
          <w:ilvl w:val="1"/>
          <w:numId w:val="19"/>
        </w:numPr>
      </w:pPr>
      <w:r w:rsidRPr="002A02EC">
        <w:t>How would this information aid in the identification process?</w:t>
      </w:r>
    </w:p>
    <w:p w14:paraId="7B01D712" w14:textId="7E028BF9" w:rsidR="00ED6A30" w:rsidRPr="002A02EC" w:rsidRDefault="00ED6A30" w:rsidP="002E6CC3">
      <w:pPr>
        <w:pStyle w:val="Number"/>
        <w:numPr>
          <w:ilvl w:val="0"/>
          <w:numId w:val="19"/>
        </w:numPr>
      </w:pPr>
      <w:r w:rsidRPr="002A02EC">
        <w:t xml:space="preserve">If family members are not able to </w:t>
      </w:r>
      <w:r w:rsidR="00D441A2">
        <w:t>visit</w:t>
      </w:r>
      <w:r w:rsidRPr="002A02EC">
        <w:t xml:space="preserve"> the FAC</w:t>
      </w:r>
      <w:r>
        <w:t>,</w:t>
      </w:r>
      <w:r w:rsidRPr="002A02EC">
        <w:t xml:space="preserve"> family interviews can be done by an interviewer over the phone through the </w:t>
      </w:r>
      <w:r w:rsidR="00A15270">
        <w:t>FRC/</w:t>
      </w:r>
      <w:r w:rsidR="00D441A2">
        <w:t xml:space="preserve">FAC </w:t>
      </w:r>
      <w:r w:rsidR="00104514">
        <w:t>Call</w:t>
      </w:r>
      <w:r w:rsidRPr="002A02EC">
        <w:t xml:space="preserve"> Center. </w:t>
      </w:r>
    </w:p>
    <w:p w14:paraId="10A4C0C8" w14:textId="7973B1D9" w:rsidR="00ED6A30" w:rsidRPr="002A02EC" w:rsidRDefault="00ED6A30" w:rsidP="002E6CC3">
      <w:pPr>
        <w:pStyle w:val="Number"/>
        <w:numPr>
          <w:ilvl w:val="0"/>
          <w:numId w:val="19"/>
        </w:numPr>
      </w:pPr>
      <w:r w:rsidRPr="002A02EC">
        <w:t xml:space="preserve">Families should provide a signed release </w:t>
      </w:r>
      <w:r w:rsidR="00D441A2">
        <w:t xml:space="preserve">form for </w:t>
      </w:r>
      <w:r w:rsidR="007D3DF0">
        <w:t>DNA</w:t>
      </w:r>
      <w:r w:rsidRPr="002A02EC">
        <w:t xml:space="preserve"> and dental records</w:t>
      </w:r>
      <w:r>
        <w:t>.</w:t>
      </w:r>
    </w:p>
    <w:p w14:paraId="1B847A39" w14:textId="77777777" w:rsidR="00ED6A30" w:rsidRPr="002A02EC" w:rsidRDefault="00ED6A30" w:rsidP="002E6CC3">
      <w:pPr>
        <w:pStyle w:val="Number"/>
        <w:numPr>
          <w:ilvl w:val="0"/>
          <w:numId w:val="19"/>
        </w:numPr>
      </w:pPr>
      <w:r w:rsidRPr="002A02EC">
        <w:t>All forms should be copie</w:t>
      </w:r>
      <w:r>
        <w:t>d</w:t>
      </w:r>
      <w:r w:rsidRPr="002A02EC">
        <w:t xml:space="preserve">/printed and kept in the case file. All data should be entered into an electronic records system. </w:t>
      </w:r>
    </w:p>
    <w:p w14:paraId="44518DB6" w14:textId="77777777" w:rsidR="00ED6A30" w:rsidRPr="0020152C" w:rsidRDefault="00ED6A30" w:rsidP="0020152C">
      <w:pPr>
        <w:pStyle w:val="BodyText"/>
        <w:rPr>
          <w:b/>
          <w:bCs/>
        </w:rPr>
      </w:pPr>
      <w:r w:rsidRPr="0020152C">
        <w:rPr>
          <w:b/>
          <w:bCs/>
        </w:rPr>
        <w:t>Forms to be completed:</w:t>
      </w:r>
    </w:p>
    <w:p w14:paraId="271D8336" w14:textId="36965FD9" w:rsidR="00AD1225" w:rsidRDefault="00EA1529" w:rsidP="00AD1225">
      <w:pPr>
        <w:pStyle w:val="Number"/>
        <w:numPr>
          <w:ilvl w:val="0"/>
          <w:numId w:val="55"/>
        </w:numPr>
      </w:pPr>
      <w:r>
        <w:t>Dental Records and DNA Sample Release Form</w:t>
      </w:r>
    </w:p>
    <w:p w14:paraId="62922AF7" w14:textId="77777777" w:rsidR="00ED6A30" w:rsidRPr="002A02EC" w:rsidRDefault="00ED6A30" w:rsidP="00362437">
      <w:pPr>
        <w:pStyle w:val="Heading9"/>
        <w:sectPr w:rsidR="00ED6A30" w:rsidRPr="002A02EC" w:rsidSect="009A72A6">
          <w:headerReference w:type="default" r:id="rId37"/>
          <w:footerReference w:type="default" r:id="rId38"/>
          <w:pgSz w:w="12240" w:h="15840" w:code="1"/>
          <w:pgMar w:top="1440" w:right="1440" w:bottom="1440" w:left="1440" w:header="720" w:footer="720" w:gutter="0"/>
          <w:cols w:space="720"/>
          <w:docGrid w:linePitch="360"/>
        </w:sectPr>
      </w:pPr>
    </w:p>
    <w:p w14:paraId="5867271C" w14:textId="3436676B" w:rsidR="000930D6" w:rsidRDefault="00D77980" w:rsidP="004B1DF0">
      <w:pPr>
        <w:pStyle w:val="Heading8"/>
      </w:pPr>
      <w:bookmarkStart w:id="482" w:name="_Toc514761084"/>
      <w:bookmarkStart w:id="483" w:name="_Toc515552471"/>
      <w:bookmarkStart w:id="484" w:name="_Toc107304731"/>
      <w:bookmarkStart w:id="485" w:name="_Toc111186764"/>
      <w:r>
        <w:lastRenderedPageBreak/>
        <w:t>F</w:t>
      </w:r>
      <w:r w:rsidR="000930D6">
        <w:t>-</w:t>
      </w:r>
      <w:r w:rsidR="0030246A">
        <w:t>2</w:t>
      </w:r>
      <w:r w:rsidR="003C77EB">
        <w:t>.</w:t>
      </w:r>
      <w:r w:rsidR="000930D6">
        <w:t xml:space="preserve"> </w:t>
      </w:r>
      <w:bookmarkStart w:id="486" w:name="_Hlk111123863"/>
      <w:r w:rsidR="000930D6" w:rsidRPr="002A02EC">
        <w:t>Dental Records and DNA Sample Release Form</w:t>
      </w:r>
      <w:bookmarkEnd w:id="482"/>
      <w:bookmarkEnd w:id="483"/>
      <w:bookmarkEnd w:id="484"/>
      <w:bookmarkEnd w:id="485"/>
      <w:bookmarkEnd w:id="486"/>
    </w:p>
    <w:p w14:paraId="7A72DD80" w14:textId="08FEDBA4" w:rsidR="003E268B" w:rsidRPr="003E268B" w:rsidRDefault="0016495A" w:rsidP="003E268B">
      <w:pPr>
        <w:pStyle w:val="BodyText"/>
        <w:rPr>
          <w:i/>
          <w:iCs/>
        </w:rPr>
      </w:pPr>
      <w:r>
        <w:rPr>
          <w:i/>
          <w:iCs/>
        </w:rPr>
        <w:t>[</w:t>
      </w:r>
      <w:r w:rsidR="003E268B" w:rsidRPr="003E268B">
        <w:rPr>
          <w:i/>
          <w:iCs/>
        </w:rPr>
        <w:t>Note: This is a sample form. Each jurisdiction should carefully review and edit</w:t>
      </w:r>
      <w:r w:rsidR="00AF14C5">
        <w:rPr>
          <w:i/>
          <w:iCs/>
        </w:rPr>
        <w:t>,</w:t>
      </w:r>
      <w:r w:rsidR="003E268B" w:rsidRPr="003E268B">
        <w:rPr>
          <w:i/>
          <w:iCs/>
        </w:rPr>
        <w:t xml:space="preserve"> as needed, in conjunction with legal </w:t>
      </w:r>
      <w:r w:rsidR="00714B99">
        <w:rPr>
          <w:i/>
          <w:iCs/>
        </w:rPr>
        <w:t xml:space="preserve">staff </w:t>
      </w:r>
      <w:r w:rsidR="003E268B" w:rsidRPr="003E268B">
        <w:rPr>
          <w:i/>
          <w:iCs/>
        </w:rPr>
        <w:t>and the Medical Examiner’s Office.</w:t>
      </w:r>
      <w:r>
        <w:rPr>
          <w:i/>
          <w:iCs/>
        </w:rPr>
        <w:t>]</w:t>
      </w:r>
      <w:r w:rsidR="003E268B" w:rsidRPr="003E268B">
        <w:rPr>
          <w:i/>
          <w:iCs/>
        </w:rPr>
        <w:t xml:space="preserve"> </w:t>
      </w:r>
    </w:p>
    <w:p w14:paraId="26138E9F" w14:textId="5200C54E" w:rsidR="000930D6" w:rsidRPr="00A23F51" w:rsidRDefault="000930D6" w:rsidP="00D37BC6">
      <w:pPr>
        <w:pStyle w:val="BodyText"/>
        <w:tabs>
          <w:tab w:val="left" w:leader="underscore" w:pos="9360"/>
        </w:tabs>
        <w:rPr>
          <w:b/>
        </w:rPr>
      </w:pPr>
      <w:r w:rsidRPr="002A02EC">
        <w:rPr>
          <w:b/>
        </w:rPr>
        <w:t>Name of Unaccounted for Person</w:t>
      </w:r>
      <w:r w:rsidR="0016495A">
        <w:rPr>
          <w:b/>
        </w:rPr>
        <w:t>:</w:t>
      </w:r>
      <w:r w:rsidRPr="00A23F51">
        <w:rPr>
          <w:b/>
        </w:rPr>
        <w:tab/>
      </w:r>
    </w:p>
    <w:p w14:paraId="2B8CB3B6" w14:textId="036CF4AC" w:rsidR="000930D6" w:rsidRPr="002A02EC" w:rsidRDefault="000930D6" w:rsidP="00D37BC6">
      <w:pPr>
        <w:pStyle w:val="BodyText"/>
        <w:tabs>
          <w:tab w:val="left" w:leader="underscore" w:pos="9360"/>
        </w:tabs>
        <w:rPr>
          <w:b/>
        </w:rPr>
      </w:pPr>
      <w:r w:rsidRPr="002A02EC">
        <w:rPr>
          <w:b/>
        </w:rPr>
        <w:t>Name of Person Making Report</w:t>
      </w:r>
      <w:r w:rsidR="0016495A">
        <w:rPr>
          <w:b/>
        </w:rPr>
        <w:t>:</w:t>
      </w:r>
      <w:r w:rsidRPr="002A02EC">
        <w:rPr>
          <w:b/>
        </w:rPr>
        <w:tab/>
      </w:r>
    </w:p>
    <w:p w14:paraId="0A8E673C" w14:textId="77777777" w:rsidR="000930D6" w:rsidRPr="00731688" w:rsidRDefault="000930D6" w:rsidP="00731688">
      <w:pPr>
        <w:pStyle w:val="BodyText"/>
      </w:pPr>
      <w:r w:rsidRPr="00731688">
        <w:t>Please see the list of items that are suitable for DNA extraction. If it is determined that nothing is available from which the missing person’s DNA may be extracted, a DNA sample from a biologically related family member, preferably the mother, will be required.</w:t>
      </w:r>
    </w:p>
    <w:p w14:paraId="6D974C6E" w14:textId="372A8614" w:rsidR="000930D6" w:rsidRPr="00731688" w:rsidRDefault="000930D6" w:rsidP="00731688">
      <w:pPr>
        <w:pStyle w:val="BodyText"/>
      </w:pPr>
      <w:r w:rsidRPr="00731688">
        <w:t xml:space="preserve">We are requesting that you sign this authorization and return it to us so that we may contact the dentist and secure the dental records for submission to law enforcement and/or the </w:t>
      </w:r>
      <w:r w:rsidR="00086918">
        <w:t>[</w:t>
      </w:r>
      <w:r w:rsidR="005D706B" w:rsidRPr="005660ED">
        <w:rPr>
          <w:highlight w:val="lightGray"/>
        </w:rPr>
        <w:t>J</w:t>
      </w:r>
      <w:r w:rsidR="00086918" w:rsidRPr="005660ED">
        <w:rPr>
          <w:highlight w:val="lightGray"/>
        </w:rPr>
        <w:t xml:space="preserve">urisdiction Medical </w:t>
      </w:r>
      <w:r w:rsidR="00086918" w:rsidRPr="00157092">
        <w:rPr>
          <w:highlight w:val="lightGray"/>
        </w:rPr>
        <w:t>Examiner</w:t>
      </w:r>
      <w:r w:rsidR="00157092" w:rsidRPr="00157092">
        <w:rPr>
          <w:highlight w:val="lightGray"/>
        </w:rPr>
        <w:t>/Coroner/Justice of the Peace</w:t>
      </w:r>
      <w:r w:rsidR="00157092">
        <w:t>]</w:t>
      </w:r>
      <w:r w:rsidRPr="00731688">
        <w:t>.</w:t>
      </w:r>
    </w:p>
    <w:p w14:paraId="3668B246" w14:textId="3EF71C2C" w:rsidR="000930D6" w:rsidRPr="00731688" w:rsidRDefault="000930D6" w:rsidP="00731688">
      <w:pPr>
        <w:pStyle w:val="BodyText"/>
      </w:pPr>
      <w:r w:rsidRPr="00731688">
        <w:t>If the unaccounted for person has been located, please call local law enforcement or the F</w:t>
      </w:r>
      <w:r w:rsidR="00123414">
        <w:t>AC</w:t>
      </w:r>
      <w:r w:rsidRPr="00731688">
        <w:t xml:space="preserve"> immediately.</w:t>
      </w:r>
    </w:p>
    <w:p w14:paraId="698BEE3C" w14:textId="77777777" w:rsidR="000930D6" w:rsidRPr="002A02EC" w:rsidRDefault="000930D6" w:rsidP="00731688">
      <w:pPr>
        <w:pStyle w:val="FakeHeading3"/>
      </w:pPr>
      <w:r w:rsidRPr="002A02EC">
        <w:t>Authorization to Release Dental Information</w:t>
      </w:r>
    </w:p>
    <w:p w14:paraId="734F6CD2" w14:textId="2897F1D0" w:rsidR="000930D6" w:rsidRPr="002A02EC" w:rsidRDefault="000930D6" w:rsidP="000930D6">
      <w:pPr>
        <w:pStyle w:val="BodyText"/>
      </w:pPr>
      <w:r w:rsidRPr="002A02EC">
        <w:t xml:space="preserve">I am the family member or next of kin of the above unaccounted for person </w:t>
      </w:r>
      <w:r w:rsidR="008C5300">
        <w:t>(</w:t>
      </w:r>
      <w:r w:rsidRPr="004B1DF0">
        <w:rPr>
          <w:highlight w:val="lightGray"/>
        </w:rPr>
        <w:t xml:space="preserve">or </w:t>
      </w:r>
      <w:r w:rsidR="008C5300" w:rsidRPr="004B1DF0">
        <w:rPr>
          <w:highlight w:val="lightGray"/>
        </w:rPr>
        <w:t xml:space="preserve">I am </w:t>
      </w:r>
      <w:r w:rsidRPr="004B1DF0">
        <w:rPr>
          <w:highlight w:val="lightGray"/>
        </w:rPr>
        <w:t xml:space="preserve">the individual who reported </w:t>
      </w:r>
      <w:r w:rsidR="008719C6">
        <w:rPr>
          <w:highlight w:val="lightGray"/>
        </w:rPr>
        <w:t>the</w:t>
      </w:r>
      <w:r w:rsidRPr="004B1DF0">
        <w:rPr>
          <w:highlight w:val="lightGray"/>
        </w:rPr>
        <w:t xml:space="preserve"> person </w:t>
      </w:r>
      <w:r w:rsidR="0061375E" w:rsidRPr="004B1DF0">
        <w:rPr>
          <w:highlight w:val="lightGray"/>
        </w:rPr>
        <w:t xml:space="preserve">who is </w:t>
      </w:r>
      <w:r w:rsidRPr="004B1DF0">
        <w:rPr>
          <w:highlight w:val="lightGray"/>
        </w:rPr>
        <w:t>unaccounted for</w:t>
      </w:r>
      <w:proofErr w:type="gramStart"/>
      <w:r w:rsidR="0061375E">
        <w:t>)</w:t>
      </w:r>
      <w:proofErr w:type="gramEnd"/>
      <w:r w:rsidRPr="002A02EC">
        <w:t xml:space="preserve"> and I hereby authorize the release of all dental records to assist law enforcement agencies in locating the unaccounted for person.</w:t>
      </w:r>
    </w:p>
    <w:p w14:paraId="490E9672" w14:textId="77777777" w:rsidR="000930D6" w:rsidRPr="002A02EC" w:rsidRDefault="000930D6" w:rsidP="000930D6">
      <w:pPr>
        <w:pStyle w:val="BodyText"/>
      </w:pPr>
    </w:p>
    <w:p w14:paraId="4FAE6B74" w14:textId="26CF3178" w:rsidR="000930D6" w:rsidRPr="002A02EC" w:rsidRDefault="000930D6" w:rsidP="00104514">
      <w:pPr>
        <w:pStyle w:val="BodyText"/>
        <w:tabs>
          <w:tab w:val="left" w:leader="underscore" w:pos="5760"/>
          <w:tab w:val="left" w:pos="6120"/>
          <w:tab w:val="left" w:leader="underscore" w:pos="9270"/>
        </w:tabs>
        <w:rPr>
          <w:b/>
        </w:rPr>
      </w:pPr>
      <w:r w:rsidRPr="002A02EC">
        <w:rPr>
          <w:b/>
        </w:rPr>
        <w:t>Signature of Family Member</w:t>
      </w:r>
      <w:r w:rsidR="0016495A">
        <w:rPr>
          <w:b/>
        </w:rPr>
        <w:t>:</w:t>
      </w:r>
      <w:r w:rsidRPr="002A02EC">
        <w:rPr>
          <w:b/>
        </w:rPr>
        <w:tab/>
        <w:t>Date</w:t>
      </w:r>
      <w:r w:rsidR="0016495A">
        <w:rPr>
          <w:b/>
        </w:rPr>
        <w:t>:</w:t>
      </w:r>
      <w:r w:rsidRPr="002A02EC">
        <w:rPr>
          <w:b/>
        </w:rPr>
        <w:t xml:space="preserve"> </w:t>
      </w:r>
      <w:r w:rsidRPr="002A02EC">
        <w:rPr>
          <w:b/>
        </w:rPr>
        <w:tab/>
      </w:r>
    </w:p>
    <w:p w14:paraId="715D2B63" w14:textId="77777777" w:rsidR="000930D6" w:rsidRPr="002A02EC" w:rsidRDefault="000930D6" w:rsidP="00104514">
      <w:pPr>
        <w:pStyle w:val="BodyText"/>
        <w:tabs>
          <w:tab w:val="left" w:leader="underscore" w:pos="9270"/>
        </w:tabs>
      </w:pPr>
    </w:p>
    <w:p w14:paraId="1E566489" w14:textId="36D3158C" w:rsidR="000930D6" w:rsidRPr="002A02EC" w:rsidRDefault="000930D6" w:rsidP="00104514">
      <w:pPr>
        <w:pStyle w:val="BodyText"/>
        <w:tabs>
          <w:tab w:val="left" w:leader="underscore" w:pos="9270"/>
        </w:tabs>
        <w:rPr>
          <w:b/>
        </w:rPr>
      </w:pPr>
      <w:r w:rsidRPr="002A02EC">
        <w:rPr>
          <w:b/>
        </w:rPr>
        <w:t>Name of Family Member (please print)</w:t>
      </w:r>
      <w:r w:rsidR="0016495A">
        <w:rPr>
          <w:b/>
        </w:rPr>
        <w:t>:</w:t>
      </w:r>
      <w:r w:rsidRPr="002A02EC">
        <w:rPr>
          <w:b/>
        </w:rPr>
        <w:tab/>
      </w:r>
    </w:p>
    <w:p w14:paraId="735BA113" w14:textId="77777777" w:rsidR="000930D6" w:rsidRPr="002A02EC" w:rsidRDefault="000930D6" w:rsidP="00104514">
      <w:pPr>
        <w:pStyle w:val="BodyText"/>
        <w:tabs>
          <w:tab w:val="left" w:leader="underscore" w:pos="9270"/>
        </w:tabs>
      </w:pPr>
    </w:p>
    <w:p w14:paraId="1D3F56C8" w14:textId="520FE03D" w:rsidR="000930D6" w:rsidRPr="002A02EC" w:rsidRDefault="000930D6" w:rsidP="00104514">
      <w:pPr>
        <w:pStyle w:val="BodyText"/>
        <w:tabs>
          <w:tab w:val="left" w:leader="underscore" w:pos="9270"/>
        </w:tabs>
      </w:pPr>
      <w:r w:rsidRPr="002A02EC">
        <w:t>Relationship to Unaccounted for Person</w:t>
      </w:r>
      <w:r w:rsidR="0016495A">
        <w:t>:</w:t>
      </w:r>
      <w:r w:rsidRPr="002A02EC">
        <w:tab/>
      </w:r>
    </w:p>
    <w:p w14:paraId="21F0FA52" w14:textId="77777777" w:rsidR="000930D6" w:rsidRPr="002A02EC" w:rsidRDefault="000930D6" w:rsidP="00104514">
      <w:pPr>
        <w:pStyle w:val="BodyText"/>
        <w:tabs>
          <w:tab w:val="left" w:leader="underscore" w:pos="9270"/>
        </w:tabs>
      </w:pPr>
    </w:p>
    <w:p w14:paraId="34BFD017" w14:textId="21CFD1DF" w:rsidR="000930D6" w:rsidRPr="002A02EC" w:rsidRDefault="000930D6" w:rsidP="00104514">
      <w:pPr>
        <w:pStyle w:val="BodyText"/>
        <w:tabs>
          <w:tab w:val="left" w:leader="underscore" w:pos="9270"/>
        </w:tabs>
      </w:pPr>
      <w:r w:rsidRPr="002A02EC">
        <w:t>Address</w:t>
      </w:r>
      <w:r w:rsidR="0016495A">
        <w:t>:</w:t>
      </w:r>
      <w:r w:rsidRPr="002A02EC">
        <w:tab/>
      </w:r>
    </w:p>
    <w:p w14:paraId="3D9ED3F4" w14:textId="77777777" w:rsidR="000930D6" w:rsidRPr="002A02EC" w:rsidRDefault="000930D6" w:rsidP="00104514">
      <w:pPr>
        <w:pStyle w:val="BodyText"/>
        <w:tabs>
          <w:tab w:val="left" w:leader="underscore" w:pos="9270"/>
        </w:tabs>
      </w:pPr>
    </w:p>
    <w:p w14:paraId="11360A11" w14:textId="7D0A5453" w:rsidR="000930D6" w:rsidRPr="00920E85" w:rsidRDefault="000930D6" w:rsidP="00104514">
      <w:pPr>
        <w:pStyle w:val="BodyText"/>
        <w:tabs>
          <w:tab w:val="left" w:leader="underscore" w:pos="4140"/>
          <w:tab w:val="left" w:pos="4320"/>
          <w:tab w:val="left" w:leader="underscore" w:pos="6390"/>
          <w:tab w:val="left" w:leader="underscore" w:pos="9270"/>
        </w:tabs>
        <w:rPr>
          <w:u w:val="single"/>
        </w:rPr>
      </w:pPr>
      <w:r w:rsidRPr="002A02EC">
        <w:t>City</w:t>
      </w:r>
      <w:r w:rsidR="0016495A">
        <w:t>:</w:t>
      </w:r>
      <w:r w:rsidRPr="002A02EC">
        <w:t xml:space="preserve"> </w:t>
      </w:r>
      <w:r w:rsidRPr="00A23F51">
        <w:tab/>
      </w:r>
      <w:r w:rsidRPr="002A02EC">
        <w:t xml:space="preserve"> State</w:t>
      </w:r>
      <w:r w:rsidR="0016495A">
        <w:t>:</w:t>
      </w:r>
      <w:r w:rsidRPr="002A02EC">
        <w:t xml:space="preserve"> </w:t>
      </w:r>
      <w:r w:rsidRPr="00A23F51">
        <w:tab/>
      </w:r>
      <w:r w:rsidRPr="002A02EC">
        <w:t>Zip</w:t>
      </w:r>
      <w:r w:rsidR="0016495A">
        <w:t>:</w:t>
      </w:r>
      <w:r w:rsidRPr="002A02EC">
        <w:t xml:space="preserve"> </w:t>
      </w:r>
      <w:r w:rsidRPr="00A23F51">
        <w:tab/>
      </w:r>
    </w:p>
    <w:p w14:paraId="612CDA28" w14:textId="77777777" w:rsidR="000930D6" w:rsidRPr="002A02EC" w:rsidRDefault="000930D6" w:rsidP="00104514">
      <w:pPr>
        <w:pStyle w:val="BodyText"/>
        <w:tabs>
          <w:tab w:val="left" w:leader="underscore" w:pos="9270"/>
        </w:tabs>
      </w:pPr>
    </w:p>
    <w:p w14:paraId="10BA2247" w14:textId="4B30523D" w:rsidR="000930D6" w:rsidRPr="002A02EC" w:rsidRDefault="000930D6" w:rsidP="00104514">
      <w:pPr>
        <w:pStyle w:val="BodyText"/>
        <w:tabs>
          <w:tab w:val="left" w:leader="underscore" w:pos="9270"/>
        </w:tabs>
      </w:pPr>
      <w:r w:rsidRPr="002A02EC">
        <w:t>Name of Dentist</w:t>
      </w:r>
      <w:r w:rsidR="0016495A">
        <w:t>:</w:t>
      </w:r>
      <w:r w:rsidRPr="002A02EC">
        <w:tab/>
      </w:r>
    </w:p>
    <w:p w14:paraId="4FC1A6EE" w14:textId="77777777" w:rsidR="000930D6" w:rsidRPr="002A02EC" w:rsidRDefault="000930D6" w:rsidP="00104514">
      <w:pPr>
        <w:pStyle w:val="BodyText"/>
        <w:tabs>
          <w:tab w:val="left" w:leader="underscore" w:pos="9270"/>
        </w:tabs>
      </w:pPr>
    </w:p>
    <w:p w14:paraId="532DC796" w14:textId="387643A3" w:rsidR="000930D6" w:rsidRPr="00A23F51" w:rsidRDefault="000930D6" w:rsidP="00104514">
      <w:pPr>
        <w:pStyle w:val="BodyText"/>
        <w:tabs>
          <w:tab w:val="left" w:leader="underscore" w:pos="9270"/>
        </w:tabs>
      </w:pPr>
      <w:r w:rsidRPr="002A02EC">
        <w:t>Address</w:t>
      </w:r>
      <w:r w:rsidR="0016495A">
        <w:t>:</w:t>
      </w:r>
      <w:r w:rsidRPr="00A23F51">
        <w:tab/>
      </w:r>
    </w:p>
    <w:p w14:paraId="1E4E9824" w14:textId="77777777" w:rsidR="000930D6" w:rsidRPr="002A02EC" w:rsidRDefault="000930D6" w:rsidP="00104514">
      <w:pPr>
        <w:pStyle w:val="BodyText"/>
        <w:tabs>
          <w:tab w:val="left" w:leader="underscore" w:pos="9270"/>
        </w:tabs>
      </w:pPr>
    </w:p>
    <w:p w14:paraId="482F5DF7" w14:textId="7CA720A7" w:rsidR="000930D6" w:rsidRPr="002A02EC" w:rsidRDefault="000930D6" w:rsidP="00104514">
      <w:pPr>
        <w:pStyle w:val="BodyText"/>
        <w:tabs>
          <w:tab w:val="left" w:leader="underscore" w:pos="4140"/>
          <w:tab w:val="left" w:pos="4320"/>
          <w:tab w:val="left" w:leader="underscore" w:pos="6390"/>
          <w:tab w:val="left" w:leader="underscore" w:pos="9270"/>
        </w:tabs>
      </w:pPr>
      <w:r w:rsidRPr="002A02EC">
        <w:t>City</w:t>
      </w:r>
      <w:r w:rsidR="0016495A">
        <w:t>:</w:t>
      </w:r>
      <w:r w:rsidRPr="002A02EC">
        <w:t xml:space="preserve"> </w:t>
      </w:r>
      <w:r w:rsidRPr="002A02EC">
        <w:tab/>
        <w:t xml:space="preserve"> State</w:t>
      </w:r>
      <w:r w:rsidR="0016495A">
        <w:t>:</w:t>
      </w:r>
      <w:r w:rsidRPr="002A02EC">
        <w:t xml:space="preserve"> </w:t>
      </w:r>
      <w:r w:rsidRPr="002A02EC">
        <w:tab/>
        <w:t>Zip</w:t>
      </w:r>
      <w:r w:rsidR="0016495A">
        <w:t>:</w:t>
      </w:r>
      <w:r w:rsidRPr="002A02EC">
        <w:t xml:space="preserve"> </w:t>
      </w:r>
      <w:r w:rsidRPr="002A02EC">
        <w:tab/>
      </w:r>
    </w:p>
    <w:p w14:paraId="5C34B21B" w14:textId="77777777" w:rsidR="000930D6" w:rsidRPr="002A02EC" w:rsidRDefault="000930D6" w:rsidP="00104514">
      <w:pPr>
        <w:pStyle w:val="BodyText"/>
        <w:tabs>
          <w:tab w:val="left" w:leader="underscore" w:pos="9270"/>
        </w:tabs>
      </w:pPr>
    </w:p>
    <w:p w14:paraId="6CA1ACCB" w14:textId="514F4348" w:rsidR="000930D6" w:rsidRPr="002A02EC" w:rsidRDefault="000930D6" w:rsidP="00104514">
      <w:pPr>
        <w:pStyle w:val="BodyText"/>
        <w:tabs>
          <w:tab w:val="left" w:leader="underscore" w:pos="9270"/>
        </w:tabs>
      </w:pPr>
      <w:r w:rsidRPr="002A02EC">
        <w:t>Phone Number</w:t>
      </w:r>
      <w:r w:rsidR="0016495A">
        <w:t>:</w:t>
      </w:r>
      <w:r>
        <w:tab/>
      </w:r>
    </w:p>
    <w:p w14:paraId="6394CBC0" w14:textId="77777777" w:rsidR="000930D6" w:rsidRPr="00920E85" w:rsidRDefault="000930D6" w:rsidP="000930D6">
      <w:pPr>
        <w:pStyle w:val="BodyText"/>
        <w:sectPr w:rsidR="000930D6" w:rsidRPr="00920E85" w:rsidSect="009A72A6">
          <w:footerReference w:type="default" r:id="rId39"/>
          <w:pgSz w:w="12240" w:h="15840" w:code="1"/>
          <w:pgMar w:top="1440" w:right="1440" w:bottom="1440" w:left="1440" w:header="720" w:footer="720" w:gutter="0"/>
          <w:cols w:space="720"/>
          <w:docGrid w:linePitch="360"/>
        </w:sectPr>
      </w:pPr>
    </w:p>
    <w:p w14:paraId="45BD24D7" w14:textId="46D9B398" w:rsidR="00CF0B30" w:rsidRDefault="00560093" w:rsidP="00582AA6">
      <w:pPr>
        <w:pStyle w:val="Heading7"/>
      </w:pPr>
      <w:bookmarkStart w:id="487" w:name="_Toc107304732"/>
      <w:bookmarkStart w:id="488" w:name="_Toc111186765"/>
      <w:r>
        <w:lastRenderedPageBreak/>
        <w:t xml:space="preserve">Attachment </w:t>
      </w:r>
      <w:r w:rsidR="00D77980">
        <w:t>G</w:t>
      </w:r>
      <w:r w:rsidR="006D4C3E">
        <w:t xml:space="preserve">: </w:t>
      </w:r>
      <w:r w:rsidR="00CF0B30">
        <w:t>Communication</w:t>
      </w:r>
      <w:r w:rsidR="006F3002">
        <w:t>s</w:t>
      </w:r>
      <w:r w:rsidR="00CF0B30">
        <w:t xml:space="preserve"> Tools</w:t>
      </w:r>
      <w:bookmarkEnd w:id="487"/>
      <w:bookmarkEnd w:id="488"/>
    </w:p>
    <w:p w14:paraId="57DDEEEC" w14:textId="4E922807" w:rsidR="00BB6C2A" w:rsidRPr="00F11D09" w:rsidRDefault="00D77980" w:rsidP="004B1DF0">
      <w:pPr>
        <w:pStyle w:val="Heading8"/>
      </w:pPr>
      <w:bookmarkStart w:id="489" w:name="_Toc69134489"/>
      <w:bookmarkStart w:id="490" w:name="_Toc107304733"/>
      <w:bookmarkStart w:id="491" w:name="_Toc111186766"/>
      <w:bookmarkStart w:id="492" w:name="_Toc514761094"/>
      <w:bookmarkStart w:id="493" w:name="_Ref514768740"/>
      <w:bookmarkStart w:id="494" w:name="_Ref514768743"/>
      <w:bookmarkStart w:id="495" w:name="_Toc515552475"/>
      <w:bookmarkStart w:id="496" w:name="_Toc69134492"/>
      <w:r>
        <w:t>G</w:t>
      </w:r>
      <w:r w:rsidR="003C77EB">
        <w:t xml:space="preserve">-1. </w:t>
      </w:r>
      <w:r w:rsidR="00BB6C2A" w:rsidRPr="00F11D09">
        <w:t>Media Frequently Asked Questions about Family Assistance Centers</w:t>
      </w:r>
      <w:bookmarkEnd w:id="489"/>
      <w:bookmarkEnd w:id="490"/>
      <w:bookmarkEnd w:id="491"/>
    </w:p>
    <w:p w14:paraId="1A303491" w14:textId="42682965" w:rsidR="003E268B" w:rsidRDefault="006F3002" w:rsidP="003E268B">
      <w:pPr>
        <w:pStyle w:val="BodyText"/>
        <w:rPr>
          <w:i/>
          <w:iCs/>
        </w:rPr>
      </w:pPr>
      <w:r>
        <w:rPr>
          <w:i/>
          <w:iCs/>
        </w:rPr>
        <w:t>[</w:t>
      </w:r>
      <w:r w:rsidR="003E268B">
        <w:rPr>
          <w:i/>
          <w:iCs/>
        </w:rPr>
        <w:t xml:space="preserve">Note: </w:t>
      </w:r>
      <w:r w:rsidR="003E268B" w:rsidRPr="009335F7">
        <w:rPr>
          <w:i/>
          <w:iCs/>
        </w:rPr>
        <w:t>Th</w:t>
      </w:r>
      <w:r w:rsidR="003E268B">
        <w:rPr>
          <w:i/>
          <w:iCs/>
        </w:rPr>
        <w:t xml:space="preserve">is </w:t>
      </w:r>
      <w:r w:rsidR="003E268B" w:rsidRPr="009335F7">
        <w:rPr>
          <w:i/>
          <w:iCs/>
        </w:rPr>
        <w:t xml:space="preserve">was originally created for the Dallas/Fort Worth/Arlington </w:t>
      </w:r>
      <w:r w:rsidR="003E268B">
        <w:rPr>
          <w:i/>
          <w:iCs/>
        </w:rPr>
        <w:t xml:space="preserve">Complex Coordinated Terrorist Attack </w:t>
      </w:r>
      <w:r w:rsidR="003E268B" w:rsidRPr="009335F7">
        <w:rPr>
          <w:i/>
          <w:iCs/>
        </w:rPr>
        <w:t>Regional Family Assistance Concept of Operations</w:t>
      </w:r>
      <w:r>
        <w:rPr>
          <w:i/>
          <w:iCs/>
        </w:rPr>
        <w:t>.]</w:t>
      </w:r>
      <w:r w:rsidR="003E268B" w:rsidRPr="009335F7">
        <w:rPr>
          <w:i/>
          <w:iCs/>
        </w:rPr>
        <w:t xml:space="preserve"> </w:t>
      </w:r>
    </w:p>
    <w:p w14:paraId="46EBEE6D" w14:textId="77777777" w:rsidR="003E268B" w:rsidRPr="00B060F0" w:rsidRDefault="003E268B" w:rsidP="003E268B">
      <w:pPr>
        <w:pStyle w:val="BodyText"/>
        <w:rPr>
          <w:i/>
          <w:iCs/>
          <w:sz w:val="10"/>
          <w:szCs w:val="10"/>
        </w:rPr>
      </w:pPr>
    </w:p>
    <w:p w14:paraId="5A4B761A" w14:textId="28BF964F"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Q. What is a Family Assistance Center</w:t>
      </w:r>
      <w:r w:rsidR="006F3002">
        <w:rPr>
          <w:rFonts w:ascii="Segoe UI Semibold" w:hAnsi="Segoe UI Semibold" w:cs="Segoe UI Semibold"/>
        </w:rPr>
        <w:t xml:space="preserve"> (FAC)</w:t>
      </w:r>
      <w:r w:rsidRPr="006D4C3E">
        <w:rPr>
          <w:rFonts w:ascii="Segoe UI Semibold" w:hAnsi="Segoe UI Semibold" w:cs="Segoe UI Semibold"/>
        </w:rPr>
        <w:t>?</w:t>
      </w:r>
    </w:p>
    <w:p w14:paraId="7980E0E7" w14:textId="0EDD647F" w:rsidR="00342A84" w:rsidRPr="00B060F0" w:rsidRDefault="00EE456B" w:rsidP="00342A84">
      <w:pPr>
        <w:pStyle w:val="BodyText"/>
      </w:pPr>
      <w:r w:rsidRPr="00DA78AC">
        <w:t xml:space="preserve">A. </w:t>
      </w:r>
      <w:r w:rsidR="006F3002">
        <w:t>A</w:t>
      </w:r>
      <w:r w:rsidRPr="00DA78AC">
        <w:t xml:space="preserve"> F</w:t>
      </w:r>
      <w:r w:rsidR="006F3002">
        <w:t>AC</w:t>
      </w:r>
      <w:r w:rsidRPr="00DA78AC">
        <w:t xml:space="preserve"> is a secure facility established to serve as a centralized location to provide information and assistance about missing or unaccounted for persons and the deceased. It is also established to support the reunification of the missing or deceased with their family members.</w:t>
      </w:r>
    </w:p>
    <w:p w14:paraId="7BED083C" w14:textId="5E650978"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Q. Who can come to the F</w:t>
      </w:r>
      <w:r w:rsidR="006F3002">
        <w:rPr>
          <w:rFonts w:ascii="Segoe UI Semibold" w:hAnsi="Segoe UI Semibold" w:cs="Segoe UI Semibold"/>
        </w:rPr>
        <w:t>AC</w:t>
      </w:r>
      <w:r w:rsidRPr="006D4C3E">
        <w:rPr>
          <w:rFonts w:ascii="Segoe UI Semibold" w:hAnsi="Segoe UI Semibold" w:cs="Segoe UI Semibold"/>
        </w:rPr>
        <w:t>?</w:t>
      </w:r>
    </w:p>
    <w:p w14:paraId="78E889BD" w14:textId="4D3C22D6" w:rsidR="00EE456B" w:rsidRPr="00B060F0" w:rsidRDefault="00EE456B" w:rsidP="00342A84">
      <w:pPr>
        <w:pStyle w:val="BodyText"/>
      </w:pPr>
      <w:r w:rsidRPr="00DA78AC">
        <w:t xml:space="preserve">A. Any member of the missing or deceased person’s “family” may </w:t>
      </w:r>
      <w:r w:rsidR="001E3BC3">
        <w:t>visit</w:t>
      </w:r>
      <w:r w:rsidRPr="00DA78AC">
        <w:t xml:space="preserve"> the F</w:t>
      </w:r>
      <w:r w:rsidR="001E3BC3">
        <w:t>AC</w:t>
      </w:r>
      <w:r w:rsidRPr="00DA78AC">
        <w:t>. “Family” may include any individual (family, friend, partner, distant relative) who considers themselves to be a part of the victim’s family, even if there is not a legal famil</w:t>
      </w:r>
      <w:r w:rsidR="00AD140B">
        <w:t>y</w:t>
      </w:r>
      <w:r w:rsidRPr="00DA78AC">
        <w:t xml:space="preserve"> relationship. This may include people other </w:t>
      </w:r>
      <w:r w:rsidR="00AD140B">
        <w:t xml:space="preserve">than </w:t>
      </w:r>
      <w:r w:rsidRPr="00DA78AC">
        <w:t xml:space="preserve">family members </w:t>
      </w:r>
      <w:r w:rsidR="0076209A">
        <w:t xml:space="preserve">who </w:t>
      </w:r>
      <w:r w:rsidR="005D706B">
        <w:t>are</w:t>
      </w:r>
      <w:r w:rsidR="00924E9B">
        <w:t xml:space="preserve"> </w:t>
      </w:r>
      <w:r w:rsidR="00AB3D2B">
        <w:t xml:space="preserve">not typically </w:t>
      </w:r>
      <w:r w:rsidRPr="00DA78AC">
        <w:t>characterize</w:t>
      </w:r>
      <w:r w:rsidR="00AD140B">
        <w:t>d</w:t>
      </w:r>
      <w:r w:rsidRPr="00DA78AC">
        <w:t xml:space="preserve"> as </w:t>
      </w:r>
      <w:r w:rsidR="00924E9B">
        <w:t>“</w:t>
      </w:r>
      <w:r w:rsidRPr="00DA78AC">
        <w:t>family.</w:t>
      </w:r>
      <w:r w:rsidR="00924E9B">
        <w:t>”</w:t>
      </w:r>
    </w:p>
    <w:p w14:paraId="0BF916AB" w14:textId="34B93CC4"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Q. What do family members need to bring to the F</w:t>
      </w:r>
      <w:r w:rsidR="006F3002">
        <w:rPr>
          <w:rFonts w:ascii="Segoe UI Semibold" w:hAnsi="Segoe UI Semibold" w:cs="Segoe UI Semibold"/>
        </w:rPr>
        <w:t>AC</w:t>
      </w:r>
      <w:r w:rsidRPr="006D4C3E">
        <w:rPr>
          <w:rFonts w:ascii="Segoe UI Semibold" w:hAnsi="Segoe UI Semibold" w:cs="Segoe UI Semibold"/>
        </w:rPr>
        <w:t>?</w:t>
      </w:r>
    </w:p>
    <w:p w14:paraId="6D57C1B6" w14:textId="112E8BB3" w:rsidR="00EE456B" w:rsidRPr="00B060F0" w:rsidRDefault="00EE456B" w:rsidP="00342A84">
      <w:pPr>
        <w:pStyle w:val="BodyText"/>
      </w:pPr>
      <w:r w:rsidRPr="00DA78AC">
        <w:t>A. All family members visiting the F</w:t>
      </w:r>
      <w:r w:rsidR="00AD140B">
        <w:t>AC</w:t>
      </w:r>
      <w:r w:rsidRPr="00DA78AC">
        <w:t xml:space="preserve"> </w:t>
      </w:r>
      <w:r w:rsidR="002B41AE">
        <w:t>must</w:t>
      </w:r>
      <w:r w:rsidRPr="00DA78AC">
        <w:t xml:space="preserve"> bring </w:t>
      </w:r>
      <w:r w:rsidR="00980B8D">
        <w:t xml:space="preserve">government-issued </w:t>
      </w:r>
      <w:r w:rsidRPr="00DA78AC">
        <w:t>photo identification</w:t>
      </w:r>
      <w:r w:rsidR="002C62EA">
        <w:t>,</w:t>
      </w:r>
      <w:r w:rsidRPr="00DA78AC">
        <w:t xml:space="preserve"> if possible. Upon entering the facility, all family members will receive a unique badge. Each family will be </w:t>
      </w:r>
      <w:proofErr w:type="gramStart"/>
      <w:r w:rsidR="00F12E7A">
        <w:t>need</w:t>
      </w:r>
      <w:proofErr w:type="gramEnd"/>
      <w:r w:rsidR="00F12E7A">
        <w:t xml:space="preserve"> to provide</w:t>
      </w:r>
      <w:r w:rsidRPr="00DA78AC">
        <w:t xml:space="preserve"> a physical description of the family member, including any identifying marks </w:t>
      </w:r>
      <w:r w:rsidR="002C62EA">
        <w:t xml:space="preserve">that </w:t>
      </w:r>
      <w:r w:rsidRPr="00DA78AC">
        <w:t xml:space="preserve">they may have </w:t>
      </w:r>
      <w:r w:rsidR="00363B18">
        <w:t>(</w:t>
      </w:r>
      <w:r w:rsidRPr="00DA78AC">
        <w:t>with photographs if available</w:t>
      </w:r>
      <w:r w:rsidR="00363B18">
        <w:t>) and</w:t>
      </w:r>
      <w:r w:rsidRPr="00DA78AC">
        <w:t xml:space="preserve"> descriptions of jewelry or clothing a</w:t>
      </w:r>
      <w:r w:rsidR="0028709F">
        <w:t>s well as</w:t>
      </w:r>
      <w:r w:rsidRPr="00DA78AC">
        <w:t xml:space="preserve"> contact information </w:t>
      </w:r>
      <w:r w:rsidR="0028709F">
        <w:t>for</w:t>
      </w:r>
      <w:r w:rsidRPr="00DA78AC">
        <w:t xml:space="preserve"> the family member’s dentist and physician. Families should not bring original</w:t>
      </w:r>
      <w:r w:rsidR="007E741B">
        <w:t>s</w:t>
      </w:r>
      <w:r w:rsidRPr="00DA78AC">
        <w:t xml:space="preserve"> </w:t>
      </w:r>
      <w:r w:rsidR="00E55B88">
        <w:t>n</w:t>
      </w:r>
      <w:r w:rsidRPr="00DA78AC">
        <w:t xml:space="preserve">or photocopies of any medical or dental records. In addition, family members should be prepared to provide any information </w:t>
      </w:r>
      <w:r w:rsidR="00F17DC1">
        <w:t xml:space="preserve">that </w:t>
      </w:r>
      <w:r w:rsidRPr="00DA78AC">
        <w:t xml:space="preserve">they may have as to the last known whereabouts </w:t>
      </w:r>
      <w:r w:rsidR="00F17DC1">
        <w:t xml:space="preserve">of the missing person </w:t>
      </w:r>
      <w:r w:rsidRPr="00DA78AC">
        <w:t>and anyone they may have been with</w:t>
      </w:r>
      <w:r w:rsidR="00E55B88">
        <w:t xml:space="preserve"> at the time</w:t>
      </w:r>
      <w:r w:rsidR="006C628B">
        <w:t xml:space="preserve"> they were last seen</w:t>
      </w:r>
      <w:r w:rsidRPr="00DA78AC">
        <w:t>.</w:t>
      </w:r>
    </w:p>
    <w:p w14:paraId="5AAF4F2A" w14:textId="79CC0160"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 xml:space="preserve">Q. Who is </w:t>
      </w:r>
      <w:r w:rsidR="006F3002">
        <w:rPr>
          <w:rFonts w:ascii="Segoe UI Semibold" w:hAnsi="Segoe UI Semibold" w:cs="Segoe UI Semibold"/>
        </w:rPr>
        <w:t>l</w:t>
      </w:r>
      <w:r w:rsidRPr="006D4C3E">
        <w:rPr>
          <w:rFonts w:ascii="Segoe UI Semibold" w:hAnsi="Segoe UI Semibold" w:cs="Segoe UI Semibold"/>
        </w:rPr>
        <w:t xml:space="preserve">egal </w:t>
      </w:r>
      <w:r w:rsidR="006F3002">
        <w:rPr>
          <w:rFonts w:ascii="Segoe UI Semibold" w:hAnsi="Segoe UI Semibold" w:cs="Segoe UI Semibold"/>
        </w:rPr>
        <w:t>n</w:t>
      </w:r>
      <w:r w:rsidRPr="006D4C3E">
        <w:rPr>
          <w:rFonts w:ascii="Segoe UI Semibold" w:hAnsi="Segoe UI Semibold" w:cs="Segoe UI Semibold"/>
        </w:rPr>
        <w:t xml:space="preserve">ext of </w:t>
      </w:r>
      <w:r w:rsidR="006F3002">
        <w:rPr>
          <w:rFonts w:ascii="Segoe UI Semibold" w:hAnsi="Segoe UI Semibold" w:cs="Segoe UI Semibold"/>
        </w:rPr>
        <w:t>k</w:t>
      </w:r>
      <w:r w:rsidRPr="006D4C3E">
        <w:rPr>
          <w:rFonts w:ascii="Segoe UI Semibold" w:hAnsi="Segoe UI Semibold" w:cs="Segoe UI Semibold"/>
        </w:rPr>
        <w:t>in?</w:t>
      </w:r>
    </w:p>
    <w:p w14:paraId="4B79D5A7" w14:textId="223EBFB3" w:rsidR="00053FFA" w:rsidRPr="00F81209" w:rsidRDefault="00EE456B" w:rsidP="002A6BB7">
      <w:pPr>
        <w:pStyle w:val="BodyText"/>
      </w:pPr>
      <w:r w:rsidRPr="002A6BB7">
        <w:t>A</w:t>
      </w:r>
      <w:r w:rsidRPr="00DA78AC">
        <w:t xml:space="preserve">. </w:t>
      </w:r>
      <w:r w:rsidR="00053FFA" w:rsidRPr="002A6BB7">
        <w:t xml:space="preserve">The definition for </w:t>
      </w:r>
      <w:r w:rsidR="00B52DF9">
        <w:t>"</w:t>
      </w:r>
      <w:r w:rsidR="00053FFA" w:rsidRPr="002A6BB7">
        <w:t>next of kin</w:t>
      </w:r>
      <w:r w:rsidR="00B52DF9">
        <w:t>”</w:t>
      </w:r>
      <w:r w:rsidR="00053FFA" w:rsidRPr="002A6BB7">
        <w:t xml:space="preserve"> is:</w:t>
      </w:r>
    </w:p>
    <w:p w14:paraId="1C063D9D" w14:textId="25B403C2" w:rsidR="00053FFA" w:rsidRPr="00F81209" w:rsidRDefault="00D462AA" w:rsidP="00053FFA">
      <w:pPr>
        <w:pStyle w:val="Number"/>
        <w:numPr>
          <w:ilvl w:val="0"/>
          <w:numId w:val="30"/>
        </w:numPr>
      </w:pPr>
      <w:r>
        <w:t>O</w:t>
      </w:r>
      <w:r w:rsidR="00053FFA" w:rsidRPr="00F81209">
        <w:t>ne or more living persons in the nearest degree of relationship to a particular individual</w:t>
      </w:r>
      <w:r w:rsidR="00097D7C">
        <w:t>.</w:t>
      </w:r>
    </w:p>
    <w:p w14:paraId="367670A0" w14:textId="27D9E040" w:rsidR="00053FFA" w:rsidRPr="00F81209" w:rsidRDefault="00D462AA" w:rsidP="00053FFA">
      <w:pPr>
        <w:pStyle w:val="Number"/>
      </w:pPr>
      <w:r>
        <w:t>T</w:t>
      </w:r>
      <w:r w:rsidR="00053FFA" w:rsidRPr="00F81209">
        <w:t>hose persons entitled by statute to receive the property in an intestate's estate</w:t>
      </w:r>
      <w:r w:rsidR="007D2292">
        <w:t>.</w:t>
      </w:r>
      <w:r w:rsidR="00053FFA">
        <w:rPr>
          <w:rStyle w:val="FootnoteReference"/>
        </w:rPr>
        <w:footnoteReference w:id="2"/>
      </w:r>
    </w:p>
    <w:p w14:paraId="3B24C971" w14:textId="0EC325F2" w:rsidR="00EE456B" w:rsidRPr="00DA78AC" w:rsidRDefault="00053FFA" w:rsidP="00342A84">
      <w:pPr>
        <w:pStyle w:val="BodyText"/>
      </w:pPr>
      <w:r>
        <w:t>Typically, the</w:t>
      </w:r>
      <w:r w:rsidR="00EE456B" w:rsidRPr="00DA78AC">
        <w:t xml:space="preserve"> order of individuals recognized as legal next of kin</w:t>
      </w:r>
      <w:r>
        <w:t xml:space="preserve"> is</w:t>
      </w:r>
      <w:r w:rsidR="008169BC">
        <w:t>,</w:t>
      </w:r>
      <w:r w:rsidR="00EE456B" w:rsidRPr="00DA78AC">
        <w:t xml:space="preserve"> </w:t>
      </w:r>
      <w:r w:rsidR="00265562">
        <w:t>f</w:t>
      </w:r>
      <w:r w:rsidR="00EE456B" w:rsidRPr="00DA78AC">
        <w:t>irst</w:t>
      </w:r>
      <w:r w:rsidR="008169BC">
        <w:t>,</w:t>
      </w:r>
      <w:r w:rsidR="00EE456B" w:rsidRPr="00DA78AC">
        <w:t xml:space="preserve"> a</w:t>
      </w:r>
      <w:r w:rsidR="00E02CF3">
        <w:t>ny</w:t>
      </w:r>
      <w:r w:rsidR="00EE456B" w:rsidRPr="00DA78AC">
        <w:t xml:space="preserve"> spouse or registered domestic partner, </w:t>
      </w:r>
      <w:r w:rsidR="00B1534F">
        <w:t xml:space="preserve">followed by </w:t>
      </w:r>
      <w:r w:rsidR="00EE456B" w:rsidRPr="00DA78AC">
        <w:t>an</w:t>
      </w:r>
      <w:r w:rsidR="00B1534F">
        <w:t>y</w:t>
      </w:r>
      <w:r w:rsidR="00EE456B" w:rsidRPr="00DA78AC">
        <w:t xml:space="preserve"> adult children, </w:t>
      </w:r>
      <w:r w:rsidR="00265562">
        <w:t xml:space="preserve">then </w:t>
      </w:r>
      <w:r w:rsidR="00973AD8">
        <w:t>parents</w:t>
      </w:r>
      <w:r w:rsidR="00EE456B" w:rsidRPr="00DA78AC">
        <w:t xml:space="preserve">, </w:t>
      </w:r>
      <w:r w:rsidR="00973AD8">
        <w:t>and then</w:t>
      </w:r>
      <w:r w:rsidR="00EE456B" w:rsidRPr="00DA78AC">
        <w:t xml:space="preserve"> siblings.</w:t>
      </w:r>
      <w:r w:rsidR="00293A28">
        <w:t xml:space="preserve"> </w:t>
      </w:r>
    </w:p>
    <w:p w14:paraId="0D50B4CB" w14:textId="77777777" w:rsidR="00EE456B" w:rsidRPr="006D4C3E" w:rsidRDefault="00EE456B" w:rsidP="002A6BB7">
      <w:pPr>
        <w:pStyle w:val="BodyText"/>
        <w:keepNext/>
        <w:rPr>
          <w:rFonts w:ascii="Segoe UI Semibold" w:hAnsi="Segoe UI Semibold" w:cs="Segoe UI Semibold"/>
        </w:rPr>
      </w:pPr>
      <w:r w:rsidRPr="006D4C3E">
        <w:rPr>
          <w:rFonts w:ascii="Segoe UI Semibold" w:hAnsi="Segoe UI Semibold" w:cs="Segoe UI Semibold"/>
        </w:rPr>
        <w:t>Q: How do people report their family members missing?</w:t>
      </w:r>
    </w:p>
    <w:p w14:paraId="4BAA6D47" w14:textId="3500AF8E" w:rsidR="00EE456B" w:rsidRPr="00B060F0" w:rsidRDefault="00EE456B" w:rsidP="00342A84">
      <w:pPr>
        <w:pStyle w:val="BodyText"/>
      </w:pPr>
      <w:r w:rsidRPr="00DA78AC">
        <w:t>A. To report a family member missing following a disaster, call the F</w:t>
      </w:r>
      <w:r w:rsidR="00F241FF">
        <w:t>AC</w:t>
      </w:r>
      <w:r w:rsidRPr="00DA78AC">
        <w:t>. The F</w:t>
      </w:r>
      <w:r w:rsidR="00F241FF">
        <w:t>AC</w:t>
      </w:r>
      <w:r w:rsidRPr="00DA78AC">
        <w:t xml:space="preserve"> will have up</w:t>
      </w:r>
      <w:r>
        <w:t>-</w:t>
      </w:r>
      <w:r w:rsidRPr="00DA78AC">
        <w:t>to</w:t>
      </w:r>
      <w:r>
        <w:t>-</w:t>
      </w:r>
      <w:r w:rsidRPr="00DA78AC">
        <w:t xml:space="preserve">date information on the status of the incident and </w:t>
      </w:r>
      <w:r w:rsidR="008169BC">
        <w:t>any</w:t>
      </w:r>
      <w:r w:rsidRPr="00DA78AC">
        <w:t xml:space="preserve"> available missing </w:t>
      </w:r>
      <w:proofErr w:type="gramStart"/>
      <w:r w:rsidRPr="00DA78AC">
        <w:t>person</w:t>
      </w:r>
      <w:r w:rsidR="0033091E">
        <w:t>s</w:t>
      </w:r>
      <w:proofErr w:type="gramEnd"/>
      <w:r w:rsidRPr="00DA78AC">
        <w:t xml:space="preserve"> support.</w:t>
      </w:r>
    </w:p>
    <w:p w14:paraId="642F0CF7" w14:textId="77777777"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lastRenderedPageBreak/>
        <w:t>Q. How can people help find their family member?</w:t>
      </w:r>
    </w:p>
    <w:p w14:paraId="2AD8D29C" w14:textId="31573C69" w:rsidR="00EE456B" w:rsidRPr="00B060F0" w:rsidRDefault="00EE456B" w:rsidP="00342A84">
      <w:pPr>
        <w:pStyle w:val="BodyText"/>
      </w:pPr>
      <w:r w:rsidRPr="00DA78AC">
        <w:t xml:space="preserve">A. </w:t>
      </w:r>
      <w:r w:rsidR="00847BC7">
        <w:t>F</w:t>
      </w:r>
      <w:r w:rsidRPr="00DA78AC">
        <w:t>amily member</w:t>
      </w:r>
      <w:r w:rsidR="00847BC7">
        <w:t>s and</w:t>
      </w:r>
      <w:r w:rsidRPr="00DA78AC">
        <w:t xml:space="preserve"> friend</w:t>
      </w:r>
      <w:r w:rsidR="00847BC7">
        <w:t>s</w:t>
      </w:r>
      <w:r w:rsidRPr="00DA78AC">
        <w:t xml:space="preserve"> may have key information that can aid in finding their family member and they should communicate all information to the </w:t>
      </w:r>
      <w:r w:rsidR="001A2CF3">
        <w:t xml:space="preserve">FAC </w:t>
      </w:r>
      <w:r w:rsidRPr="00DA78AC">
        <w:t>regarding their family member. They can also help by checking with the missing person’s friends, school, work, neighbors,</w:t>
      </w:r>
      <w:r w:rsidR="009C1A62">
        <w:t xml:space="preserve"> </w:t>
      </w:r>
      <w:r w:rsidR="00814671">
        <w:t>and</w:t>
      </w:r>
      <w:r w:rsidRPr="00DA78AC">
        <w:t xml:space="preserve"> relatives or </w:t>
      </w:r>
      <w:r w:rsidR="009C1A62">
        <w:t xml:space="preserve">with </w:t>
      </w:r>
      <w:r w:rsidRPr="00DA78AC">
        <w:t xml:space="preserve">anyone else who may know their whereabouts. </w:t>
      </w:r>
      <w:r w:rsidR="007B7DFE">
        <w:t>Family members can also s</w:t>
      </w:r>
      <w:r w:rsidRPr="00DA78AC">
        <w:t>earch web</w:t>
      </w:r>
      <w:r>
        <w:t>-</w:t>
      </w:r>
      <w:r w:rsidRPr="00DA78AC">
        <w:t>based programs to locate family members</w:t>
      </w:r>
      <w:r w:rsidR="003D6416">
        <w:t>,</w:t>
      </w:r>
      <w:r w:rsidRPr="00DA78AC">
        <w:t xml:space="preserve"> including social media sites, the American Red Cross Safe and Well site, and any other internet sites set up to assist in finding family members. </w:t>
      </w:r>
      <w:r w:rsidR="007B7DFE">
        <w:t>Family members should f</w:t>
      </w:r>
      <w:r w:rsidRPr="00DA78AC">
        <w:t xml:space="preserve">ollow up frequently with any contacts and keep the </w:t>
      </w:r>
      <w:r w:rsidR="00097621">
        <w:t>FAC</w:t>
      </w:r>
      <w:r w:rsidRPr="00DA78AC">
        <w:t xml:space="preserve"> informed of any developments.</w:t>
      </w:r>
    </w:p>
    <w:p w14:paraId="5B14705B" w14:textId="77777777"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Q. What happens if victims are not found?</w:t>
      </w:r>
    </w:p>
    <w:p w14:paraId="09E2E39E" w14:textId="2E9A4512" w:rsidR="00EE456B" w:rsidRPr="00B060F0" w:rsidRDefault="00EE456B" w:rsidP="00342A84">
      <w:pPr>
        <w:pStyle w:val="BodyText"/>
      </w:pPr>
      <w:r w:rsidRPr="00DA78AC">
        <w:t>A. If the F</w:t>
      </w:r>
      <w:r w:rsidR="003D6416">
        <w:t>AC</w:t>
      </w:r>
      <w:r w:rsidRPr="00DA78AC">
        <w:t xml:space="preserve"> has closed and </w:t>
      </w:r>
      <w:r w:rsidR="003D6416">
        <w:t>family members</w:t>
      </w:r>
      <w:r w:rsidRPr="00DA78AC">
        <w:t xml:space="preserve"> have not yet been found, </w:t>
      </w:r>
      <w:r w:rsidR="007B1B54">
        <w:t xml:space="preserve">those </w:t>
      </w:r>
      <w:r w:rsidRPr="00DA78AC">
        <w:t>case</w:t>
      </w:r>
      <w:r w:rsidR="003D6416">
        <w:t>s</w:t>
      </w:r>
      <w:r w:rsidRPr="00DA78AC">
        <w:t xml:space="preserve"> will be transferred to local law enforcement </w:t>
      </w:r>
      <w:r w:rsidR="007B1B54">
        <w:t xml:space="preserve">agencies </w:t>
      </w:r>
      <w:r w:rsidRPr="00DA78AC">
        <w:t xml:space="preserve">to continue </w:t>
      </w:r>
      <w:r>
        <w:t xml:space="preserve">the </w:t>
      </w:r>
      <w:r w:rsidRPr="00DA78AC">
        <w:t>investigation.</w:t>
      </w:r>
    </w:p>
    <w:p w14:paraId="6042E463" w14:textId="77777777"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 xml:space="preserve">Q. Why </w:t>
      </w:r>
      <w:proofErr w:type="gramStart"/>
      <w:r w:rsidRPr="006D4C3E">
        <w:rPr>
          <w:rFonts w:ascii="Segoe UI Semibold" w:hAnsi="Segoe UI Semibold" w:cs="Segoe UI Semibold"/>
        </w:rPr>
        <w:t>can’t</w:t>
      </w:r>
      <w:proofErr w:type="gramEnd"/>
      <w:r w:rsidRPr="006D4C3E">
        <w:rPr>
          <w:rFonts w:ascii="Segoe UI Semibold" w:hAnsi="Segoe UI Semibold" w:cs="Segoe UI Semibold"/>
        </w:rPr>
        <w:t xml:space="preserve"> people visually identify their family member’s remains? Why must they wait for a scientific identification?</w:t>
      </w:r>
    </w:p>
    <w:p w14:paraId="048AC4D8" w14:textId="4569E743" w:rsidR="00EE456B" w:rsidRPr="00B060F0" w:rsidRDefault="00EE456B" w:rsidP="00342A84">
      <w:pPr>
        <w:pStyle w:val="BodyText"/>
      </w:pPr>
      <w:r w:rsidRPr="00DA78AC">
        <w:t>A</w:t>
      </w:r>
      <w:r w:rsidR="00F450E9">
        <w:t>.</w:t>
      </w:r>
      <w:r w:rsidRPr="00DA78AC">
        <w:t xml:space="preserve"> For legal reasons, the </w:t>
      </w:r>
      <w:r w:rsidR="00F450E9">
        <w:t>[</w:t>
      </w:r>
      <w:r w:rsidRPr="00F450E9">
        <w:rPr>
          <w:highlight w:val="lightGray"/>
        </w:rPr>
        <w:t>Medical Examiner</w:t>
      </w:r>
      <w:r w:rsidR="00F450E9" w:rsidRPr="00F450E9">
        <w:rPr>
          <w:highlight w:val="lightGray"/>
        </w:rPr>
        <w:t>/Coroner/Justice of the Peace</w:t>
      </w:r>
      <w:r w:rsidR="00F450E9">
        <w:t>]</w:t>
      </w:r>
      <w:r w:rsidRPr="00DA78AC">
        <w:t>’s Office is required to establish positive identification o</w:t>
      </w:r>
      <w:r w:rsidR="00D605C3">
        <w:t>f</w:t>
      </w:r>
      <w:r w:rsidRPr="00DA78AC">
        <w:t xml:space="preserve"> all victims </w:t>
      </w:r>
      <w:r w:rsidR="007B1B54">
        <w:t>from</w:t>
      </w:r>
      <w:r w:rsidRPr="00DA78AC">
        <w:t xml:space="preserve"> th</w:t>
      </w:r>
      <w:r w:rsidR="007B1B54">
        <w:t>e</w:t>
      </w:r>
      <w:r w:rsidRPr="00DA78AC">
        <w:t xml:space="preserve"> incident. In most instances, positive identification requires scientific confirmation, either through DNA, fingerprints</w:t>
      </w:r>
      <w:r>
        <w:t>,</w:t>
      </w:r>
      <w:r w:rsidRPr="00DA78AC">
        <w:t xml:space="preserve"> or x-ray comparisons. The </w:t>
      </w:r>
      <w:r w:rsidR="00F450E9">
        <w:t>[</w:t>
      </w:r>
      <w:r w:rsidR="00F450E9" w:rsidRPr="00F450E9">
        <w:rPr>
          <w:highlight w:val="lightGray"/>
        </w:rPr>
        <w:t>Medical Examiner/Coroner/Justice of the Peace</w:t>
      </w:r>
      <w:r w:rsidR="00F450E9">
        <w:t xml:space="preserve">]’s </w:t>
      </w:r>
      <w:r w:rsidRPr="00DA78AC">
        <w:t xml:space="preserve">Office </w:t>
      </w:r>
      <w:r w:rsidR="00935E12">
        <w:t>will</w:t>
      </w:r>
      <w:r w:rsidRPr="00DA78AC">
        <w:t xml:space="preserve"> work as quickly as possible to establish </w:t>
      </w:r>
      <w:r w:rsidR="00D605C3">
        <w:t xml:space="preserve">the </w:t>
      </w:r>
      <w:r w:rsidRPr="00DA78AC">
        <w:t>positive identification of decedents.</w:t>
      </w:r>
    </w:p>
    <w:p w14:paraId="5AAE36B2" w14:textId="47B173FC"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Q. Why is it taking so long to identify the victims?</w:t>
      </w:r>
    </w:p>
    <w:p w14:paraId="618757FF" w14:textId="4401ECEE" w:rsidR="00EE456B" w:rsidRPr="00B060F0" w:rsidRDefault="00EE456B" w:rsidP="00342A84">
      <w:pPr>
        <w:pStyle w:val="BodyText"/>
      </w:pPr>
      <w:r w:rsidRPr="00DA78AC">
        <w:t xml:space="preserve">A. The first step </w:t>
      </w:r>
      <w:r w:rsidR="00D605C3">
        <w:t>in</w:t>
      </w:r>
      <w:r w:rsidRPr="00DA78AC">
        <w:t xml:space="preserve"> the identification process is to confirm, through scientific means, that the </w:t>
      </w:r>
      <w:r w:rsidR="00B42755">
        <w:t xml:space="preserve">victim is the deceased </w:t>
      </w:r>
      <w:r w:rsidRPr="00DA78AC">
        <w:t xml:space="preserve">family member. This requires obtaining medical/dental x-rays </w:t>
      </w:r>
      <w:r w:rsidR="00927B04">
        <w:t xml:space="preserve">from the victim </w:t>
      </w:r>
      <w:r w:rsidRPr="00DA78AC">
        <w:t xml:space="preserve">or waiting for fingerprint or DNA confirmation, all of which can take time. After </w:t>
      </w:r>
      <w:r w:rsidR="001C77DF">
        <w:t xml:space="preserve">the </w:t>
      </w:r>
      <w:r w:rsidRPr="00DA78AC">
        <w:t xml:space="preserve">positive identification </w:t>
      </w:r>
      <w:r w:rsidR="001C77DF">
        <w:t xml:space="preserve">process has </w:t>
      </w:r>
      <w:r w:rsidRPr="00DA78AC">
        <w:t>establishe</w:t>
      </w:r>
      <w:r w:rsidR="001C77DF">
        <w:t>d</w:t>
      </w:r>
      <w:r w:rsidRPr="00DA78AC">
        <w:t xml:space="preserve"> that </w:t>
      </w:r>
      <w:r w:rsidR="00FC78C5">
        <w:t>the family member</w:t>
      </w:r>
      <w:r w:rsidRPr="00DA78AC">
        <w:t xml:space="preserve"> is deceased, the </w:t>
      </w:r>
      <w:r w:rsidR="00D65660">
        <w:t>[</w:t>
      </w:r>
      <w:r w:rsidR="00D65660" w:rsidRPr="00F450E9">
        <w:rPr>
          <w:highlight w:val="lightGray"/>
        </w:rPr>
        <w:t>Medical Examiner/Coroner/Justice of the Peace</w:t>
      </w:r>
      <w:r w:rsidR="00D65660">
        <w:t xml:space="preserve">] </w:t>
      </w:r>
      <w:r w:rsidRPr="00DA78AC">
        <w:t xml:space="preserve">will continue the identification process to </w:t>
      </w:r>
      <w:r>
        <w:t>e</w:t>
      </w:r>
      <w:r w:rsidRPr="00DA78AC">
        <w:t>nsure that as much of the decedent’s remains are positively identified as possible.</w:t>
      </w:r>
    </w:p>
    <w:p w14:paraId="2047C8B3" w14:textId="77777777" w:rsidR="00EE456B" w:rsidRPr="006D4C3E" w:rsidRDefault="00EE456B" w:rsidP="00342A84">
      <w:pPr>
        <w:pStyle w:val="BodyText"/>
        <w:rPr>
          <w:rFonts w:ascii="Segoe UI Semibold" w:hAnsi="Segoe UI Semibold" w:cs="Segoe UI Semibold"/>
        </w:rPr>
      </w:pPr>
      <w:r w:rsidRPr="6ECC1C8B">
        <w:rPr>
          <w:rFonts w:ascii="Segoe UI Semibold" w:hAnsi="Segoe UI Semibold" w:cs="Segoe UI Semibold"/>
        </w:rPr>
        <w:t>Q. Will autopsies be done? Can someone choose not to have their family member’s body autopsied?</w:t>
      </w:r>
    </w:p>
    <w:p w14:paraId="228E3EE8" w14:textId="3916C52B" w:rsidR="006D4C3E" w:rsidRPr="00B060F0" w:rsidRDefault="00EE456B" w:rsidP="00342A84">
      <w:pPr>
        <w:pStyle w:val="BodyText"/>
        <w:rPr>
          <w:w w:val="105"/>
        </w:rPr>
      </w:pPr>
      <w:r w:rsidRPr="00DA78AC">
        <w:t xml:space="preserve">A. The </w:t>
      </w:r>
      <w:r w:rsidR="00D65660">
        <w:t>[</w:t>
      </w:r>
      <w:r w:rsidR="00D65660" w:rsidRPr="00F450E9">
        <w:rPr>
          <w:highlight w:val="lightGray"/>
        </w:rPr>
        <w:t>Medical Examiner/Coroner/Justice of the Peace</w:t>
      </w:r>
      <w:r w:rsidR="00D65660">
        <w:t xml:space="preserve">]’s </w:t>
      </w:r>
      <w:r w:rsidRPr="00DA78AC">
        <w:t xml:space="preserve">Office is required by law to determine the cause and manner of death. In almost all incidences, this will require an autopsy examination. An autopsy is a surgical procedure performed by a medical doctor (forensic pathologist). The </w:t>
      </w:r>
      <w:r w:rsidR="00D65660">
        <w:t>[</w:t>
      </w:r>
      <w:r w:rsidR="00D65660" w:rsidRPr="00F450E9">
        <w:rPr>
          <w:highlight w:val="lightGray"/>
        </w:rPr>
        <w:t>Medical Examiner/Coroner/Justice of the Peace</w:t>
      </w:r>
      <w:r w:rsidR="00D65660">
        <w:t xml:space="preserve">]’s </w:t>
      </w:r>
      <w:r w:rsidRPr="00DA78AC">
        <w:t>Office recognizes that every decedent is a treasured member of a family and of a community and</w:t>
      </w:r>
      <w:r w:rsidR="00E82624">
        <w:t>,</w:t>
      </w:r>
      <w:r w:rsidRPr="00DA78AC">
        <w:t xml:space="preserve"> as such, treats each decedent with the highest respect and dignity. The </w:t>
      </w:r>
      <w:r w:rsidR="00CD1AF8">
        <w:t>[</w:t>
      </w:r>
      <w:r w:rsidR="00CD1AF8" w:rsidRPr="00F450E9">
        <w:rPr>
          <w:highlight w:val="lightGray"/>
        </w:rPr>
        <w:t>Medical Examiner/Coroner/Justice of the Peace</w:t>
      </w:r>
      <w:r w:rsidR="00CD1AF8">
        <w:t xml:space="preserve">] </w:t>
      </w:r>
      <w:r w:rsidRPr="00DA78AC">
        <w:t>do</w:t>
      </w:r>
      <w:r w:rsidR="008B3951">
        <w:t>es</w:t>
      </w:r>
      <w:r w:rsidRPr="00DA78AC">
        <w:t xml:space="preserve"> not require permission of the next of kin to perform an autopsy related to a death </w:t>
      </w:r>
      <w:r w:rsidRPr="00DA78AC">
        <w:rPr>
          <w:w w:val="105"/>
        </w:rPr>
        <w:t>under their jurisdiction.</w:t>
      </w:r>
    </w:p>
    <w:p w14:paraId="06205D15" w14:textId="68B1ADC6" w:rsidR="00EE456B" w:rsidRPr="006D4C3E" w:rsidRDefault="00EE456B" w:rsidP="00342A84">
      <w:pPr>
        <w:pStyle w:val="BodyText"/>
        <w:rPr>
          <w:rFonts w:ascii="Segoe UI Semibold" w:hAnsi="Segoe UI Semibold" w:cs="Segoe UI Semibold"/>
        </w:rPr>
      </w:pPr>
      <w:r w:rsidRPr="006D4C3E">
        <w:rPr>
          <w:rFonts w:ascii="Segoe UI Semibold" w:hAnsi="Segoe UI Semibold" w:cs="Segoe UI Semibold"/>
        </w:rPr>
        <w:t xml:space="preserve">Q. How are cultural beliefs being honored by the </w:t>
      </w:r>
      <w:r w:rsidR="00CD1AF8" w:rsidRPr="00CD1AF8">
        <w:rPr>
          <w:b/>
          <w:bCs/>
        </w:rPr>
        <w:t>[</w:t>
      </w:r>
      <w:r w:rsidR="00CD1AF8" w:rsidRPr="00CD1AF8">
        <w:rPr>
          <w:b/>
          <w:bCs/>
          <w:highlight w:val="lightGray"/>
        </w:rPr>
        <w:t>Medical Examiner/Coroner/Justice of the Peace</w:t>
      </w:r>
      <w:r w:rsidR="00CD1AF8" w:rsidRPr="00CD1AF8">
        <w:rPr>
          <w:b/>
          <w:bCs/>
        </w:rPr>
        <w:t>]</w:t>
      </w:r>
      <w:r w:rsidRPr="00CD1AF8">
        <w:rPr>
          <w:rFonts w:ascii="Segoe UI Semibold" w:hAnsi="Segoe UI Semibold" w:cs="Segoe UI Semibold"/>
          <w:b/>
          <w:bCs/>
        </w:rPr>
        <w:t>?</w:t>
      </w:r>
    </w:p>
    <w:p w14:paraId="7B170DB3" w14:textId="41900F9E" w:rsidR="006D4C3E" w:rsidRDefault="00EE456B" w:rsidP="00342A84">
      <w:pPr>
        <w:pStyle w:val="BodyText"/>
      </w:pPr>
      <w:r w:rsidRPr="00DA78AC">
        <w:t xml:space="preserve">A. The </w:t>
      </w:r>
      <w:r w:rsidR="00CD1AF8">
        <w:t>[</w:t>
      </w:r>
      <w:r w:rsidR="00CD1AF8" w:rsidRPr="00F450E9">
        <w:rPr>
          <w:highlight w:val="lightGray"/>
        </w:rPr>
        <w:t>Medical Examiner/Coroner/Justice of the Peace</w:t>
      </w:r>
      <w:r w:rsidR="00CD1AF8">
        <w:t xml:space="preserve">]’s </w:t>
      </w:r>
      <w:r w:rsidRPr="00DA78AC">
        <w:t>Office will do their best to honor cultural traditions but cannot do so if it impedes the ability to certify cause and manner of death.</w:t>
      </w:r>
    </w:p>
    <w:p w14:paraId="7CB9E57E" w14:textId="77777777" w:rsidR="006D4C3E" w:rsidRDefault="006D4C3E">
      <w:pPr>
        <w:spacing w:after="160" w:line="259" w:lineRule="auto"/>
        <w:rPr>
          <w:rFonts w:ascii="Segoe UI Semilight" w:hAnsi="Segoe UI Semilight" w:cs="Segoe UI"/>
        </w:rPr>
      </w:pPr>
      <w:r>
        <w:br w:type="page"/>
      </w:r>
    </w:p>
    <w:p w14:paraId="3007117D" w14:textId="5A4C22A2" w:rsidR="00854B10" w:rsidRPr="00260D8A" w:rsidRDefault="00D77980" w:rsidP="001416C0">
      <w:pPr>
        <w:pStyle w:val="Heading8"/>
      </w:pPr>
      <w:bookmarkStart w:id="497" w:name="_Toc515552481"/>
      <w:bookmarkStart w:id="498" w:name="_Toc69134490"/>
      <w:bookmarkStart w:id="499" w:name="_Toc107304734"/>
      <w:bookmarkStart w:id="500" w:name="_Toc111186767"/>
      <w:r>
        <w:lastRenderedPageBreak/>
        <w:t>G</w:t>
      </w:r>
      <w:r w:rsidR="003C77EB">
        <w:t xml:space="preserve">-2. </w:t>
      </w:r>
      <w:r w:rsidR="00854B10" w:rsidRPr="00260D8A">
        <w:t>PIO Information Collection Sheet</w:t>
      </w:r>
      <w:bookmarkEnd w:id="497"/>
      <w:bookmarkEnd w:id="498"/>
      <w:bookmarkEnd w:id="499"/>
      <w:bookmarkEnd w:id="500"/>
    </w:p>
    <w:p w14:paraId="3E6889B8" w14:textId="08EC2348" w:rsidR="00854B10" w:rsidRPr="00260D8A" w:rsidRDefault="00854B10" w:rsidP="0020563D">
      <w:pPr>
        <w:pStyle w:val="BodyText"/>
      </w:pPr>
      <w:r w:rsidRPr="00342A84">
        <w:t xml:space="preserve">This document is to be used to inform press briefings and media updates, but it is NOT a standalone document to be shared with the press. It should be completed using the judgment of the response staff, as not all items will be reported. The </w:t>
      </w:r>
      <w:r w:rsidR="0065618E">
        <w:t>Public Information Officer (</w:t>
      </w:r>
      <w:r w:rsidRPr="00342A84">
        <w:t>PIO</w:t>
      </w:r>
      <w:r w:rsidR="0065618E">
        <w:t>)</w:t>
      </w:r>
      <w:r w:rsidRPr="00342A84">
        <w:t xml:space="preserve"> should discuss and receive authorization from the </w:t>
      </w:r>
      <w:r w:rsidR="00BE6BDE">
        <w:t>Family Assistance Center (</w:t>
      </w:r>
      <w:r w:rsidRPr="00342A84">
        <w:t>FAC</w:t>
      </w:r>
      <w:r w:rsidR="00BE6BDE">
        <w:t>)</w:t>
      </w:r>
      <w:r w:rsidRPr="00342A84">
        <w:t xml:space="preserve"> Director or designee before dissemination to media outlets</w:t>
      </w:r>
      <w:r w:rsidR="00532362">
        <w:t>,</w:t>
      </w:r>
      <w:r w:rsidRPr="00342A84">
        <w:t xml:space="preserve"> including social media. This information can be obtained from the Planning Section Chief of the FAC.</w:t>
      </w:r>
    </w:p>
    <w:tbl>
      <w:tblPr>
        <w:tblStyle w:val="IEMTable"/>
        <w:tblW w:w="4906" w:type="pct"/>
        <w:tblLook w:val="01E0" w:firstRow="1" w:lastRow="1" w:firstColumn="1" w:lastColumn="1" w:noHBand="0" w:noVBand="0"/>
      </w:tblPr>
      <w:tblGrid>
        <w:gridCol w:w="6027"/>
        <w:gridCol w:w="1980"/>
        <w:gridCol w:w="1169"/>
      </w:tblGrid>
      <w:tr w:rsidR="00854B10" w:rsidRPr="00342A84" w14:paraId="485E6252" w14:textId="77777777" w:rsidTr="00B0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pct"/>
          </w:tcPr>
          <w:p w14:paraId="4B7839ED" w14:textId="77777777" w:rsidR="00854B10" w:rsidRPr="00342A84" w:rsidRDefault="00854B10" w:rsidP="00342A84">
            <w:pPr>
              <w:pStyle w:val="TableHeader"/>
            </w:pPr>
          </w:p>
        </w:tc>
        <w:tc>
          <w:tcPr>
            <w:tcW w:w="1079" w:type="pct"/>
          </w:tcPr>
          <w:p w14:paraId="5E530A05" w14:textId="77777777" w:rsidR="00854B10" w:rsidRPr="00342A84" w:rsidRDefault="00854B10" w:rsidP="00342A84">
            <w:pPr>
              <w:pStyle w:val="TableHeader"/>
              <w:cnfStyle w:val="100000000000" w:firstRow="1" w:lastRow="0" w:firstColumn="0" w:lastColumn="0" w:oddVBand="0" w:evenVBand="0" w:oddHBand="0" w:evenHBand="0" w:firstRowFirstColumn="0" w:firstRowLastColumn="0" w:lastRowFirstColumn="0" w:lastRowLastColumn="0"/>
            </w:pPr>
            <w:r w:rsidRPr="00342A84">
              <w:t>Number in last operational period</w:t>
            </w:r>
          </w:p>
        </w:tc>
        <w:tc>
          <w:tcPr>
            <w:tcW w:w="637" w:type="pct"/>
          </w:tcPr>
          <w:p w14:paraId="32B44240" w14:textId="77777777" w:rsidR="00854B10" w:rsidRPr="00342A84" w:rsidRDefault="00854B10" w:rsidP="00342A84">
            <w:pPr>
              <w:pStyle w:val="TableHeader"/>
              <w:cnfStyle w:val="100000000000" w:firstRow="1" w:lastRow="0" w:firstColumn="0" w:lastColumn="0" w:oddVBand="0" w:evenVBand="0" w:oddHBand="0" w:evenHBand="0" w:firstRowFirstColumn="0" w:firstRowLastColumn="0" w:lastRowFirstColumn="0" w:lastRowLastColumn="0"/>
            </w:pPr>
            <w:r w:rsidRPr="00342A84">
              <w:t>Number to date</w:t>
            </w:r>
          </w:p>
        </w:tc>
      </w:tr>
      <w:tr w:rsidR="00854B10" w:rsidRPr="00260D8A" w14:paraId="415D8F4E" w14:textId="77777777" w:rsidTr="00B060F0">
        <w:trPr>
          <w:trHeight w:val="341"/>
        </w:trPr>
        <w:tc>
          <w:tcPr>
            <w:cnfStyle w:val="001000000000" w:firstRow="0" w:lastRow="0" w:firstColumn="1" w:lastColumn="0" w:oddVBand="0" w:evenVBand="0" w:oddHBand="0" w:evenHBand="0" w:firstRowFirstColumn="0" w:firstRowLastColumn="0" w:lastRowFirstColumn="0" w:lastRowLastColumn="0"/>
            <w:tcW w:w="3284" w:type="pct"/>
          </w:tcPr>
          <w:p w14:paraId="67EED228" w14:textId="77777777" w:rsidR="00854B10" w:rsidRPr="00B060F0" w:rsidRDefault="00854B10" w:rsidP="0032274D">
            <w:pPr>
              <w:pStyle w:val="TableText"/>
            </w:pPr>
            <w:r w:rsidRPr="00B060F0">
              <w:t>Number of families at the FAC</w:t>
            </w:r>
          </w:p>
        </w:tc>
        <w:tc>
          <w:tcPr>
            <w:tcW w:w="1079" w:type="pct"/>
          </w:tcPr>
          <w:p w14:paraId="500137B9"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c>
          <w:tcPr>
            <w:tcW w:w="637" w:type="pct"/>
          </w:tcPr>
          <w:p w14:paraId="59C3A353"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r>
      <w:tr w:rsidR="00854B10" w:rsidRPr="00260D8A" w14:paraId="7D517F8A" w14:textId="77777777" w:rsidTr="00B060F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84" w:type="pct"/>
          </w:tcPr>
          <w:p w14:paraId="3D4F693F" w14:textId="17F506EF" w:rsidR="00854B10" w:rsidRPr="00B060F0" w:rsidRDefault="00854B10" w:rsidP="0032274D">
            <w:pPr>
              <w:pStyle w:val="TableText"/>
            </w:pPr>
            <w:r w:rsidRPr="00B060F0">
              <w:t xml:space="preserve">Number of families </w:t>
            </w:r>
            <w:r w:rsidR="001645EE">
              <w:t xml:space="preserve">in </w:t>
            </w:r>
            <w:r w:rsidRPr="00B060F0">
              <w:t>communicati</w:t>
            </w:r>
            <w:r w:rsidR="001645EE">
              <w:t>o</w:t>
            </w:r>
            <w:r w:rsidRPr="00B060F0">
              <w:t xml:space="preserve">n with the FAC but not </w:t>
            </w:r>
            <w:r w:rsidR="001645EE">
              <w:t xml:space="preserve">located </w:t>
            </w:r>
            <w:r w:rsidRPr="00B060F0">
              <w:t>onsite</w:t>
            </w:r>
          </w:p>
        </w:tc>
        <w:tc>
          <w:tcPr>
            <w:tcW w:w="1079" w:type="pct"/>
          </w:tcPr>
          <w:p w14:paraId="2A855B6C"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c>
          <w:tcPr>
            <w:tcW w:w="637" w:type="pct"/>
          </w:tcPr>
          <w:p w14:paraId="5911074A"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r>
      <w:tr w:rsidR="00854B10" w:rsidRPr="00260D8A" w14:paraId="24931172" w14:textId="77777777" w:rsidTr="00B060F0">
        <w:trPr>
          <w:trHeight w:val="260"/>
        </w:trPr>
        <w:tc>
          <w:tcPr>
            <w:cnfStyle w:val="001000000000" w:firstRow="0" w:lastRow="0" w:firstColumn="1" w:lastColumn="0" w:oddVBand="0" w:evenVBand="0" w:oddHBand="0" w:evenHBand="0" w:firstRowFirstColumn="0" w:firstRowLastColumn="0" w:lastRowFirstColumn="0" w:lastRowLastColumn="0"/>
            <w:tcW w:w="3284" w:type="pct"/>
          </w:tcPr>
          <w:p w14:paraId="3A96D349" w14:textId="77777777" w:rsidR="00854B10" w:rsidRPr="00B060F0" w:rsidRDefault="00854B10" w:rsidP="0032274D">
            <w:pPr>
              <w:pStyle w:val="TableText"/>
            </w:pPr>
            <w:r w:rsidRPr="00B060F0">
              <w:t>Date/time of last family briefing</w:t>
            </w:r>
          </w:p>
        </w:tc>
        <w:tc>
          <w:tcPr>
            <w:tcW w:w="1079" w:type="pct"/>
          </w:tcPr>
          <w:p w14:paraId="47345EA0"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c>
          <w:tcPr>
            <w:tcW w:w="637" w:type="pct"/>
          </w:tcPr>
          <w:p w14:paraId="3F1F086D"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r>
      <w:tr w:rsidR="00854B10" w:rsidRPr="00260D8A" w14:paraId="3E95339E" w14:textId="77777777" w:rsidTr="00B060F0">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284" w:type="pct"/>
          </w:tcPr>
          <w:p w14:paraId="3910FFB5" w14:textId="437A1145" w:rsidR="00854B10" w:rsidRPr="00B060F0" w:rsidRDefault="00854B10" w:rsidP="0032274D">
            <w:pPr>
              <w:pStyle w:val="TableText"/>
            </w:pPr>
            <w:r w:rsidRPr="00B060F0">
              <w:t xml:space="preserve">Number of calls to the </w:t>
            </w:r>
            <w:r w:rsidR="00362CB2">
              <w:t>c</w:t>
            </w:r>
            <w:r w:rsidRPr="00B060F0">
              <w:t xml:space="preserve">all </w:t>
            </w:r>
            <w:r w:rsidR="00362CB2">
              <w:t>c</w:t>
            </w:r>
            <w:r w:rsidRPr="00B060F0">
              <w:t xml:space="preserve">enter </w:t>
            </w:r>
          </w:p>
        </w:tc>
        <w:tc>
          <w:tcPr>
            <w:tcW w:w="1079" w:type="pct"/>
          </w:tcPr>
          <w:p w14:paraId="5C2E8C8F"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c>
          <w:tcPr>
            <w:tcW w:w="637" w:type="pct"/>
          </w:tcPr>
          <w:p w14:paraId="00D32092"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r>
      <w:tr w:rsidR="00854B10" w:rsidRPr="00260D8A" w14:paraId="0B563B0D" w14:textId="77777777" w:rsidTr="00B060F0">
        <w:trPr>
          <w:trHeight w:val="269"/>
        </w:trPr>
        <w:tc>
          <w:tcPr>
            <w:cnfStyle w:val="001000000000" w:firstRow="0" w:lastRow="0" w:firstColumn="1" w:lastColumn="0" w:oddVBand="0" w:evenVBand="0" w:oddHBand="0" w:evenHBand="0" w:firstRowFirstColumn="0" w:firstRowLastColumn="0" w:lastRowFirstColumn="0" w:lastRowLastColumn="0"/>
            <w:tcW w:w="3284" w:type="pct"/>
          </w:tcPr>
          <w:p w14:paraId="7CE9FF2D" w14:textId="3BA8CA76" w:rsidR="00854B10" w:rsidRPr="00B060F0" w:rsidRDefault="00854B10" w:rsidP="0032274D">
            <w:pPr>
              <w:pStyle w:val="TableText"/>
            </w:pPr>
            <w:r w:rsidRPr="00B060F0">
              <w:t xml:space="preserve">Number of </w:t>
            </w:r>
            <w:r w:rsidR="00294713">
              <w:t>m</w:t>
            </w:r>
            <w:r w:rsidRPr="00B060F0">
              <w:t xml:space="preserve">issing </w:t>
            </w:r>
            <w:r w:rsidR="00294713">
              <w:t>p</w:t>
            </w:r>
            <w:r w:rsidRPr="00B060F0">
              <w:t xml:space="preserve">ersons </w:t>
            </w:r>
            <w:r w:rsidR="00294713">
              <w:t>r</w:t>
            </w:r>
            <w:r w:rsidRPr="00B060F0">
              <w:t>eports received</w:t>
            </w:r>
          </w:p>
        </w:tc>
        <w:tc>
          <w:tcPr>
            <w:tcW w:w="1079" w:type="pct"/>
          </w:tcPr>
          <w:p w14:paraId="37EF514B"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c>
          <w:tcPr>
            <w:tcW w:w="637" w:type="pct"/>
          </w:tcPr>
          <w:p w14:paraId="730E6C1B" w14:textId="77777777" w:rsidR="00854B10" w:rsidRPr="00342A84" w:rsidRDefault="00854B10" w:rsidP="0032274D">
            <w:pPr>
              <w:pStyle w:val="TableText"/>
              <w:cnfStyle w:val="000000000000" w:firstRow="0" w:lastRow="0" w:firstColumn="0" w:lastColumn="0" w:oddVBand="0" w:evenVBand="0" w:oddHBand="0" w:evenHBand="0" w:firstRowFirstColumn="0" w:firstRowLastColumn="0" w:lastRowFirstColumn="0" w:lastRowLastColumn="0"/>
            </w:pPr>
          </w:p>
        </w:tc>
      </w:tr>
      <w:tr w:rsidR="00854B10" w:rsidRPr="00260D8A" w14:paraId="6E8563B7" w14:textId="77777777" w:rsidTr="00B060F0">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284" w:type="pct"/>
          </w:tcPr>
          <w:p w14:paraId="0624234A" w14:textId="77777777" w:rsidR="00854B10" w:rsidRPr="00B060F0" w:rsidRDefault="00854B10" w:rsidP="0032274D">
            <w:pPr>
              <w:pStyle w:val="TableText"/>
            </w:pPr>
            <w:r w:rsidRPr="00B060F0">
              <w:t>Number of reunifications facilitated through the FAC</w:t>
            </w:r>
          </w:p>
        </w:tc>
        <w:tc>
          <w:tcPr>
            <w:tcW w:w="1079" w:type="pct"/>
          </w:tcPr>
          <w:p w14:paraId="336A7EE3"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c>
          <w:tcPr>
            <w:tcW w:w="637" w:type="pct"/>
          </w:tcPr>
          <w:p w14:paraId="17929C5D" w14:textId="77777777" w:rsidR="00854B10" w:rsidRPr="00342A84" w:rsidRDefault="00854B10" w:rsidP="0032274D">
            <w:pPr>
              <w:pStyle w:val="TableText"/>
              <w:cnfStyle w:val="000000010000" w:firstRow="0" w:lastRow="0" w:firstColumn="0" w:lastColumn="0" w:oddVBand="0" w:evenVBand="0" w:oddHBand="0" w:evenHBand="1" w:firstRowFirstColumn="0" w:firstRowLastColumn="0" w:lastRowFirstColumn="0" w:lastRowLastColumn="0"/>
            </w:pPr>
          </w:p>
        </w:tc>
      </w:tr>
    </w:tbl>
    <w:p w14:paraId="0E4F4BB6" w14:textId="77777777" w:rsidR="00854B10" w:rsidRPr="00260D8A" w:rsidRDefault="00854B10" w:rsidP="0020563D">
      <w:pPr>
        <w:pStyle w:val="BodyText"/>
      </w:pPr>
    </w:p>
    <w:p w14:paraId="13182BB5" w14:textId="3CF552F7" w:rsidR="00854B10" w:rsidRPr="00854B10" w:rsidRDefault="00854B10" w:rsidP="00854B10">
      <w:pPr>
        <w:pStyle w:val="BodyText"/>
      </w:pPr>
      <w:r w:rsidRPr="00854B10">
        <w:t xml:space="preserve">Services </w:t>
      </w:r>
      <w:r w:rsidR="00657FD6">
        <w:t>p</w:t>
      </w:r>
      <w:r w:rsidRPr="00854B10">
        <w:t>rovided at the FAC</w:t>
      </w:r>
      <w:r w:rsidR="004B37D8">
        <w:t>:</w:t>
      </w:r>
    </w:p>
    <w:p w14:paraId="4FBA0F06" w14:textId="01AC31E5" w:rsidR="00854B10" w:rsidRPr="00854B10" w:rsidRDefault="00854B10" w:rsidP="00342A84">
      <w:pPr>
        <w:pStyle w:val="BodyText"/>
        <w:tabs>
          <w:tab w:val="left" w:pos="5040"/>
          <w:tab w:val="left" w:pos="9180"/>
        </w:tabs>
      </w:pPr>
      <w:r w:rsidRPr="00854B10">
        <w:t>1.</w:t>
      </w:r>
      <w:r w:rsidRPr="00342A84">
        <w:rPr>
          <w:u w:val="single"/>
        </w:rPr>
        <w:tab/>
      </w:r>
      <w:r w:rsidRPr="00342A84">
        <w:rPr>
          <w:u w:val="single"/>
        </w:rPr>
        <w:tab/>
      </w:r>
    </w:p>
    <w:p w14:paraId="3CC58132" w14:textId="4F866C52" w:rsidR="00342A84" w:rsidRPr="00854B10" w:rsidRDefault="00342A84" w:rsidP="00342A84">
      <w:pPr>
        <w:pStyle w:val="BodyText"/>
        <w:tabs>
          <w:tab w:val="left" w:pos="5040"/>
          <w:tab w:val="left" w:pos="9180"/>
        </w:tabs>
      </w:pPr>
      <w:r>
        <w:t>2</w:t>
      </w:r>
      <w:r w:rsidRPr="00854B10">
        <w:t>.</w:t>
      </w:r>
      <w:r w:rsidRPr="00342A84">
        <w:rPr>
          <w:u w:val="single"/>
        </w:rPr>
        <w:tab/>
      </w:r>
      <w:r w:rsidRPr="00342A84">
        <w:rPr>
          <w:u w:val="single"/>
        </w:rPr>
        <w:tab/>
      </w:r>
    </w:p>
    <w:p w14:paraId="3199B0C6" w14:textId="079ACFA7" w:rsidR="00342A84" w:rsidRPr="00854B10" w:rsidRDefault="00342A84" w:rsidP="00342A84">
      <w:pPr>
        <w:pStyle w:val="BodyText"/>
        <w:tabs>
          <w:tab w:val="left" w:pos="5040"/>
          <w:tab w:val="left" w:pos="9180"/>
        </w:tabs>
      </w:pPr>
      <w:r>
        <w:t>3</w:t>
      </w:r>
      <w:r w:rsidRPr="00854B10">
        <w:t>.</w:t>
      </w:r>
      <w:r w:rsidRPr="00342A84">
        <w:rPr>
          <w:u w:val="single"/>
        </w:rPr>
        <w:tab/>
      </w:r>
      <w:r w:rsidRPr="00342A84">
        <w:rPr>
          <w:u w:val="single"/>
        </w:rPr>
        <w:tab/>
      </w:r>
    </w:p>
    <w:p w14:paraId="02DA7113" w14:textId="434FD24E" w:rsidR="00342A84" w:rsidRPr="00854B10" w:rsidRDefault="00342A84" w:rsidP="00342A84">
      <w:pPr>
        <w:pStyle w:val="BodyText"/>
        <w:tabs>
          <w:tab w:val="left" w:pos="5040"/>
          <w:tab w:val="left" w:pos="9180"/>
        </w:tabs>
      </w:pPr>
      <w:r>
        <w:t>4</w:t>
      </w:r>
      <w:r w:rsidRPr="00854B10">
        <w:t>.</w:t>
      </w:r>
      <w:r w:rsidRPr="00342A84">
        <w:rPr>
          <w:u w:val="single"/>
        </w:rPr>
        <w:tab/>
      </w:r>
      <w:r w:rsidRPr="00342A84">
        <w:rPr>
          <w:u w:val="single"/>
        </w:rPr>
        <w:tab/>
      </w:r>
    </w:p>
    <w:p w14:paraId="02883D15" w14:textId="0F85791F" w:rsidR="00342A84" w:rsidRPr="00854B10" w:rsidRDefault="00342A84" w:rsidP="00342A84">
      <w:pPr>
        <w:pStyle w:val="BodyText"/>
        <w:tabs>
          <w:tab w:val="left" w:pos="5040"/>
          <w:tab w:val="left" w:pos="9180"/>
        </w:tabs>
      </w:pPr>
      <w:r>
        <w:t>5</w:t>
      </w:r>
      <w:r w:rsidRPr="00854B10">
        <w:t>.</w:t>
      </w:r>
      <w:r w:rsidRPr="00342A84">
        <w:rPr>
          <w:u w:val="single"/>
        </w:rPr>
        <w:tab/>
      </w:r>
      <w:r w:rsidRPr="00342A84">
        <w:rPr>
          <w:u w:val="single"/>
        </w:rPr>
        <w:tab/>
      </w:r>
    </w:p>
    <w:p w14:paraId="33595D16" w14:textId="77777777" w:rsidR="00657FD6" w:rsidRDefault="00657FD6" w:rsidP="00854B10">
      <w:pPr>
        <w:pStyle w:val="BodyText"/>
      </w:pPr>
    </w:p>
    <w:p w14:paraId="69166665" w14:textId="1D079388" w:rsidR="00854B10" w:rsidRPr="00854B10" w:rsidRDefault="00854B10" w:rsidP="00854B10">
      <w:pPr>
        <w:pStyle w:val="BodyText"/>
      </w:pPr>
      <w:r w:rsidRPr="00854B10">
        <w:t xml:space="preserve">Referral </w:t>
      </w:r>
      <w:r w:rsidR="00657FD6">
        <w:t>s</w:t>
      </w:r>
      <w:r w:rsidRPr="00854B10">
        <w:t xml:space="preserve">ervices </w:t>
      </w:r>
      <w:r w:rsidR="00657FD6">
        <w:t>p</w:t>
      </w:r>
      <w:r w:rsidRPr="00854B10">
        <w:t xml:space="preserve">rovided </w:t>
      </w:r>
      <w:r w:rsidR="00657FD6">
        <w:t>t</w:t>
      </w:r>
      <w:r w:rsidRPr="00854B10">
        <w:t>hrough the FAC</w:t>
      </w:r>
      <w:r w:rsidR="004B37D8">
        <w:t>:</w:t>
      </w:r>
    </w:p>
    <w:p w14:paraId="368AB05F" w14:textId="756091D8" w:rsidR="00342A84" w:rsidRPr="00854B10" w:rsidRDefault="00342A84" w:rsidP="00342A84">
      <w:pPr>
        <w:pStyle w:val="BodyText"/>
        <w:tabs>
          <w:tab w:val="left" w:pos="5040"/>
          <w:tab w:val="left" w:pos="9180"/>
        </w:tabs>
      </w:pPr>
      <w:r>
        <w:t>1</w:t>
      </w:r>
      <w:r w:rsidRPr="00854B10">
        <w:t>.</w:t>
      </w:r>
      <w:r w:rsidRPr="00342A84">
        <w:rPr>
          <w:u w:val="single"/>
        </w:rPr>
        <w:tab/>
      </w:r>
      <w:r w:rsidRPr="00342A84">
        <w:rPr>
          <w:u w:val="single"/>
        </w:rPr>
        <w:tab/>
      </w:r>
    </w:p>
    <w:p w14:paraId="56198567" w14:textId="77777777" w:rsidR="00342A84" w:rsidRPr="00854B10" w:rsidRDefault="00342A84" w:rsidP="00342A84">
      <w:pPr>
        <w:pStyle w:val="BodyText"/>
        <w:tabs>
          <w:tab w:val="left" w:pos="5040"/>
          <w:tab w:val="left" w:pos="9180"/>
        </w:tabs>
      </w:pPr>
      <w:r>
        <w:t>2</w:t>
      </w:r>
      <w:r w:rsidRPr="00854B10">
        <w:t>.</w:t>
      </w:r>
      <w:r w:rsidRPr="00342A84">
        <w:rPr>
          <w:u w:val="single"/>
        </w:rPr>
        <w:tab/>
      </w:r>
      <w:r w:rsidRPr="00342A84">
        <w:rPr>
          <w:u w:val="single"/>
        </w:rPr>
        <w:tab/>
      </w:r>
    </w:p>
    <w:p w14:paraId="1ECD9460" w14:textId="60273CD0" w:rsidR="00342A84" w:rsidRPr="00854B10" w:rsidRDefault="00342A84" w:rsidP="00342A84">
      <w:pPr>
        <w:pStyle w:val="BodyText"/>
        <w:tabs>
          <w:tab w:val="left" w:pos="5040"/>
          <w:tab w:val="left" w:pos="9180"/>
        </w:tabs>
      </w:pPr>
      <w:r>
        <w:t>3</w:t>
      </w:r>
      <w:r w:rsidRPr="00854B10">
        <w:t>.</w:t>
      </w:r>
      <w:r w:rsidRPr="00342A84">
        <w:rPr>
          <w:u w:val="single"/>
        </w:rPr>
        <w:tab/>
      </w:r>
      <w:r w:rsidRPr="00342A84">
        <w:rPr>
          <w:u w:val="single"/>
        </w:rPr>
        <w:tab/>
      </w:r>
    </w:p>
    <w:p w14:paraId="5AC001EB" w14:textId="344AC36E" w:rsidR="00342A84" w:rsidRPr="00854B10" w:rsidRDefault="00342A84" w:rsidP="00342A84">
      <w:pPr>
        <w:pStyle w:val="BodyText"/>
        <w:tabs>
          <w:tab w:val="left" w:pos="5040"/>
          <w:tab w:val="left" w:pos="9180"/>
        </w:tabs>
      </w:pPr>
      <w:r>
        <w:t>4</w:t>
      </w:r>
      <w:r w:rsidRPr="00854B10">
        <w:t>.</w:t>
      </w:r>
      <w:r w:rsidRPr="00342A84">
        <w:rPr>
          <w:u w:val="single"/>
        </w:rPr>
        <w:tab/>
      </w:r>
      <w:r w:rsidRPr="00342A84">
        <w:rPr>
          <w:u w:val="single"/>
        </w:rPr>
        <w:tab/>
      </w:r>
    </w:p>
    <w:p w14:paraId="390A0E93" w14:textId="26E077EC" w:rsidR="00342A84" w:rsidRPr="00854B10" w:rsidRDefault="00342A84" w:rsidP="00342A84">
      <w:pPr>
        <w:pStyle w:val="BodyText"/>
        <w:tabs>
          <w:tab w:val="left" w:pos="5040"/>
          <w:tab w:val="left" w:pos="9180"/>
        </w:tabs>
      </w:pPr>
      <w:r>
        <w:t>5</w:t>
      </w:r>
      <w:r w:rsidRPr="00854B10">
        <w:t>.</w:t>
      </w:r>
      <w:r w:rsidRPr="00342A84">
        <w:rPr>
          <w:u w:val="single"/>
        </w:rPr>
        <w:tab/>
      </w:r>
      <w:r w:rsidRPr="00342A84">
        <w:rPr>
          <w:u w:val="single"/>
        </w:rPr>
        <w:tab/>
      </w:r>
    </w:p>
    <w:p w14:paraId="58657312" w14:textId="77777777" w:rsidR="00657FD6" w:rsidRDefault="00657FD6" w:rsidP="00854B10">
      <w:pPr>
        <w:pStyle w:val="BodyText"/>
      </w:pPr>
    </w:p>
    <w:p w14:paraId="3145EBCC" w14:textId="46B37D3B" w:rsidR="00854B10" w:rsidRPr="00854B10" w:rsidRDefault="00854B10" w:rsidP="00854B10">
      <w:pPr>
        <w:pStyle w:val="BodyText"/>
      </w:pPr>
      <w:r w:rsidRPr="00854B10">
        <w:t xml:space="preserve">Percent of deceased removed from </w:t>
      </w:r>
      <w:r w:rsidR="004B37D8">
        <w:t xml:space="preserve">incident </w:t>
      </w:r>
      <w:r w:rsidRPr="00854B10">
        <w:t>scene to morgue</w:t>
      </w:r>
      <w:r w:rsidR="004B37D8">
        <w:t>:</w:t>
      </w:r>
    </w:p>
    <w:p w14:paraId="6273D1C4" w14:textId="0DE6C259" w:rsidR="00854B10" w:rsidRPr="00854B10" w:rsidRDefault="00342A84" w:rsidP="00342A84">
      <w:pPr>
        <w:pStyle w:val="BodyText"/>
        <w:tabs>
          <w:tab w:val="left" w:pos="5040"/>
          <w:tab w:val="left" w:pos="9180"/>
        </w:tabs>
      </w:pPr>
      <w:r w:rsidRPr="00342A84">
        <w:rPr>
          <w:u w:val="single"/>
        </w:rPr>
        <w:tab/>
      </w:r>
      <w:r w:rsidRPr="00342A84">
        <w:rPr>
          <w:u w:val="single"/>
        </w:rPr>
        <w:tab/>
      </w:r>
    </w:p>
    <w:p w14:paraId="09338EE6" w14:textId="77777777" w:rsidR="00657FD6" w:rsidRDefault="00657FD6" w:rsidP="00854B10">
      <w:pPr>
        <w:pStyle w:val="BodyText"/>
      </w:pPr>
    </w:p>
    <w:p w14:paraId="1043322F" w14:textId="66122F3C" w:rsidR="00854B10" w:rsidRPr="00854B10" w:rsidRDefault="00854B10" w:rsidP="00854B10">
      <w:pPr>
        <w:pStyle w:val="BodyText"/>
      </w:pPr>
      <w:r w:rsidRPr="00854B10">
        <w:t xml:space="preserve">Number of deceased </w:t>
      </w:r>
      <w:proofErr w:type="gramStart"/>
      <w:r w:rsidRPr="00854B10">
        <w:t>identified</w:t>
      </w:r>
      <w:proofErr w:type="gramEnd"/>
      <w:r w:rsidRPr="00854B10">
        <w:t xml:space="preserve"> and families notified</w:t>
      </w:r>
      <w:r w:rsidR="00C75B13">
        <w:t>:</w:t>
      </w:r>
    </w:p>
    <w:p w14:paraId="68BA8C0C" w14:textId="4E1EBE48" w:rsidR="00342A84" w:rsidRPr="00854B10" w:rsidRDefault="00342A84" w:rsidP="00342A84">
      <w:pPr>
        <w:pStyle w:val="BodyText"/>
        <w:tabs>
          <w:tab w:val="left" w:pos="5040"/>
          <w:tab w:val="left" w:pos="9180"/>
        </w:tabs>
      </w:pPr>
      <w:r w:rsidRPr="00342A84">
        <w:rPr>
          <w:u w:val="single"/>
        </w:rPr>
        <w:tab/>
      </w:r>
      <w:r w:rsidRPr="00342A84">
        <w:rPr>
          <w:u w:val="single"/>
        </w:rPr>
        <w:tab/>
      </w:r>
    </w:p>
    <w:p w14:paraId="7CE8F0B7" w14:textId="159A2395" w:rsidR="00854B10" w:rsidRDefault="00854B10" w:rsidP="006D4C3E">
      <w:pPr>
        <w:pStyle w:val="BodyText"/>
        <w:keepNext/>
      </w:pPr>
      <w:r w:rsidRPr="00260D8A">
        <w:lastRenderedPageBreak/>
        <w:t>Additional Comments:</w:t>
      </w:r>
    </w:p>
    <w:p w14:paraId="585C3165" w14:textId="77777777" w:rsidR="006D4C3E" w:rsidRPr="00260D8A" w:rsidRDefault="006D4C3E" w:rsidP="006D4C3E">
      <w:pPr>
        <w:pStyle w:val="BodyText"/>
        <w:keepNext/>
      </w:pPr>
    </w:p>
    <w:p w14:paraId="129152BE"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6C1FF453" w14:textId="77777777" w:rsidR="00854B10" w:rsidRPr="00260D8A" w:rsidRDefault="00854B10" w:rsidP="00F06A52">
      <w:pPr>
        <w:pStyle w:val="BodyText"/>
        <w:tabs>
          <w:tab w:val="right" w:leader="underscore" w:pos="9270"/>
        </w:tabs>
        <w:rPr>
          <w:rFonts w:ascii="Gill Sans MT" w:hAnsi="Gill Sans MT"/>
        </w:rPr>
      </w:pPr>
    </w:p>
    <w:p w14:paraId="20ED01ED"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3F6F989F" w14:textId="77777777" w:rsidR="00854B10" w:rsidRPr="00260D8A" w:rsidRDefault="00854B10" w:rsidP="00F06A52">
      <w:pPr>
        <w:pStyle w:val="BodyText"/>
        <w:tabs>
          <w:tab w:val="right" w:leader="underscore" w:pos="9270"/>
        </w:tabs>
        <w:rPr>
          <w:rFonts w:ascii="Gill Sans MT" w:hAnsi="Gill Sans MT"/>
        </w:rPr>
      </w:pPr>
    </w:p>
    <w:p w14:paraId="373ED617"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00A81164" w14:textId="77777777" w:rsidR="00854B10" w:rsidRPr="00260D8A" w:rsidRDefault="00854B10" w:rsidP="00F06A52">
      <w:pPr>
        <w:pStyle w:val="BodyText"/>
        <w:tabs>
          <w:tab w:val="right" w:leader="underscore" w:pos="9270"/>
        </w:tabs>
        <w:rPr>
          <w:rFonts w:ascii="Gill Sans MT" w:hAnsi="Gill Sans MT"/>
        </w:rPr>
      </w:pPr>
    </w:p>
    <w:p w14:paraId="4AAFE56C"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59012DA3" w14:textId="77777777" w:rsidR="00854B10" w:rsidRPr="00260D8A" w:rsidRDefault="00854B10" w:rsidP="00F06A52">
      <w:pPr>
        <w:pStyle w:val="BodyText"/>
        <w:tabs>
          <w:tab w:val="right" w:leader="underscore" w:pos="9270"/>
        </w:tabs>
        <w:rPr>
          <w:rFonts w:ascii="Gill Sans MT" w:hAnsi="Gill Sans MT"/>
        </w:rPr>
      </w:pPr>
    </w:p>
    <w:p w14:paraId="1D409D82"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52E74F27" w14:textId="77777777" w:rsidR="00854B10" w:rsidRPr="00260D8A" w:rsidRDefault="00854B10" w:rsidP="00F06A52">
      <w:pPr>
        <w:pStyle w:val="BodyText"/>
        <w:tabs>
          <w:tab w:val="right" w:leader="underscore" w:pos="9270"/>
        </w:tabs>
        <w:rPr>
          <w:rFonts w:ascii="Gill Sans MT" w:hAnsi="Gill Sans MT"/>
        </w:rPr>
      </w:pPr>
    </w:p>
    <w:p w14:paraId="0ED47D96" w14:textId="77777777" w:rsidR="00854B10" w:rsidRPr="00260D8A" w:rsidRDefault="00854B10" w:rsidP="00F06A52">
      <w:pPr>
        <w:pStyle w:val="BodyText"/>
        <w:tabs>
          <w:tab w:val="right" w:leader="underscore" w:pos="9270"/>
        </w:tabs>
        <w:rPr>
          <w:rFonts w:ascii="Gill Sans MT" w:hAnsi="Gill Sans MT"/>
        </w:rPr>
      </w:pPr>
      <w:r w:rsidRPr="00260D8A">
        <w:rPr>
          <w:rFonts w:ascii="Gill Sans MT" w:hAnsi="Gill Sans MT"/>
        </w:rPr>
        <w:tab/>
      </w:r>
    </w:p>
    <w:p w14:paraId="08E2A4FC" w14:textId="77777777" w:rsidR="00854B10" w:rsidRPr="00260D8A" w:rsidRDefault="00854B10" w:rsidP="00854B10">
      <w:pPr>
        <w:pStyle w:val="BodyText"/>
        <w:tabs>
          <w:tab w:val="right" w:leader="underscore" w:pos="8190"/>
        </w:tabs>
        <w:rPr>
          <w:rFonts w:ascii="Gill Sans MT" w:hAnsi="Gill Sans MT"/>
        </w:rPr>
      </w:pPr>
    </w:p>
    <w:p w14:paraId="21A98726" w14:textId="42CBAC28" w:rsidR="00854B10" w:rsidRPr="004B562D" w:rsidRDefault="00854B10" w:rsidP="00854B10">
      <w:pPr>
        <w:pStyle w:val="FakeHeading3"/>
        <w:rPr>
          <w:sz w:val="20"/>
        </w:rPr>
      </w:pPr>
      <w:r w:rsidRPr="004B562D">
        <w:rPr>
          <w:sz w:val="20"/>
        </w:rPr>
        <w:t xml:space="preserve">Things NOT </w:t>
      </w:r>
      <w:r w:rsidR="004B562D">
        <w:rPr>
          <w:sz w:val="20"/>
        </w:rPr>
        <w:t>to say</w:t>
      </w:r>
      <w:r w:rsidRPr="004B562D">
        <w:rPr>
          <w:sz w:val="20"/>
        </w:rPr>
        <w:t>:</w:t>
      </w:r>
    </w:p>
    <w:p w14:paraId="7E8CA92A" w14:textId="5553B5D6" w:rsidR="00854B10" w:rsidRPr="00854B10" w:rsidRDefault="00854B10" w:rsidP="00854B10">
      <w:pPr>
        <w:pStyle w:val="Bullet"/>
      </w:pPr>
      <w:r w:rsidRPr="00854B10">
        <w:t>We know how you feel. Time heals all wounds. You should go on with your life. You will get over it. Others are worse off. Focus on the good times.</w:t>
      </w:r>
    </w:p>
    <w:p w14:paraId="7542B840" w14:textId="7EC43E5D" w:rsidR="00854B10" w:rsidRPr="00854B10" w:rsidRDefault="00854B10" w:rsidP="00854B10">
      <w:pPr>
        <w:pStyle w:val="Bullet"/>
      </w:pPr>
      <w:r w:rsidRPr="00854B10">
        <w:t xml:space="preserve">The </w:t>
      </w:r>
      <w:r w:rsidR="00F06A52">
        <w:t>[</w:t>
      </w:r>
      <w:r w:rsidR="0061070F">
        <w:rPr>
          <w:highlight w:val="lightGray"/>
        </w:rPr>
        <w:t>J</w:t>
      </w:r>
      <w:r w:rsidR="00F06A52" w:rsidRPr="00F06A52">
        <w:rPr>
          <w:highlight w:val="lightGray"/>
        </w:rPr>
        <w:t>urisdiction</w:t>
      </w:r>
      <w:r w:rsidR="00F06A52">
        <w:t>]</w:t>
      </w:r>
      <w:r w:rsidRPr="00854B10">
        <w:t xml:space="preserve"> cannot share that information. </w:t>
      </w:r>
      <w:r w:rsidRPr="004D7609">
        <w:rPr>
          <w:i/>
          <w:iCs/>
        </w:rPr>
        <w:t>(Acceptable only if followed by why and when the information will be available</w:t>
      </w:r>
      <w:r w:rsidRPr="00854B10">
        <w:t>.) You do not need to know that.</w:t>
      </w:r>
    </w:p>
    <w:p w14:paraId="1BA3632B" w14:textId="77777777" w:rsidR="00854B10" w:rsidRPr="00854B10" w:rsidRDefault="00854B10" w:rsidP="00854B10">
      <w:pPr>
        <w:pStyle w:val="Bullet"/>
      </w:pPr>
      <w:r w:rsidRPr="00854B10">
        <w:t xml:space="preserve">What you do not know </w:t>
      </w:r>
      <w:proofErr w:type="gramStart"/>
      <w:r w:rsidRPr="00854B10">
        <w:t>can’t</w:t>
      </w:r>
      <w:proofErr w:type="gramEnd"/>
      <w:r w:rsidRPr="00854B10">
        <w:t xml:space="preserve"> hurt you. It was actually a blessing. You must be strong.</w:t>
      </w:r>
    </w:p>
    <w:p w14:paraId="66201C18" w14:textId="2E2EB837" w:rsidR="00854B10" w:rsidRPr="00854B10" w:rsidRDefault="00854B10" w:rsidP="00854B10">
      <w:pPr>
        <w:pStyle w:val="Bullet"/>
      </w:pPr>
      <w:r w:rsidRPr="00854B10">
        <w:t>It could have been worse.</w:t>
      </w:r>
    </w:p>
    <w:p w14:paraId="2D701181" w14:textId="5B8CC790" w:rsidR="00854B10" w:rsidRPr="00854B10" w:rsidRDefault="00854B10" w:rsidP="002E5A91">
      <w:pPr>
        <w:pStyle w:val="Bullet"/>
      </w:pPr>
      <w:r w:rsidRPr="00854B10">
        <w:t>God never gives us more than we can handle. He/she is in a better place.</w:t>
      </w:r>
      <w:r w:rsidR="00282999">
        <w:t xml:space="preserve"> </w:t>
      </w:r>
      <w:r w:rsidRPr="00854B10">
        <w:t>Any mention of God or religion unless the person’s belief system has already been established.</w:t>
      </w:r>
    </w:p>
    <w:p w14:paraId="5DFCBE0A" w14:textId="67FB77E5" w:rsidR="00854B10" w:rsidRPr="004B562D" w:rsidRDefault="00854B10" w:rsidP="00854B10">
      <w:pPr>
        <w:pStyle w:val="FakeHeading3"/>
        <w:rPr>
          <w:sz w:val="20"/>
        </w:rPr>
      </w:pPr>
      <w:r w:rsidRPr="004B562D">
        <w:rPr>
          <w:sz w:val="20"/>
        </w:rPr>
        <w:t>Talking points concerning victim identification procedures</w:t>
      </w:r>
      <w:r w:rsidR="004B562D">
        <w:rPr>
          <w:sz w:val="20"/>
        </w:rPr>
        <w:t>:</w:t>
      </w:r>
    </w:p>
    <w:p w14:paraId="441366E4" w14:textId="21E67AF6" w:rsidR="00854B10" w:rsidRPr="00854B10" w:rsidRDefault="00854B10" w:rsidP="00854B10">
      <w:pPr>
        <w:pStyle w:val="Bullet"/>
      </w:pPr>
      <w:r w:rsidRPr="00854B10">
        <w:t xml:space="preserve">Fatality numbers are released only by the PIO and only after confirmation with the </w:t>
      </w:r>
      <w:r w:rsidR="004D7609">
        <w:t>[</w:t>
      </w:r>
      <w:r w:rsidR="0011048B" w:rsidRPr="004D7609">
        <w:rPr>
          <w:highlight w:val="lightGray"/>
        </w:rPr>
        <w:t>Medical Examiner</w:t>
      </w:r>
      <w:r w:rsidR="004D7609" w:rsidRPr="004D7609">
        <w:rPr>
          <w:highlight w:val="lightGray"/>
        </w:rPr>
        <w:t>/Coroner/Justice of the Peace</w:t>
      </w:r>
      <w:r w:rsidR="004D7609">
        <w:t>]</w:t>
      </w:r>
      <w:r w:rsidR="0011048B">
        <w:t xml:space="preserve"> or law enforcement</w:t>
      </w:r>
      <w:r w:rsidR="00E72B90">
        <w:t xml:space="preserve"> agencies</w:t>
      </w:r>
      <w:r w:rsidRPr="00854B10">
        <w:t>. PIOs should not assign timeframes for victim identification.</w:t>
      </w:r>
    </w:p>
    <w:p w14:paraId="375F09D4" w14:textId="4312E977" w:rsidR="006D4C3E" w:rsidRDefault="00854B10" w:rsidP="00854B10">
      <w:pPr>
        <w:pStyle w:val="Bullet"/>
      </w:pPr>
      <w:r w:rsidRPr="00854B10">
        <w:t>Victims’ names are only released after positive identification and notification of the family. Cultural considerations will be accommodated as often as practical.</w:t>
      </w:r>
    </w:p>
    <w:p w14:paraId="479341C9" w14:textId="77777777" w:rsidR="006D4C3E" w:rsidRDefault="006D4C3E" w:rsidP="00E66042">
      <w:pPr>
        <w:pStyle w:val="BodyText"/>
      </w:pPr>
      <w:r>
        <w:br w:type="page"/>
      </w:r>
    </w:p>
    <w:p w14:paraId="7DD0FE6F" w14:textId="0144A834" w:rsidR="00A65CAB" w:rsidRPr="00260D8A" w:rsidRDefault="00D77980" w:rsidP="001416C0">
      <w:pPr>
        <w:pStyle w:val="Heading8"/>
      </w:pPr>
      <w:bookmarkStart w:id="501" w:name="_Toc107304735"/>
      <w:bookmarkStart w:id="502" w:name="_Toc111186768"/>
      <w:r>
        <w:lastRenderedPageBreak/>
        <w:t>G</w:t>
      </w:r>
      <w:r w:rsidR="003C77EB">
        <w:t xml:space="preserve">-3. </w:t>
      </w:r>
      <w:r w:rsidR="00A65CAB" w:rsidRPr="00260D8A">
        <w:t>Sample Family Briefing Agenda</w:t>
      </w:r>
      <w:bookmarkEnd w:id="492"/>
      <w:bookmarkEnd w:id="493"/>
      <w:bookmarkEnd w:id="494"/>
      <w:bookmarkEnd w:id="495"/>
      <w:bookmarkEnd w:id="496"/>
      <w:bookmarkEnd w:id="501"/>
      <w:bookmarkEnd w:id="502"/>
      <w:r w:rsidR="00A65CAB" w:rsidRPr="00260D8A">
        <w:t xml:space="preserve"> </w:t>
      </w:r>
    </w:p>
    <w:p w14:paraId="55BDE59A" w14:textId="5B80DCC8" w:rsidR="00A65CAB" w:rsidRPr="00854B10" w:rsidRDefault="00A65CAB" w:rsidP="00854B10">
      <w:pPr>
        <w:pStyle w:val="BodyText"/>
      </w:pPr>
      <w:r w:rsidRPr="00854B10">
        <w:t>The specific content of each family briefing will depend on the situation. The</w:t>
      </w:r>
      <w:r w:rsidR="004D7609">
        <w:t xml:space="preserve"> Public Information Officer</w:t>
      </w:r>
      <w:r w:rsidRPr="00854B10">
        <w:t xml:space="preserve"> </w:t>
      </w:r>
      <w:r w:rsidR="004D7609">
        <w:t>(</w:t>
      </w:r>
      <w:r w:rsidRPr="00854B10">
        <w:t>PIO</w:t>
      </w:r>
      <w:r w:rsidR="004D7609">
        <w:t>)</w:t>
      </w:r>
      <w:r w:rsidRPr="00854B10">
        <w:t xml:space="preserve"> or the Deputy PIO family briefings should work with the </w:t>
      </w:r>
      <w:r w:rsidR="004D7609">
        <w:t>Family Assistance Center (</w:t>
      </w:r>
      <w:r w:rsidR="004D7609" w:rsidRPr="00342A84">
        <w:t>FAC</w:t>
      </w:r>
      <w:r w:rsidR="004D7609">
        <w:t>)</w:t>
      </w:r>
      <w:r w:rsidR="004D7609" w:rsidRPr="00342A84">
        <w:t xml:space="preserve"> </w:t>
      </w:r>
      <w:r w:rsidRPr="00854B10">
        <w:t xml:space="preserve">Director, other response agencies, and the </w:t>
      </w:r>
      <w:r w:rsidR="00866767">
        <w:t>emergency management agency (</w:t>
      </w:r>
      <w:r w:rsidRPr="00854B10">
        <w:t>EMA</w:t>
      </w:r>
      <w:r w:rsidR="00866767">
        <w:t>)</w:t>
      </w:r>
      <w:r w:rsidRPr="00854B10">
        <w:t xml:space="preserve"> to develop the agenda for each briefing. The following is a suggested agenda for a family briefing:</w:t>
      </w:r>
    </w:p>
    <w:p w14:paraId="711E39C1" w14:textId="77777777" w:rsidR="00A65CAB" w:rsidRPr="00CA51F0" w:rsidRDefault="00A65CAB" w:rsidP="00854B10">
      <w:pPr>
        <w:pStyle w:val="Bullet"/>
      </w:pPr>
      <w:r w:rsidRPr="00CA51F0">
        <w:t>Rescue and recovery efforts</w:t>
      </w:r>
    </w:p>
    <w:p w14:paraId="2F9AA823" w14:textId="77777777" w:rsidR="00A65CAB" w:rsidRPr="00CA51F0" w:rsidRDefault="00A65CAB" w:rsidP="00854B10">
      <w:pPr>
        <w:pStyle w:val="Bullet"/>
      </w:pPr>
      <w:r w:rsidRPr="00CA51F0">
        <w:t>Victim identification efforts</w:t>
      </w:r>
    </w:p>
    <w:p w14:paraId="5B31067A" w14:textId="77777777" w:rsidR="00A65CAB" w:rsidRPr="00CA51F0" w:rsidRDefault="00A65CAB" w:rsidP="00854B10">
      <w:pPr>
        <w:pStyle w:val="Bullet"/>
      </w:pPr>
      <w:r w:rsidRPr="00CA51F0">
        <w:t>Investigation updates</w:t>
      </w:r>
    </w:p>
    <w:p w14:paraId="2240F266" w14:textId="77777777" w:rsidR="00B15C69" w:rsidRDefault="00A65CAB" w:rsidP="00854B10">
      <w:pPr>
        <w:pStyle w:val="Bullet"/>
      </w:pPr>
      <w:r w:rsidRPr="00CA51F0">
        <w:t>Site visits</w:t>
      </w:r>
    </w:p>
    <w:p w14:paraId="02D26644" w14:textId="5FAD1E39" w:rsidR="00A65CAB" w:rsidRPr="00CA51F0" w:rsidRDefault="00B15C69" w:rsidP="00854B10">
      <w:pPr>
        <w:pStyle w:val="Bullet"/>
      </w:pPr>
      <w:r>
        <w:t>M</w:t>
      </w:r>
      <w:r w:rsidR="00A65CAB" w:rsidRPr="00CA51F0">
        <w:t>emorial services</w:t>
      </w:r>
    </w:p>
    <w:p w14:paraId="5CAA006A" w14:textId="77777777" w:rsidR="00A65CAB" w:rsidRPr="00CA51F0" w:rsidRDefault="00A65CAB" w:rsidP="00854B10">
      <w:pPr>
        <w:pStyle w:val="Bullet"/>
      </w:pPr>
      <w:r w:rsidRPr="00CA51F0">
        <w:t>Disposition and return of remains</w:t>
      </w:r>
    </w:p>
    <w:p w14:paraId="00DEC7D1" w14:textId="77777777" w:rsidR="00A65CAB" w:rsidRPr="00CA51F0" w:rsidRDefault="00A65CAB" w:rsidP="00854B10">
      <w:pPr>
        <w:pStyle w:val="Bullet"/>
      </w:pPr>
      <w:r w:rsidRPr="00CA51F0">
        <w:t>Return of personal effects</w:t>
      </w:r>
    </w:p>
    <w:p w14:paraId="7DA45737" w14:textId="77777777" w:rsidR="00A65CAB" w:rsidRPr="00CA51F0" w:rsidRDefault="00A65CAB" w:rsidP="00854B10">
      <w:pPr>
        <w:pStyle w:val="Bullet"/>
      </w:pPr>
      <w:r w:rsidRPr="00CA51F0">
        <w:t>Description of services available at FAC</w:t>
      </w:r>
    </w:p>
    <w:p w14:paraId="506299A9" w14:textId="24BE86A4" w:rsidR="00A65CAB" w:rsidRDefault="00A65CAB" w:rsidP="006D70A2">
      <w:pPr>
        <w:pStyle w:val="BodyText"/>
        <w:sectPr w:rsidR="00A65CAB" w:rsidSect="009A72A6">
          <w:headerReference w:type="default" r:id="rId40"/>
          <w:pgSz w:w="12240" w:h="15840"/>
          <w:pgMar w:top="1440" w:right="1440" w:bottom="1440" w:left="1440" w:header="720" w:footer="720" w:gutter="0"/>
          <w:cols w:space="720"/>
          <w:docGrid w:linePitch="360"/>
        </w:sectPr>
      </w:pPr>
    </w:p>
    <w:p w14:paraId="20EDE689" w14:textId="1A065D62" w:rsidR="00F807F9" w:rsidRPr="00582AA6" w:rsidRDefault="00F807F9" w:rsidP="00582AA6">
      <w:pPr>
        <w:pStyle w:val="Heading7"/>
      </w:pPr>
      <w:bookmarkStart w:id="503" w:name="_Toc111186769"/>
      <w:r w:rsidRPr="00582AA6">
        <w:lastRenderedPageBreak/>
        <w:t xml:space="preserve">Attachment H: </w:t>
      </w:r>
      <w:r w:rsidR="00843C5C" w:rsidRPr="00582AA6">
        <w:t>Cultural and Religious Considerations</w:t>
      </w:r>
      <w:r w:rsidR="005F099C" w:rsidRPr="003818C3">
        <w:rPr>
          <w:rStyle w:val="FootnoteReference"/>
        </w:rPr>
        <w:footnoteReference w:id="3"/>
      </w:r>
      <w:bookmarkEnd w:id="503"/>
    </w:p>
    <w:p w14:paraId="6A540E13" w14:textId="35ACCE49" w:rsidR="00F055E7" w:rsidRDefault="00F055E7" w:rsidP="0020563D">
      <w:pPr>
        <w:pStyle w:val="BodyText"/>
      </w:pPr>
    </w:p>
    <w:tbl>
      <w:tblPr>
        <w:tblStyle w:val="IEMTable"/>
        <w:tblW w:w="4870" w:type="pct"/>
        <w:tblLook w:val="04A0" w:firstRow="1" w:lastRow="0" w:firstColumn="1" w:lastColumn="0" w:noHBand="0" w:noVBand="1"/>
      </w:tblPr>
      <w:tblGrid>
        <w:gridCol w:w="1450"/>
        <w:gridCol w:w="7659"/>
      </w:tblGrid>
      <w:tr w:rsidR="000030A6" w:rsidRPr="002A02EC" w14:paraId="40ED4833" w14:textId="77777777" w:rsidTr="00D121A3">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0472BDF0" w14:textId="1BF20FB9" w:rsidR="000030A6" w:rsidRPr="002A02EC" w:rsidRDefault="00086A30" w:rsidP="00D121A3">
            <w:pPr>
              <w:pStyle w:val="TableHeader"/>
            </w:pPr>
            <w:r w:rsidRPr="00086A30">
              <w:t>Bahá'í</w:t>
            </w:r>
            <w:r w:rsidR="00203C39">
              <w:t xml:space="preserve"> Faith</w:t>
            </w:r>
          </w:p>
        </w:tc>
      </w:tr>
      <w:tr w:rsidR="009A7164" w:rsidRPr="002A02EC" w14:paraId="78AEBEE5"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9F7A637" w14:textId="77777777" w:rsidR="000030A6" w:rsidRPr="00390441" w:rsidRDefault="000030A6" w:rsidP="0032274D">
            <w:pPr>
              <w:pStyle w:val="TableText"/>
            </w:pPr>
            <w:r w:rsidRPr="00390441">
              <w:t>Language</w:t>
            </w:r>
          </w:p>
        </w:tc>
        <w:tc>
          <w:tcPr>
            <w:tcW w:w="4204" w:type="pct"/>
          </w:tcPr>
          <w:p w14:paraId="5CB07614" w14:textId="65824279" w:rsidR="000030A6" w:rsidRPr="002A02EC" w:rsidRDefault="0093093C" w:rsidP="0032274D">
            <w:pPr>
              <w:pStyle w:val="TableText"/>
              <w:cnfStyle w:val="000000000000" w:firstRow="0" w:lastRow="0" w:firstColumn="0" w:lastColumn="0" w:oddVBand="0" w:evenVBand="0" w:oddHBand="0" w:evenHBand="0" w:firstRowFirstColumn="0" w:firstRowLastColumn="0" w:lastRowFirstColumn="0" w:lastRowLastColumn="0"/>
            </w:pPr>
            <w:r w:rsidRPr="0093093C">
              <w:t xml:space="preserve">Main language is English, </w:t>
            </w:r>
            <w:r w:rsidR="008E1A9B">
              <w:t>although</w:t>
            </w:r>
            <w:r w:rsidRPr="0093093C">
              <w:t xml:space="preserve"> elderly (from Iran) may not speak </w:t>
            </w:r>
            <w:r w:rsidR="000F4BF5">
              <w:t>English</w:t>
            </w:r>
            <w:r w:rsidRPr="0093093C">
              <w:t>.</w:t>
            </w:r>
          </w:p>
        </w:tc>
      </w:tr>
      <w:tr w:rsidR="009A7164" w:rsidRPr="002A02EC" w14:paraId="36EB3BF5"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2DE4B07" w14:textId="77777777" w:rsidR="0093093C" w:rsidRPr="00390441" w:rsidRDefault="0093093C" w:rsidP="0032274D">
            <w:pPr>
              <w:pStyle w:val="TableText"/>
            </w:pPr>
            <w:r w:rsidRPr="00390441">
              <w:t>Diet</w:t>
            </w:r>
          </w:p>
        </w:tc>
        <w:tc>
          <w:tcPr>
            <w:tcW w:w="4204" w:type="pct"/>
          </w:tcPr>
          <w:p w14:paraId="04F144DB" w14:textId="48B648C5" w:rsidR="0093093C" w:rsidRPr="002A02EC" w:rsidRDefault="00086A30" w:rsidP="0032274D">
            <w:pPr>
              <w:pStyle w:val="TableText"/>
              <w:cnfStyle w:val="000000010000" w:firstRow="0" w:lastRow="0" w:firstColumn="0" w:lastColumn="0" w:oddVBand="0" w:evenVBand="0" w:oddHBand="0" w:evenHBand="1" w:firstRowFirstColumn="0" w:firstRowLastColumn="0" w:lastRowFirstColumn="0" w:lastRowLastColumn="0"/>
            </w:pPr>
            <w:r w:rsidRPr="00086A30">
              <w:t>Bahá'í</w:t>
            </w:r>
            <w:r>
              <w:t>s</w:t>
            </w:r>
            <w:r w:rsidRPr="00086A30">
              <w:t xml:space="preserve"> </w:t>
            </w:r>
            <w:r w:rsidR="0093093C" w:rsidRPr="00A84924">
              <w:t xml:space="preserve">abstain from </w:t>
            </w:r>
            <w:r w:rsidR="00583F2F" w:rsidRPr="00A84924">
              <w:t>alcohol but</w:t>
            </w:r>
            <w:r w:rsidR="0093093C" w:rsidRPr="00A84924">
              <w:t xml:space="preserve"> can take it i</w:t>
            </w:r>
            <w:r w:rsidR="00FE3BD4">
              <w:t>f contained i</w:t>
            </w:r>
            <w:r w:rsidR="0093093C" w:rsidRPr="00A84924">
              <w:t xml:space="preserve">n </w:t>
            </w:r>
            <w:r w:rsidR="00FE3BD4">
              <w:t>m</w:t>
            </w:r>
            <w:r w:rsidR="0093093C" w:rsidRPr="00A84924">
              <w:t>edicine.</w:t>
            </w:r>
          </w:p>
        </w:tc>
      </w:tr>
      <w:tr w:rsidR="009A7164" w:rsidRPr="002A02EC" w14:paraId="1C5F98B0"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967FAE5" w14:textId="77777777" w:rsidR="0093093C" w:rsidRPr="00390441" w:rsidRDefault="0093093C" w:rsidP="0032274D">
            <w:pPr>
              <w:pStyle w:val="TableText"/>
            </w:pPr>
            <w:r w:rsidRPr="00390441">
              <w:t>Fasting</w:t>
            </w:r>
          </w:p>
        </w:tc>
        <w:tc>
          <w:tcPr>
            <w:tcW w:w="4204" w:type="pct"/>
          </w:tcPr>
          <w:p w14:paraId="25111BAE" w14:textId="12F2AF67" w:rsidR="0093093C" w:rsidRPr="002A02EC" w:rsidRDefault="00E1723C" w:rsidP="0032274D">
            <w:pPr>
              <w:pStyle w:val="TableText"/>
              <w:cnfStyle w:val="000000000000" w:firstRow="0" w:lastRow="0" w:firstColumn="0" w:lastColumn="0" w:oddVBand="0" w:evenVBand="0" w:oddHBand="0" w:evenHBand="0" w:firstRowFirstColumn="0" w:firstRowLastColumn="0" w:lastRowFirstColumn="0" w:lastRowLastColumn="0"/>
            </w:pPr>
            <w:r w:rsidRPr="00086A30">
              <w:t>Bahá'í</w:t>
            </w:r>
            <w:r>
              <w:t>s</w:t>
            </w:r>
            <w:r w:rsidRPr="00086A30">
              <w:t xml:space="preserve"> </w:t>
            </w:r>
            <w:r w:rsidR="0093093C" w:rsidRPr="00A84924">
              <w:t xml:space="preserve">fast from sunrise to sunset </w:t>
            </w:r>
            <w:r w:rsidR="00F757B7">
              <w:t xml:space="preserve">from </w:t>
            </w:r>
            <w:r w:rsidR="0093093C" w:rsidRPr="00A84924">
              <w:t>March</w:t>
            </w:r>
            <w:r w:rsidR="00F757B7">
              <w:t xml:space="preserve"> 2 to March 20</w:t>
            </w:r>
            <w:r w:rsidR="0093093C" w:rsidRPr="00A84924">
              <w:t xml:space="preserve">. This fast is only practiced by people </w:t>
            </w:r>
            <w:r w:rsidR="00C478E0">
              <w:t xml:space="preserve">who are </w:t>
            </w:r>
            <w:r w:rsidR="0093093C" w:rsidRPr="00A84924">
              <w:t>aged 15 years and over and who are not ill, pregnant, breast-feeding, menstruating</w:t>
            </w:r>
            <w:r w:rsidR="00F757B7">
              <w:t>,</w:t>
            </w:r>
            <w:r w:rsidR="0093093C" w:rsidRPr="00A84924">
              <w:t xml:space="preserve"> or have been travelling substantial distances.</w:t>
            </w:r>
          </w:p>
        </w:tc>
      </w:tr>
      <w:tr w:rsidR="009A7164" w:rsidRPr="002A02EC" w14:paraId="34F93026"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A714D70" w14:textId="77777777" w:rsidR="00583F2F" w:rsidRPr="00390441" w:rsidRDefault="00583F2F" w:rsidP="0032274D">
            <w:pPr>
              <w:pStyle w:val="TableText"/>
            </w:pPr>
            <w:r w:rsidRPr="00390441">
              <w:t>Dress</w:t>
            </w:r>
          </w:p>
        </w:tc>
        <w:tc>
          <w:tcPr>
            <w:tcW w:w="4204" w:type="pct"/>
          </w:tcPr>
          <w:p w14:paraId="07B48FB1" w14:textId="006895B3" w:rsidR="00583F2F" w:rsidRPr="002A02EC" w:rsidRDefault="00583F2F" w:rsidP="0032274D">
            <w:pPr>
              <w:pStyle w:val="TableText"/>
              <w:cnfStyle w:val="000000010000" w:firstRow="0" w:lastRow="0" w:firstColumn="0" w:lastColumn="0" w:oddVBand="0" w:evenVBand="0" w:oddHBand="0" w:evenHBand="1" w:firstRowFirstColumn="0" w:firstRowLastColumn="0" w:lastRowFirstColumn="0" w:lastRowLastColumn="0"/>
            </w:pPr>
            <w:r w:rsidRPr="0030422A">
              <w:t xml:space="preserve">There are no special requirements </w:t>
            </w:r>
            <w:r w:rsidR="00C22E04">
              <w:t xml:space="preserve">for clothing </w:t>
            </w:r>
            <w:r w:rsidRPr="0030422A">
              <w:t>other than moderation and modesty.</w:t>
            </w:r>
          </w:p>
        </w:tc>
      </w:tr>
      <w:tr w:rsidR="009A7164" w:rsidRPr="002A02EC" w14:paraId="5A75AC9C"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6B8FA25" w14:textId="77777777" w:rsidR="00583F2F" w:rsidRPr="00390441" w:rsidRDefault="00583F2F" w:rsidP="0032274D">
            <w:pPr>
              <w:pStyle w:val="TableText"/>
            </w:pPr>
            <w:r w:rsidRPr="00390441">
              <w:t>Physical Contact</w:t>
            </w:r>
          </w:p>
        </w:tc>
        <w:tc>
          <w:tcPr>
            <w:tcW w:w="4204" w:type="pct"/>
          </w:tcPr>
          <w:p w14:paraId="11613D34" w14:textId="3918AD50" w:rsidR="00583F2F" w:rsidRPr="002A02EC" w:rsidRDefault="00583F2F" w:rsidP="0032274D">
            <w:pPr>
              <w:pStyle w:val="TableText"/>
              <w:cnfStyle w:val="000000000000" w:firstRow="0" w:lastRow="0" w:firstColumn="0" w:lastColumn="0" w:oddVBand="0" w:evenVBand="0" w:oddHBand="0" w:evenHBand="0" w:firstRowFirstColumn="0" w:firstRowLastColumn="0" w:lastRowFirstColumn="0" w:lastRowLastColumn="0"/>
            </w:pPr>
            <w:r w:rsidRPr="0030422A">
              <w:t>Bahá'ís believe in the healing power of modern medicine for both physical and mental ills while recognizing the role of the spirit, of prayer</w:t>
            </w:r>
            <w:r w:rsidR="00C478E0">
              <w:t>,</w:t>
            </w:r>
            <w:r w:rsidRPr="0030422A">
              <w:t xml:space="preserve"> and of turning to God. There is no objection to being touched or treated by members of the opposite sex.</w:t>
            </w:r>
          </w:p>
        </w:tc>
      </w:tr>
      <w:tr w:rsidR="009A7164" w:rsidRPr="002A02EC" w14:paraId="4692DEB4"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F6BC9C4" w14:textId="77777777" w:rsidR="00583F2F" w:rsidRPr="00390441" w:rsidRDefault="00583F2F" w:rsidP="0032274D">
            <w:pPr>
              <w:pStyle w:val="TableText"/>
            </w:pPr>
            <w:r w:rsidRPr="00390441">
              <w:t>Medical Treatment</w:t>
            </w:r>
          </w:p>
        </w:tc>
        <w:tc>
          <w:tcPr>
            <w:tcW w:w="4204" w:type="pct"/>
          </w:tcPr>
          <w:p w14:paraId="15285007" w14:textId="513CFAE4" w:rsidR="00583F2F" w:rsidRPr="002A02EC" w:rsidRDefault="00583F2F" w:rsidP="0032274D">
            <w:pPr>
              <w:pStyle w:val="TableText"/>
              <w:cnfStyle w:val="000000010000" w:firstRow="0" w:lastRow="0" w:firstColumn="0" w:lastColumn="0" w:oddVBand="0" w:evenVBand="0" w:oddHBand="0" w:evenHBand="1" w:firstRowFirstColumn="0" w:firstRowLastColumn="0" w:lastRowFirstColumn="0" w:lastRowLastColumn="0"/>
            </w:pPr>
            <w:r w:rsidRPr="0030422A">
              <w:t xml:space="preserve">Blood transfusions, organ donations, </w:t>
            </w:r>
            <w:r w:rsidR="00DB5EF1">
              <w:t xml:space="preserve">and </w:t>
            </w:r>
            <w:r w:rsidRPr="0030422A">
              <w:t>the administration of prescription drugs and the like are all acceptable.</w:t>
            </w:r>
          </w:p>
        </w:tc>
      </w:tr>
      <w:tr w:rsidR="009A7164" w:rsidRPr="002A02EC" w14:paraId="201B9B71"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B768825" w14:textId="77777777" w:rsidR="00583F2F" w:rsidRPr="00390441" w:rsidRDefault="00583F2F" w:rsidP="0032274D">
            <w:pPr>
              <w:pStyle w:val="TableText"/>
            </w:pPr>
            <w:r w:rsidRPr="00390441">
              <w:t>Hospital Stays, Rest Centers</w:t>
            </w:r>
          </w:p>
        </w:tc>
        <w:tc>
          <w:tcPr>
            <w:tcW w:w="4204" w:type="pct"/>
          </w:tcPr>
          <w:p w14:paraId="5D51A45E" w14:textId="07D15C97" w:rsidR="00583F2F" w:rsidRPr="002A02EC" w:rsidRDefault="00583F2F" w:rsidP="0032274D">
            <w:pPr>
              <w:pStyle w:val="TableText"/>
              <w:cnfStyle w:val="000000000000" w:firstRow="0" w:lastRow="0" w:firstColumn="0" w:lastColumn="0" w:oddVBand="0" w:evenVBand="0" w:oddHBand="0" w:evenHBand="0" w:firstRowFirstColumn="0" w:firstRowLastColumn="0" w:lastRowFirstColumn="0" w:lastRowLastColumn="0"/>
            </w:pPr>
            <w:r w:rsidRPr="0030422A">
              <w:t>There is no objection to mixed wards</w:t>
            </w:r>
            <w:r w:rsidR="00B4514A">
              <w:t xml:space="preserve"> in hospitals</w:t>
            </w:r>
            <w:r w:rsidRPr="0030422A">
              <w:t>, but older Bahá'ís may prefer single-sex wards. Bahá'í patients will be ministered to by friends, family</w:t>
            </w:r>
            <w:r w:rsidR="0012612E">
              <w:t>,</w:t>
            </w:r>
            <w:r w:rsidRPr="0030422A">
              <w:t xml:space="preserve"> and those appointed as spiritual caregivers by the community. Because the </w:t>
            </w:r>
            <w:r w:rsidR="00B4514A" w:rsidRPr="0030422A">
              <w:t>Bahá'í</w:t>
            </w:r>
            <w:r w:rsidRPr="0030422A">
              <w:t xml:space="preserve"> </w:t>
            </w:r>
            <w:r w:rsidR="0000683F">
              <w:t>F</w:t>
            </w:r>
            <w:r w:rsidRPr="0030422A">
              <w:t xml:space="preserve">aith has no sacraments, these spiritual caregivers do not have a sacramental or priestly/ministerial </w:t>
            </w:r>
            <w:proofErr w:type="gramStart"/>
            <w:r w:rsidRPr="0030422A">
              <w:t>role</w:t>
            </w:r>
            <w:proofErr w:type="gramEnd"/>
            <w:r w:rsidRPr="0030422A">
              <w:t xml:space="preserve"> nor do they have any authority over the patient.</w:t>
            </w:r>
          </w:p>
        </w:tc>
      </w:tr>
      <w:tr w:rsidR="009A7164" w:rsidRPr="002A02EC" w14:paraId="23A98702"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E270A1A" w14:textId="77777777" w:rsidR="000030A6" w:rsidRPr="00390441" w:rsidRDefault="000030A6" w:rsidP="0032274D">
            <w:pPr>
              <w:pStyle w:val="TableText"/>
            </w:pPr>
            <w:r w:rsidRPr="00390441">
              <w:t>Daily Acts of Faith and Major Annual Events</w:t>
            </w:r>
          </w:p>
        </w:tc>
        <w:tc>
          <w:tcPr>
            <w:tcW w:w="4204" w:type="pct"/>
          </w:tcPr>
          <w:p w14:paraId="6C0F095C" w14:textId="4C4BEE88" w:rsidR="00390441" w:rsidRDefault="00390441" w:rsidP="0032274D">
            <w:pPr>
              <w:pStyle w:val="TableText"/>
              <w:cnfStyle w:val="000000010000" w:firstRow="0" w:lastRow="0" w:firstColumn="0" w:lastColumn="0" w:oddVBand="0" w:evenVBand="0" w:oddHBand="0" w:evenHBand="1" w:firstRowFirstColumn="0" w:firstRowLastColumn="0" w:lastRowFirstColumn="0" w:lastRowLastColumn="0"/>
            </w:pPr>
            <w:r>
              <w:t xml:space="preserve">Every Bahá'í aged 15 years and over must recite one of three obligatory prayers each </w:t>
            </w:r>
            <w:r w:rsidR="00125C6D">
              <w:t>day and</w:t>
            </w:r>
            <w:r>
              <w:t xml:space="preserve"> read a passage from the Bahá'í scriptures each morning and evening. Prayers are said privately and </w:t>
            </w:r>
            <w:r w:rsidR="00DE3BBD">
              <w:t xml:space="preserve">are done </w:t>
            </w:r>
            <w:r>
              <w:t xml:space="preserve">facing the </w:t>
            </w:r>
            <w:r w:rsidR="00DE3BBD">
              <w:t>“</w:t>
            </w:r>
            <w:r>
              <w:t>Point of Adoration</w:t>
            </w:r>
            <w:r w:rsidR="00DE3BBD">
              <w:t>”</w:t>
            </w:r>
            <w:r>
              <w:t xml:space="preserve"> (the Shrine of </w:t>
            </w:r>
            <w:proofErr w:type="spellStart"/>
            <w:r>
              <w:t>Bahá'u'lláh</w:t>
            </w:r>
            <w:proofErr w:type="spellEnd"/>
            <w:r>
              <w:t>). Before reciting the prayers, Bahá'ís wash their hands and face</w:t>
            </w:r>
            <w:r w:rsidR="00796CF9">
              <w:t>s</w:t>
            </w:r>
            <w:r>
              <w:t xml:space="preserve"> but </w:t>
            </w:r>
            <w:r w:rsidR="00C37BA7">
              <w:t xml:space="preserve">these </w:t>
            </w:r>
            <w:r>
              <w:t>ablutions do not require special facilities. Timing of the Bahá'í day starts at the sunset of the previous day (e.g.</w:t>
            </w:r>
            <w:r w:rsidR="00C37BA7">
              <w:t>,</w:t>
            </w:r>
            <w:r>
              <w:t xml:space="preserve"> </w:t>
            </w:r>
            <w:proofErr w:type="spellStart"/>
            <w:r>
              <w:t>Naw-Ruz</w:t>
            </w:r>
            <w:proofErr w:type="spellEnd"/>
            <w:r>
              <w:t xml:space="preserve"> begins at sunset on March</w:t>
            </w:r>
            <w:r w:rsidR="00796CF9">
              <w:t xml:space="preserve"> 20</w:t>
            </w:r>
            <w:r>
              <w:t xml:space="preserve"> and finishes at sunset on March</w:t>
            </w:r>
            <w:r w:rsidR="00796CF9">
              <w:t xml:space="preserve"> 21</w:t>
            </w:r>
            <w:r>
              <w:t>, but the date is always shown as March</w:t>
            </w:r>
            <w:r w:rsidR="00796CF9">
              <w:t xml:space="preserve"> 21</w:t>
            </w:r>
            <w:r>
              <w:t>).</w:t>
            </w:r>
            <w:r w:rsidR="004B56EA">
              <w:t xml:space="preserve"> </w:t>
            </w:r>
            <w:r>
              <w:t>Bahá'í holy days always fall on the same dates each year and are:</w:t>
            </w:r>
          </w:p>
          <w:p w14:paraId="17E6FA52" w14:textId="6B49102B"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proofErr w:type="spellStart"/>
            <w:r>
              <w:t>Naw</w:t>
            </w:r>
            <w:r w:rsidR="009909DE">
              <w:t>-</w:t>
            </w:r>
            <w:r>
              <w:t>Ruz</w:t>
            </w:r>
            <w:proofErr w:type="spellEnd"/>
            <w:r>
              <w:t>: New Year (March</w:t>
            </w:r>
            <w:r w:rsidR="00345C17">
              <w:t xml:space="preserve"> 21</w:t>
            </w:r>
            <w:r>
              <w:t>)</w:t>
            </w:r>
          </w:p>
          <w:p w14:paraId="131DE4D9" w14:textId="03DFE9E7"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 xml:space="preserve">1st day of </w:t>
            </w:r>
            <w:proofErr w:type="spellStart"/>
            <w:r>
              <w:t>Ridvan</w:t>
            </w:r>
            <w:proofErr w:type="spellEnd"/>
            <w:r>
              <w:t xml:space="preserve"> (April</w:t>
            </w:r>
            <w:r w:rsidR="00345C17">
              <w:t xml:space="preserve"> 21</w:t>
            </w:r>
            <w:r>
              <w:t>)</w:t>
            </w:r>
          </w:p>
          <w:p w14:paraId="7CE11020" w14:textId="474E34F0"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 xml:space="preserve">9th day of </w:t>
            </w:r>
            <w:proofErr w:type="spellStart"/>
            <w:r>
              <w:t>Ridvan</w:t>
            </w:r>
            <w:proofErr w:type="spellEnd"/>
            <w:r>
              <w:t xml:space="preserve"> (April</w:t>
            </w:r>
            <w:r w:rsidR="00345C17">
              <w:t xml:space="preserve"> 29</w:t>
            </w:r>
            <w:r>
              <w:t>)</w:t>
            </w:r>
          </w:p>
          <w:p w14:paraId="61349DC6" w14:textId="5290DD24"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 xml:space="preserve">12th day of </w:t>
            </w:r>
            <w:proofErr w:type="spellStart"/>
            <w:r>
              <w:t>Ridvan</w:t>
            </w:r>
            <w:proofErr w:type="spellEnd"/>
            <w:r>
              <w:t xml:space="preserve"> (</w:t>
            </w:r>
            <w:r w:rsidR="00345C17">
              <w:t>M</w:t>
            </w:r>
            <w:r>
              <w:t>ay</w:t>
            </w:r>
            <w:r w:rsidR="00345C17">
              <w:t xml:space="preserve"> 2</w:t>
            </w:r>
            <w:r>
              <w:t>)</w:t>
            </w:r>
          </w:p>
          <w:p w14:paraId="3A95A267" w14:textId="6093AA1F"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Anniversary of the Declaration of the Bab (May</w:t>
            </w:r>
            <w:r w:rsidR="00345C17">
              <w:t xml:space="preserve"> 23</w:t>
            </w:r>
            <w:r>
              <w:t>)</w:t>
            </w:r>
          </w:p>
          <w:p w14:paraId="19840B5C" w14:textId="75F707E1"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Anniversary of the Ascension of Baha’u’llah (May</w:t>
            </w:r>
            <w:r w:rsidR="00345C17">
              <w:t xml:space="preserve"> 29</w:t>
            </w:r>
            <w:r>
              <w:t>)</w:t>
            </w:r>
          </w:p>
          <w:p w14:paraId="79B475E6" w14:textId="1BF26179"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 xml:space="preserve">Anniversary of the Martyrdom of the Bab </w:t>
            </w:r>
            <w:r w:rsidR="00345C17">
              <w:t>(</w:t>
            </w:r>
            <w:r>
              <w:t>July</w:t>
            </w:r>
            <w:r w:rsidR="00345C17">
              <w:t xml:space="preserve"> 9</w:t>
            </w:r>
            <w:r>
              <w:t>)</w:t>
            </w:r>
          </w:p>
          <w:p w14:paraId="1B1C0293" w14:textId="340FA1A9" w:rsidR="00390441"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Anniversary of the Birth of the Bab (October</w:t>
            </w:r>
            <w:r w:rsidR="00345C17">
              <w:t xml:space="preserve"> 20</w:t>
            </w:r>
            <w:r>
              <w:t>)</w:t>
            </w:r>
          </w:p>
          <w:p w14:paraId="1ABB6F4C" w14:textId="78E6C682" w:rsidR="000030A6" w:rsidRPr="002A02EC" w:rsidRDefault="00390441" w:rsidP="00B47162">
            <w:pPr>
              <w:pStyle w:val="TableBullet"/>
              <w:cnfStyle w:val="000000010000" w:firstRow="0" w:lastRow="0" w:firstColumn="0" w:lastColumn="0" w:oddVBand="0" w:evenVBand="0" w:oddHBand="0" w:evenHBand="1" w:firstRowFirstColumn="0" w:firstRowLastColumn="0" w:lastRowFirstColumn="0" w:lastRowLastColumn="0"/>
            </w:pPr>
            <w:r>
              <w:t>Anniversary of the Birth of Baha’u’llah (November</w:t>
            </w:r>
            <w:r w:rsidR="00345C17">
              <w:t xml:space="preserve"> 12</w:t>
            </w:r>
            <w:r>
              <w:t>)</w:t>
            </w:r>
          </w:p>
        </w:tc>
      </w:tr>
      <w:tr w:rsidR="009A7164" w:rsidRPr="002A02EC" w14:paraId="54906C4C"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9AD2DBF" w14:textId="77777777" w:rsidR="000030A6" w:rsidRPr="00390441" w:rsidRDefault="000030A6" w:rsidP="0032274D">
            <w:pPr>
              <w:pStyle w:val="TableText"/>
            </w:pPr>
            <w:r w:rsidRPr="00390441">
              <w:lastRenderedPageBreak/>
              <w:t>Dying</w:t>
            </w:r>
          </w:p>
        </w:tc>
        <w:tc>
          <w:tcPr>
            <w:tcW w:w="4204" w:type="pct"/>
          </w:tcPr>
          <w:p w14:paraId="43C0BFF1" w14:textId="6CFE3455" w:rsidR="000030A6" w:rsidRPr="002A02EC" w:rsidRDefault="00856844" w:rsidP="0032274D">
            <w:pPr>
              <w:pStyle w:val="TableText"/>
              <w:cnfStyle w:val="000000000000" w:firstRow="0" w:lastRow="0" w:firstColumn="0" w:lastColumn="0" w:oddVBand="0" w:evenVBand="0" w:oddHBand="0" w:evenHBand="0" w:firstRowFirstColumn="0" w:firstRowLastColumn="0" w:lastRowFirstColumn="0" w:lastRowLastColumn="0"/>
            </w:pPr>
            <w:r w:rsidRPr="00856844">
              <w:t>There are no special religious requirements for Bahá'ís who are dying, but they may wish to have a family member or friend pray and read the Bahá'í scriptures with them.</w:t>
            </w:r>
          </w:p>
        </w:tc>
      </w:tr>
      <w:tr w:rsidR="009A7164" w:rsidRPr="002A02EC" w14:paraId="08480005"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3978117" w14:textId="77777777" w:rsidR="000030A6" w:rsidRPr="00390441" w:rsidRDefault="000030A6" w:rsidP="0032274D">
            <w:pPr>
              <w:pStyle w:val="TableText"/>
            </w:pPr>
            <w:r w:rsidRPr="00390441">
              <w:t>Death Customs</w:t>
            </w:r>
          </w:p>
        </w:tc>
        <w:tc>
          <w:tcPr>
            <w:tcW w:w="4204" w:type="pct"/>
          </w:tcPr>
          <w:p w14:paraId="30B1A56A" w14:textId="6F2AA4AD" w:rsidR="00F33303" w:rsidRDefault="00F33303" w:rsidP="0032274D">
            <w:pPr>
              <w:pStyle w:val="TableText"/>
              <w:cnfStyle w:val="000000010000" w:firstRow="0" w:lastRow="0" w:firstColumn="0" w:lastColumn="0" w:oddVBand="0" w:evenVBand="0" w:oddHBand="0" w:evenHBand="1" w:firstRowFirstColumn="0" w:firstRowLastColumn="0" w:lastRowFirstColumn="0" w:lastRowLastColumn="0"/>
            </w:pPr>
            <w:r>
              <w:t xml:space="preserve">While there is no concept of ritual purity or defilement relating to the </w:t>
            </w:r>
            <w:r w:rsidR="0074006E">
              <w:t>t</w:t>
            </w:r>
            <w:r>
              <w:t>reatment of the body of a deceased person, there are a few simple and specific requirements relating to Bahá'í burial and the Bahá'í funeral service, which the family will wish to arrange:</w:t>
            </w:r>
          </w:p>
          <w:p w14:paraId="2A23AED9" w14:textId="1CC21C82" w:rsidR="00F33303" w:rsidRDefault="00835687" w:rsidP="00B47162">
            <w:pPr>
              <w:pStyle w:val="TableBullet"/>
              <w:cnfStyle w:val="000000010000" w:firstRow="0" w:lastRow="0" w:firstColumn="0" w:lastColumn="0" w:oddVBand="0" w:evenVBand="0" w:oddHBand="0" w:evenHBand="1" w:firstRowFirstColumn="0" w:firstRowLastColumn="0" w:lastRowFirstColumn="0" w:lastRowLastColumn="0"/>
            </w:pPr>
            <w:r>
              <w:t>T</w:t>
            </w:r>
            <w:r w:rsidR="00F33303">
              <w:t>he body is carefully washed and wrapped in white silk or cotton</w:t>
            </w:r>
            <w:r w:rsidR="006D0CA2">
              <w:t>. T</w:t>
            </w:r>
            <w:r w:rsidR="00F33303">
              <w:t>his may be done by family members or by others, according to the family's preference</w:t>
            </w:r>
            <w:r w:rsidR="006D0CA2">
              <w:t>. T</w:t>
            </w:r>
            <w:r w:rsidR="00F33303">
              <w:t>he family may choose to allow others to observe the preparation of the body</w:t>
            </w:r>
            <w:r w:rsidR="006D0CA2">
              <w:t>.</w:t>
            </w:r>
          </w:p>
          <w:p w14:paraId="35F77E6B" w14:textId="5DCC5FA5" w:rsidR="00F33303" w:rsidRDefault="00835687" w:rsidP="00B47162">
            <w:pPr>
              <w:pStyle w:val="TableBullet"/>
              <w:cnfStyle w:val="000000010000" w:firstRow="0" w:lastRow="0" w:firstColumn="0" w:lastColumn="0" w:oddVBand="0" w:evenVBand="0" w:oddHBand="0" w:evenHBand="1" w:firstRowFirstColumn="0" w:firstRowLastColumn="0" w:lastRowFirstColumn="0" w:lastRowLastColumn="0"/>
            </w:pPr>
            <w:r>
              <w:t>A</w:t>
            </w:r>
            <w:r w:rsidR="00F33303">
              <w:t xml:space="preserve"> special burial ring may be placed on the finger of a Bahá'í aged 15 or over</w:t>
            </w:r>
            <w:r w:rsidR="006D0CA2">
              <w:t>.</w:t>
            </w:r>
          </w:p>
          <w:p w14:paraId="72B9A290" w14:textId="047E3488" w:rsidR="00F33303" w:rsidRDefault="00835687" w:rsidP="00B47162">
            <w:pPr>
              <w:pStyle w:val="TableBullet"/>
              <w:cnfStyle w:val="000000010000" w:firstRow="0" w:lastRow="0" w:firstColumn="0" w:lastColumn="0" w:oddVBand="0" w:evenVBand="0" w:oddHBand="0" w:evenHBand="1" w:firstRowFirstColumn="0" w:firstRowLastColumn="0" w:lastRowFirstColumn="0" w:lastRowLastColumn="0"/>
            </w:pPr>
            <w:r>
              <w:t>T</w:t>
            </w:r>
            <w:r w:rsidR="00F33303">
              <w:t>he body is not cremated but is buried within an hour's travelling time from the place of death</w:t>
            </w:r>
            <w:r w:rsidR="006D0CA2">
              <w:t>.</w:t>
            </w:r>
          </w:p>
          <w:p w14:paraId="569E6A65" w14:textId="78B1F4FC" w:rsidR="00F33303" w:rsidRDefault="00835687" w:rsidP="00B47162">
            <w:pPr>
              <w:pStyle w:val="TableBullet"/>
              <w:cnfStyle w:val="000000010000" w:firstRow="0" w:lastRow="0" w:firstColumn="0" w:lastColumn="0" w:oddVBand="0" w:evenVBand="0" w:oddHBand="0" w:evenHBand="1" w:firstRowFirstColumn="0" w:firstRowLastColumn="0" w:lastRowFirstColumn="0" w:lastRowLastColumn="0"/>
            </w:pPr>
            <w:r>
              <w:t>U</w:t>
            </w:r>
            <w:r w:rsidR="00F33303">
              <w:t>nless required by law, the body should not be embalmed</w:t>
            </w:r>
            <w:r w:rsidR="000116BB">
              <w:t>.</w:t>
            </w:r>
          </w:p>
          <w:p w14:paraId="166476BE" w14:textId="4AE31D36" w:rsidR="00F33303" w:rsidRDefault="000116BB" w:rsidP="00B47162">
            <w:pPr>
              <w:pStyle w:val="TableBullet"/>
              <w:cnfStyle w:val="000000010000" w:firstRow="0" w:lastRow="0" w:firstColumn="0" w:lastColumn="0" w:oddVBand="0" w:evenVBand="0" w:oddHBand="0" w:evenHBand="1" w:firstRowFirstColumn="0" w:firstRowLastColumn="0" w:lastRowFirstColumn="0" w:lastRowLastColumn="0"/>
            </w:pPr>
            <w:r>
              <w:t>The body should be</w:t>
            </w:r>
            <w:r w:rsidR="00F33303">
              <w:t xml:space="preserve"> buried in a coffin of as durable a material as possible</w:t>
            </w:r>
            <w:r>
              <w:t>.</w:t>
            </w:r>
          </w:p>
          <w:p w14:paraId="272C0688" w14:textId="01E09D07" w:rsidR="00F33303" w:rsidRDefault="00835687" w:rsidP="00B47162">
            <w:pPr>
              <w:pStyle w:val="TableBullet"/>
              <w:cnfStyle w:val="000000010000" w:firstRow="0" w:lastRow="0" w:firstColumn="0" w:lastColumn="0" w:oddVBand="0" w:evenVBand="0" w:oddHBand="0" w:evenHBand="1" w:firstRowFirstColumn="0" w:firstRowLastColumn="0" w:lastRowFirstColumn="0" w:lastRowLastColumn="0"/>
            </w:pPr>
            <w:r>
              <w:t>A</w:t>
            </w:r>
            <w:r w:rsidR="00F33303">
              <w:t>t some time before interment</w:t>
            </w:r>
            <w:r w:rsidR="000116BB">
              <w:t>,</w:t>
            </w:r>
            <w:r w:rsidR="00F33303">
              <w:t xml:space="preserve"> a special prayer for the dead</w:t>
            </w:r>
            <w:r w:rsidR="000116BB">
              <w:t>—</w:t>
            </w:r>
            <w:r w:rsidR="00F33303">
              <w:t xml:space="preserve">the only specific requirement of a </w:t>
            </w:r>
            <w:r w:rsidR="000116BB" w:rsidRPr="0030422A">
              <w:t>Bahá'í</w:t>
            </w:r>
            <w:r w:rsidR="00F33303">
              <w:t xml:space="preserve"> funeral service</w:t>
            </w:r>
            <w:r w:rsidR="000116BB">
              <w:t>—</w:t>
            </w:r>
            <w:r w:rsidR="00F33303">
              <w:t xml:space="preserve">is recited for Bahá'í deceased </w:t>
            </w:r>
            <w:r w:rsidR="000116BB">
              <w:t xml:space="preserve">who are </w:t>
            </w:r>
            <w:r w:rsidR="00F33303">
              <w:t>age 15 or over.</w:t>
            </w:r>
          </w:p>
          <w:p w14:paraId="26403543" w14:textId="03EDD807" w:rsidR="000030A6" w:rsidRPr="002A02EC" w:rsidRDefault="00F33303" w:rsidP="0032274D">
            <w:pPr>
              <w:pStyle w:val="TableText"/>
              <w:cnfStyle w:val="000000010000" w:firstRow="0" w:lastRow="0" w:firstColumn="0" w:lastColumn="0" w:oddVBand="0" w:evenVBand="0" w:oddHBand="0" w:evenHBand="1" w:firstRowFirstColumn="0" w:firstRowLastColumn="0" w:lastRowFirstColumn="0" w:lastRowLastColumn="0"/>
            </w:pPr>
            <w:r>
              <w:t>While it is preferable that the body should be buried with the head pointing towards the Point of Adoration, this is not an absolute requirement and may be impossible in some cemeteries without using two burial plots. This is a matter for the family</w:t>
            </w:r>
            <w:r w:rsidR="007E0C55">
              <w:t xml:space="preserve"> to decide</w:t>
            </w:r>
            <w:r>
              <w:t>.</w:t>
            </w:r>
          </w:p>
        </w:tc>
      </w:tr>
      <w:tr w:rsidR="009A7164" w:rsidRPr="002A02EC" w14:paraId="45B080ED" w14:textId="77777777" w:rsidTr="00D121A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D356787" w14:textId="77777777" w:rsidR="000030A6" w:rsidRPr="00390441" w:rsidRDefault="000030A6" w:rsidP="0032274D">
            <w:pPr>
              <w:pStyle w:val="TableText"/>
            </w:pPr>
            <w:r w:rsidRPr="00390441">
              <w:t>Resources (texts, community facilities, etc.)</w:t>
            </w:r>
          </w:p>
        </w:tc>
        <w:tc>
          <w:tcPr>
            <w:tcW w:w="4204" w:type="pct"/>
          </w:tcPr>
          <w:p w14:paraId="14D18A3A" w14:textId="0A7E4A14" w:rsidR="000030A6" w:rsidRPr="002A02EC" w:rsidRDefault="00835687" w:rsidP="0032274D">
            <w:pPr>
              <w:pStyle w:val="TableText"/>
              <w:cnfStyle w:val="000000000000" w:firstRow="0" w:lastRow="0" w:firstColumn="0" w:lastColumn="0" w:oddVBand="0" w:evenVBand="0" w:oddHBand="0" w:evenHBand="0" w:firstRowFirstColumn="0" w:firstRowLastColumn="0" w:lastRowFirstColumn="0" w:lastRowLastColumn="0"/>
            </w:pPr>
            <w:r>
              <w:t xml:space="preserve">The Bahá'í scriptures comprise the Writings of </w:t>
            </w:r>
            <w:proofErr w:type="spellStart"/>
            <w:r>
              <w:t>Bahá'u'lláh</w:t>
            </w:r>
            <w:proofErr w:type="spellEnd"/>
            <w:r>
              <w:t>, Founder of the</w:t>
            </w:r>
            <w:r w:rsidR="00441E9B">
              <w:t xml:space="preserve"> </w:t>
            </w:r>
            <w:r>
              <w:t xml:space="preserve">Faith, and of his forerunner, the </w:t>
            </w:r>
            <w:proofErr w:type="spellStart"/>
            <w:r>
              <w:t>Báb</w:t>
            </w:r>
            <w:proofErr w:type="spellEnd"/>
            <w:r>
              <w:t>. The Writings of '</w:t>
            </w:r>
            <w:proofErr w:type="spellStart"/>
            <w:r>
              <w:t>Abdu'l-Bahá</w:t>
            </w:r>
            <w:proofErr w:type="spellEnd"/>
            <w:r>
              <w:t xml:space="preserve">, </w:t>
            </w:r>
            <w:proofErr w:type="spellStart"/>
            <w:r>
              <w:t>Bahá'u'lláh's</w:t>
            </w:r>
            <w:proofErr w:type="spellEnd"/>
            <w:r>
              <w:t xml:space="preserve"> eldest son and successor, are also included in the Bahá'í Canon. Bahá'ís may read the scriptures in any language, so it is preferable in the U</w:t>
            </w:r>
            <w:r w:rsidR="00245413">
              <w:t>S</w:t>
            </w:r>
            <w:r>
              <w:t xml:space="preserve"> to provide English-language editions. The Bahá'í scriptures belong to all and there are no restrictions on who may touch or handle the books, provided they are treated with respect. Larger Bahá'í communities may have a Bahá'í </w:t>
            </w:r>
            <w:r w:rsidR="00D678FD">
              <w:t>center</w:t>
            </w:r>
            <w:r>
              <w:t>, but most Bahá'í communities currently have no such facilities.</w:t>
            </w:r>
          </w:p>
        </w:tc>
      </w:tr>
      <w:tr w:rsidR="009A7164" w:rsidRPr="002A02EC" w14:paraId="19C5BD21" w14:textId="77777777" w:rsidTr="00D121A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F4EE43C" w14:textId="77777777" w:rsidR="000030A6" w:rsidRPr="00390441" w:rsidRDefault="000030A6" w:rsidP="0032274D">
            <w:pPr>
              <w:pStyle w:val="TableText"/>
            </w:pPr>
            <w:r w:rsidRPr="00390441">
              <w:t>Names</w:t>
            </w:r>
          </w:p>
        </w:tc>
        <w:tc>
          <w:tcPr>
            <w:tcW w:w="4204" w:type="pct"/>
          </w:tcPr>
          <w:p w14:paraId="309686FF" w14:textId="147C3561" w:rsidR="000030A6" w:rsidRPr="002A02EC" w:rsidRDefault="00835687" w:rsidP="0032274D">
            <w:pPr>
              <w:pStyle w:val="TableText"/>
              <w:cnfStyle w:val="000000010000" w:firstRow="0" w:lastRow="0" w:firstColumn="0" w:lastColumn="0" w:oddVBand="0" w:evenVBand="0" w:oddHBand="0" w:evenHBand="1" w:firstRowFirstColumn="0" w:firstRowLastColumn="0" w:lastRowFirstColumn="0" w:lastRowLastColumn="0"/>
            </w:pPr>
            <w:r w:rsidRPr="00835687">
              <w:t xml:space="preserve">Bahá'ís follow the practice of the wider community in naming. There are no </w:t>
            </w:r>
            <w:r w:rsidR="004A2550">
              <w:t>s</w:t>
            </w:r>
            <w:r w:rsidRPr="00835687">
              <w:t xml:space="preserve">pecific religious names. It is very important to check the spelling of the </w:t>
            </w:r>
            <w:r w:rsidR="004A2550">
              <w:t>n</w:t>
            </w:r>
            <w:r w:rsidRPr="00835687">
              <w:t xml:space="preserve">ames of Iranians, which may be transliterated in different ways. For </w:t>
            </w:r>
            <w:r w:rsidR="004A2550">
              <w:t>e</w:t>
            </w:r>
            <w:r w:rsidRPr="00835687">
              <w:t>xample, the name Masoud may also be spel</w:t>
            </w:r>
            <w:r w:rsidR="004A2550">
              <w:t>led</w:t>
            </w:r>
            <w:r w:rsidRPr="00835687">
              <w:t xml:space="preserve"> </w:t>
            </w:r>
            <w:proofErr w:type="spellStart"/>
            <w:r w:rsidRPr="00835687">
              <w:t>Massoud</w:t>
            </w:r>
            <w:proofErr w:type="spellEnd"/>
            <w:r w:rsidRPr="00835687">
              <w:t xml:space="preserve"> or Masood.</w:t>
            </w:r>
          </w:p>
        </w:tc>
      </w:tr>
    </w:tbl>
    <w:p w14:paraId="7C98CE60" w14:textId="5F185E82" w:rsidR="00F807F9" w:rsidRDefault="00F807F9" w:rsidP="00245413">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3F619FC7"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60768F3A" w14:textId="06CB2839" w:rsidR="003859C8" w:rsidRPr="002A02EC" w:rsidRDefault="003D0E3E" w:rsidP="008F0185">
            <w:pPr>
              <w:pStyle w:val="TableHeader"/>
            </w:pPr>
            <w:r>
              <w:t>Buddhis</w:t>
            </w:r>
            <w:r w:rsidR="00E3369E">
              <w:t>m</w:t>
            </w:r>
          </w:p>
        </w:tc>
      </w:tr>
      <w:tr w:rsidR="003859C8" w:rsidRPr="002A02EC" w14:paraId="433B54CD"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F3B6ADD" w14:textId="77777777" w:rsidR="003859C8" w:rsidRPr="00390441" w:rsidRDefault="003859C8" w:rsidP="0032274D">
            <w:pPr>
              <w:pStyle w:val="TableText"/>
            </w:pPr>
            <w:r w:rsidRPr="00390441">
              <w:t>Language</w:t>
            </w:r>
          </w:p>
        </w:tc>
        <w:tc>
          <w:tcPr>
            <w:tcW w:w="4204" w:type="pct"/>
          </w:tcPr>
          <w:p w14:paraId="457F6465" w14:textId="425A72A3" w:rsidR="003859C8" w:rsidRPr="002A02EC" w:rsidRDefault="004A2550" w:rsidP="0032274D">
            <w:pPr>
              <w:pStyle w:val="TableText"/>
              <w:cnfStyle w:val="000000000000" w:firstRow="0" w:lastRow="0" w:firstColumn="0" w:lastColumn="0" w:oddVBand="0" w:evenVBand="0" w:oddHBand="0" w:evenHBand="0" w:firstRowFirstColumn="0" w:firstRowLastColumn="0" w:lastRowFirstColumn="0" w:lastRowLastColumn="0"/>
            </w:pPr>
            <w:r>
              <w:t>Buddhis</w:t>
            </w:r>
            <w:r w:rsidR="00003ADB">
              <w:t>ts</w:t>
            </w:r>
            <w:r w:rsidR="002B4E0D" w:rsidRPr="002B4E0D">
              <w:t xml:space="preserve"> may speak several languages other than English, including Tibetan, Cantonese, Hakka, Japanese, Thai</w:t>
            </w:r>
            <w:r>
              <w:t>,</w:t>
            </w:r>
            <w:r w:rsidR="002B4E0D" w:rsidRPr="002B4E0D">
              <w:t xml:space="preserve"> and Sinhalese.</w:t>
            </w:r>
          </w:p>
        </w:tc>
      </w:tr>
      <w:tr w:rsidR="0010023B" w:rsidRPr="002A02EC" w14:paraId="7955E9D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6311BB5" w14:textId="77777777" w:rsidR="0010023B" w:rsidRPr="00390441" w:rsidRDefault="0010023B" w:rsidP="0032274D">
            <w:pPr>
              <w:pStyle w:val="TableText"/>
            </w:pPr>
            <w:r w:rsidRPr="00390441">
              <w:t>Diet</w:t>
            </w:r>
          </w:p>
        </w:tc>
        <w:tc>
          <w:tcPr>
            <w:tcW w:w="4204" w:type="pct"/>
          </w:tcPr>
          <w:p w14:paraId="3500C36D" w14:textId="6AADB626" w:rsidR="0010023B" w:rsidRPr="002A02EC" w:rsidRDefault="004A2550" w:rsidP="0032274D">
            <w:pPr>
              <w:pStyle w:val="TableText"/>
              <w:cnfStyle w:val="000000010000" w:firstRow="0" w:lastRow="0" w:firstColumn="0" w:lastColumn="0" w:oddVBand="0" w:evenVBand="0" w:oddHBand="0" w:evenHBand="1" w:firstRowFirstColumn="0" w:firstRowLastColumn="0" w:lastRowFirstColumn="0" w:lastRowLastColumn="0"/>
            </w:pPr>
            <w:r>
              <w:t>V</w:t>
            </w:r>
            <w:r w:rsidR="0010023B" w:rsidRPr="00DB4395">
              <w:t>egetarian, salads, rice, vegetables</w:t>
            </w:r>
            <w:r>
              <w:t>,</w:t>
            </w:r>
            <w:r w:rsidR="0010023B" w:rsidRPr="00DB4395">
              <w:t xml:space="preserve"> and fruit are usually acceptable foods to offer. Some Buddhists do not eat onions or garlic, but this is more a matter of personal choice or cultural habit rather than religious restriction. Buddhists who are vegetarian may eat fish and eggs.</w:t>
            </w:r>
          </w:p>
        </w:tc>
      </w:tr>
      <w:tr w:rsidR="0010023B" w:rsidRPr="002A02EC" w14:paraId="0C532E69"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FF7B9C2" w14:textId="77777777" w:rsidR="0010023B" w:rsidRPr="00390441" w:rsidRDefault="0010023B" w:rsidP="0032274D">
            <w:pPr>
              <w:pStyle w:val="TableText"/>
            </w:pPr>
            <w:r w:rsidRPr="00390441">
              <w:lastRenderedPageBreak/>
              <w:t>Fasting</w:t>
            </w:r>
          </w:p>
        </w:tc>
        <w:tc>
          <w:tcPr>
            <w:tcW w:w="4204" w:type="pct"/>
          </w:tcPr>
          <w:p w14:paraId="0D9E4895" w14:textId="7E9C0138" w:rsidR="0010023B" w:rsidRPr="002A02EC" w:rsidRDefault="0010023B" w:rsidP="0032274D">
            <w:pPr>
              <w:pStyle w:val="TableText"/>
              <w:cnfStyle w:val="000000000000" w:firstRow="0" w:lastRow="0" w:firstColumn="0" w:lastColumn="0" w:oddVBand="0" w:evenVBand="0" w:oddHBand="0" w:evenHBand="0" w:firstRowFirstColumn="0" w:firstRowLastColumn="0" w:lastRowFirstColumn="0" w:lastRowLastColumn="0"/>
            </w:pPr>
            <w:r w:rsidRPr="00DB4395">
              <w:t xml:space="preserve">Full moon days </w:t>
            </w:r>
            <w:r w:rsidR="004A2550">
              <w:t>and</w:t>
            </w:r>
            <w:r w:rsidRPr="00DB4395">
              <w:t xml:space="preserve"> new moon days are often fast days for many Buddhists, as are some festival days for various schools of Buddhism. On days of fasting, a Buddhist may eat before noon but not afterwards.</w:t>
            </w:r>
          </w:p>
        </w:tc>
      </w:tr>
      <w:tr w:rsidR="003A06B2" w:rsidRPr="002A02EC" w14:paraId="5CFA3E7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E28210C" w14:textId="77777777" w:rsidR="003A06B2" w:rsidRPr="00390441" w:rsidRDefault="003A06B2" w:rsidP="0032274D">
            <w:pPr>
              <w:pStyle w:val="TableText"/>
            </w:pPr>
            <w:r w:rsidRPr="00390441">
              <w:t>Dress</w:t>
            </w:r>
          </w:p>
        </w:tc>
        <w:tc>
          <w:tcPr>
            <w:tcW w:w="4204" w:type="pct"/>
          </w:tcPr>
          <w:p w14:paraId="1488BE53" w14:textId="7426BBF3" w:rsidR="003A06B2" w:rsidRPr="002A02EC" w:rsidRDefault="003A06B2" w:rsidP="0032274D">
            <w:pPr>
              <w:pStyle w:val="TableText"/>
              <w:cnfStyle w:val="000000010000" w:firstRow="0" w:lastRow="0" w:firstColumn="0" w:lastColumn="0" w:oddVBand="0" w:evenVBand="0" w:oddHBand="0" w:evenHBand="1" w:firstRowFirstColumn="0" w:firstRowLastColumn="0" w:lastRowFirstColumn="0" w:lastRowLastColumn="0"/>
            </w:pPr>
            <w:r w:rsidRPr="00892CA2">
              <w:t xml:space="preserve">Generally, </w:t>
            </w:r>
            <w:r w:rsidR="004A2550">
              <w:t xml:space="preserve">there are </w:t>
            </w:r>
            <w:r w:rsidRPr="00892CA2">
              <w:t>no religious requirements for everyday dress for lay Buddhists. Buddhist monks or nuns of the Theravada school</w:t>
            </w:r>
            <w:r w:rsidR="0051332E">
              <w:t>, however,</w:t>
            </w:r>
            <w:r w:rsidRPr="00892CA2">
              <w:t xml:space="preserve"> shave their heads and wear orange or ochre-colored robes.</w:t>
            </w:r>
          </w:p>
        </w:tc>
      </w:tr>
      <w:tr w:rsidR="003A06B2" w:rsidRPr="002A02EC" w14:paraId="0827EC1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73AF336" w14:textId="77777777" w:rsidR="003A06B2" w:rsidRPr="00390441" w:rsidRDefault="003A06B2" w:rsidP="0032274D">
            <w:pPr>
              <w:pStyle w:val="TableText"/>
            </w:pPr>
            <w:r w:rsidRPr="00390441">
              <w:t>Physical Contact</w:t>
            </w:r>
          </w:p>
        </w:tc>
        <w:tc>
          <w:tcPr>
            <w:tcW w:w="4204" w:type="pct"/>
          </w:tcPr>
          <w:p w14:paraId="7B9116E3" w14:textId="3753FDCB" w:rsidR="003A06B2" w:rsidRPr="002A02EC" w:rsidRDefault="00FC33CE" w:rsidP="0032274D">
            <w:pPr>
              <w:pStyle w:val="TableText"/>
              <w:cnfStyle w:val="000000000000" w:firstRow="0" w:lastRow="0" w:firstColumn="0" w:lastColumn="0" w:oddVBand="0" w:evenVBand="0" w:oddHBand="0" w:evenHBand="0" w:firstRowFirstColumn="0" w:firstRowLastColumn="0" w:lastRowFirstColumn="0" w:lastRowLastColumn="0"/>
            </w:pPr>
            <w:r>
              <w:t xml:space="preserve">In terms of </w:t>
            </w:r>
            <w:r w:rsidR="003A06B2" w:rsidRPr="00892CA2">
              <w:t>medical</w:t>
            </w:r>
            <w:r w:rsidR="00743628">
              <w:t xml:space="preserve"> </w:t>
            </w:r>
            <w:r w:rsidR="003A06B2" w:rsidRPr="00892CA2">
              <w:t>examination</w:t>
            </w:r>
            <w:r>
              <w:t>s/</w:t>
            </w:r>
            <w:r w:rsidR="003A06B2" w:rsidRPr="00892CA2">
              <w:t>treatment</w:t>
            </w:r>
            <w:r w:rsidR="00743628">
              <w:t xml:space="preserve"> </w:t>
            </w:r>
            <w:r w:rsidR="003A06B2" w:rsidRPr="00892CA2">
              <w:t>and</w:t>
            </w:r>
            <w:r w:rsidR="00743628">
              <w:t xml:space="preserve"> </w:t>
            </w:r>
            <w:r w:rsidR="003A06B2" w:rsidRPr="00892CA2">
              <w:t>comfort</w:t>
            </w:r>
            <w:r>
              <w:t xml:space="preserve"> provided</w:t>
            </w:r>
            <w:r w:rsidR="00743628">
              <w:t xml:space="preserve"> </w:t>
            </w:r>
            <w:r w:rsidR="003A06B2" w:rsidRPr="00892CA2">
              <w:t>by strangers, a Buddhist may be touched by a person of either sex.</w:t>
            </w:r>
          </w:p>
        </w:tc>
      </w:tr>
      <w:tr w:rsidR="003A06B2" w:rsidRPr="002A02EC" w14:paraId="73CE67D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E99F2DE" w14:textId="77777777" w:rsidR="003A06B2" w:rsidRPr="00390441" w:rsidRDefault="003A06B2" w:rsidP="0032274D">
            <w:pPr>
              <w:pStyle w:val="TableText"/>
            </w:pPr>
            <w:r w:rsidRPr="00390441">
              <w:t>Medical Treatment</w:t>
            </w:r>
          </w:p>
        </w:tc>
        <w:tc>
          <w:tcPr>
            <w:tcW w:w="4204" w:type="pct"/>
          </w:tcPr>
          <w:p w14:paraId="730722C9" w14:textId="2C3C1590" w:rsidR="003A06B2" w:rsidRPr="002A02EC" w:rsidRDefault="003A06B2" w:rsidP="0032274D">
            <w:pPr>
              <w:pStyle w:val="TableText"/>
              <w:cnfStyle w:val="000000010000" w:firstRow="0" w:lastRow="0" w:firstColumn="0" w:lastColumn="0" w:oddVBand="0" w:evenVBand="0" w:oddHBand="0" w:evenHBand="1" w:firstRowFirstColumn="0" w:firstRowLastColumn="0" w:lastRowFirstColumn="0" w:lastRowLastColumn="0"/>
            </w:pPr>
            <w:r w:rsidRPr="00892CA2">
              <w:t>There are no religious objections to blood transfusions or transplants.</w:t>
            </w:r>
          </w:p>
        </w:tc>
      </w:tr>
      <w:tr w:rsidR="003A06B2" w:rsidRPr="002A02EC" w14:paraId="6F05BC6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0726F75" w14:textId="77777777" w:rsidR="003A06B2" w:rsidRPr="00390441" w:rsidRDefault="003A06B2" w:rsidP="0032274D">
            <w:pPr>
              <w:pStyle w:val="TableText"/>
            </w:pPr>
            <w:r w:rsidRPr="00390441">
              <w:t>Hospital Stays, Rest Centers</w:t>
            </w:r>
          </w:p>
        </w:tc>
        <w:tc>
          <w:tcPr>
            <w:tcW w:w="4204" w:type="pct"/>
          </w:tcPr>
          <w:p w14:paraId="512AB8F0" w14:textId="1813ED5D" w:rsidR="003A06B2" w:rsidRPr="002A02EC" w:rsidRDefault="003A06B2" w:rsidP="0032274D">
            <w:pPr>
              <w:pStyle w:val="TableText"/>
              <w:cnfStyle w:val="000000000000" w:firstRow="0" w:lastRow="0" w:firstColumn="0" w:lastColumn="0" w:oddVBand="0" w:evenVBand="0" w:oddHBand="0" w:evenHBand="0" w:firstRowFirstColumn="0" w:firstRowLastColumn="0" w:lastRowFirstColumn="0" w:lastRowLastColumn="0"/>
            </w:pPr>
            <w:r w:rsidRPr="00892CA2">
              <w:t>In cases of hospital stays, the use of either a bath or a shower is a personal matter. Provision of a quiet space set aside in a hospital or rest center is not a necessity, but</w:t>
            </w:r>
            <w:r w:rsidR="004A2550">
              <w:t>,</w:t>
            </w:r>
            <w:r w:rsidRPr="00892CA2">
              <w:t xml:space="preserve"> if available</w:t>
            </w:r>
            <w:r w:rsidR="004A2550">
              <w:t>,</w:t>
            </w:r>
            <w:r w:rsidRPr="00892CA2">
              <w:t xml:space="preserve"> can be used for silent reflection and meditation.</w:t>
            </w:r>
          </w:p>
        </w:tc>
      </w:tr>
      <w:tr w:rsidR="003859C8" w:rsidRPr="002A02EC" w14:paraId="6854051F"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A1AC1B8" w14:textId="77777777" w:rsidR="003859C8" w:rsidRPr="00390441" w:rsidRDefault="003859C8" w:rsidP="0032274D">
            <w:pPr>
              <w:pStyle w:val="TableText"/>
            </w:pPr>
            <w:r w:rsidRPr="00390441">
              <w:t>Daily Acts of Faith and Major Annual Events</w:t>
            </w:r>
          </w:p>
        </w:tc>
        <w:tc>
          <w:tcPr>
            <w:tcW w:w="4204" w:type="pct"/>
          </w:tcPr>
          <w:p w14:paraId="680FF3F1" w14:textId="2FB342DE" w:rsidR="00E52CCB" w:rsidRDefault="00E52CCB" w:rsidP="0032274D">
            <w:pPr>
              <w:pStyle w:val="TableText"/>
              <w:cnfStyle w:val="000000010000" w:firstRow="0" w:lastRow="0" w:firstColumn="0" w:lastColumn="0" w:oddVBand="0" w:evenVBand="0" w:oddHBand="0" w:evenHBand="1" w:firstRowFirstColumn="0" w:firstRowLastColumn="0" w:lastRowFirstColumn="0" w:lastRowLastColumn="0"/>
            </w:pPr>
            <w:r>
              <w:t xml:space="preserve">Buddhists meditate regularly. Other than in Zen Buddhism, the Buddhist calendar is </w:t>
            </w:r>
            <w:r w:rsidR="005E4895">
              <w:t>lunar,</w:t>
            </w:r>
            <w:r w:rsidR="00715B3F">
              <w:t xml:space="preserve"> and </w:t>
            </w:r>
            <w:r>
              <w:t xml:space="preserve">the dates will therefore vary from year to year. Traditional observance days are full moon, new </w:t>
            </w:r>
            <w:r w:rsidR="00743628">
              <w:t>moon,</w:t>
            </w:r>
            <w:r>
              <w:t xml:space="preserve"> and quarter </w:t>
            </w:r>
            <w:r w:rsidR="004E611B">
              <w:t xml:space="preserve">moon </w:t>
            </w:r>
            <w:r>
              <w:t>days. There are different special events during the year, but those celebrated by all schools of Buddhism are:</w:t>
            </w:r>
          </w:p>
          <w:p w14:paraId="470E6175" w14:textId="7B45FAAA" w:rsidR="00E52CCB" w:rsidRDefault="00E52CCB" w:rsidP="0032274D">
            <w:pPr>
              <w:pStyle w:val="TableBullet"/>
              <w:cnfStyle w:val="000000010000" w:firstRow="0" w:lastRow="0" w:firstColumn="0" w:lastColumn="0" w:oddVBand="0" w:evenVBand="0" w:oddHBand="0" w:evenHBand="1" w:firstRowFirstColumn="0" w:firstRowLastColumn="0" w:lastRowFirstColumn="0" w:lastRowLastColumn="0"/>
            </w:pPr>
            <w:r>
              <w:t>Wesak</w:t>
            </w:r>
          </w:p>
          <w:p w14:paraId="0DBDAE7B" w14:textId="424F2344" w:rsidR="00E52CCB" w:rsidRDefault="00E52CCB" w:rsidP="0032274D">
            <w:pPr>
              <w:pStyle w:val="TableBullet"/>
              <w:cnfStyle w:val="000000010000" w:firstRow="0" w:lastRow="0" w:firstColumn="0" w:lastColumn="0" w:oddVBand="0" w:evenVBand="0" w:oddHBand="0" w:evenHBand="1" w:firstRowFirstColumn="0" w:firstRowLastColumn="0" w:lastRowFirstColumn="0" w:lastRowLastColumn="0"/>
            </w:pPr>
            <w:r>
              <w:t>Full moon days</w:t>
            </w:r>
          </w:p>
          <w:p w14:paraId="7F869020" w14:textId="07004274" w:rsidR="003859C8" w:rsidRPr="002A02EC" w:rsidRDefault="00E52CCB" w:rsidP="0032274D">
            <w:pPr>
              <w:pStyle w:val="TableText"/>
              <w:cnfStyle w:val="000000010000" w:firstRow="0" w:lastRow="0" w:firstColumn="0" w:lastColumn="0" w:oddVBand="0" w:evenVBand="0" w:oddHBand="0" w:evenHBand="1" w:firstRowFirstColumn="0" w:firstRowLastColumn="0" w:lastRowFirstColumn="0" w:lastRowLastColumn="0"/>
            </w:pPr>
            <w:r>
              <w:t xml:space="preserve">The calendar observed by Buddhists is not standardized and different traditions within Buddhism may observe the same </w:t>
            </w:r>
            <w:r w:rsidR="00715B3F">
              <w:t>f</w:t>
            </w:r>
            <w:r>
              <w:t>estival on significantly different dates. It is therefore wise to ask about the practice within the tradition involved rather than making an assumption</w:t>
            </w:r>
            <w:r w:rsidR="00715B3F">
              <w:t>,</w:t>
            </w:r>
            <w:r>
              <w:t xml:space="preserve"> for instance, </w:t>
            </w:r>
            <w:r w:rsidR="00715B3F">
              <w:t xml:space="preserve">that </w:t>
            </w:r>
            <w:r>
              <w:t>Wesak is observed on the same date by all Buddhists.</w:t>
            </w:r>
          </w:p>
        </w:tc>
      </w:tr>
      <w:tr w:rsidR="00562BED" w:rsidRPr="002A02EC" w14:paraId="0DF87975"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A556CDF" w14:textId="77777777" w:rsidR="00562BED" w:rsidRPr="00390441" w:rsidRDefault="00562BED" w:rsidP="0032274D">
            <w:pPr>
              <w:pStyle w:val="TableText"/>
            </w:pPr>
            <w:r w:rsidRPr="00390441">
              <w:t>Dying</w:t>
            </w:r>
          </w:p>
        </w:tc>
        <w:tc>
          <w:tcPr>
            <w:tcW w:w="4204" w:type="pct"/>
          </w:tcPr>
          <w:p w14:paraId="3A3E9575" w14:textId="328D39B5" w:rsidR="00562BED" w:rsidRPr="002A02EC" w:rsidRDefault="00562BED" w:rsidP="0032274D">
            <w:pPr>
              <w:pStyle w:val="TableText"/>
              <w:cnfStyle w:val="000000000000" w:firstRow="0" w:lastRow="0" w:firstColumn="0" w:lastColumn="0" w:oddVBand="0" w:evenVBand="0" w:oddHBand="0" w:evenHBand="0" w:firstRowFirstColumn="0" w:firstRowLastColumn="0" w:lastRowFirstColumn="0" w:lastRowLastColumn="0"/>
            </w:pPr>
            <w:r w:rsidRPr="004F100B">
              <w:t xml:space="preserve">Many Buddhists wish to maintain a clear mind when dying. There is respect for the doctors’ views on medical treatment, but there may sometimes be refusal of pain-relieving drugs if these impair mental alertness. This is a matter of individual choice. It is helpful for someone who is dying to have </w:t>
            </w:r>
            <w:r w:rsidR="009B2078" w:rsidRPr="004F100B">
              <w:t>quiet,</w:t>
            </w:r>
            <w:r w:rsidRPr="004F100B">
              <w:t xml:space="preserve"> and it is customary to summon a monk to perform some chanting of sacred texts in order to engender wholesome thoughts in the mind of the dying person.</w:t>
            </w:r>
          </w:p>
        </w:tc>
      </w:tr>
      <w:tr w:rsidR="00562BED" w:rsidRPr="002A02EC" w14:paraId="70D3318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05829B7" w14:textId="77777777" w:rsidR="00562BED" w:rsidRPr="00390441" w:rsidRDefault="00562BED" w:rsidP="0032274D">
            <w:pPr>
              <w:pStyle w:val="TableText"/>
            </w:pPr>
            <w:r w:rsidRPr="00390441">
              <w:t>Death Customs</w:t>
            </w:r>
          </w:p>
        </w:tc>
        <w:tc>
          <w:tcPr>
            <w:tcW w:w="4204" w:type="pct"/>
          </w:tcPr>
          <w:p w14:paraId="21450B67" w14:textId="0A439672" w:rsidR="00562BED" w:rsidRPr="002A02EC" w:rsidRDefault="00562BED" w:rsidP="0032274D">
            <w:pPr>
              <w:pStyle w:val="TableText"/>
              <w:cnfStyle w:val="000000010000" w:firstRow="0" w:lastRow="0" w:firstColumn="0" w:lastColumn="0" w:oddVBand="0" w:evenVBand="0" w:oddHBand="0" w:evenHBand="1" w:firstRowFirstColumn="0" w:firstRowLastColumn="0" w:lastRowFirstColumn="0" w:lastRowLastColumn="0"/>
            </w:pPr>
            <w:r w:rsidRPr="004F100B">
              <w:t>After death, the body of the deceased may be handled by non-Buddhists. In some cases</w:t>
            </w:r>
            <w:r w:rsidR="00715B3F">
              <w:t>,</w:t>
            </w:r>
            <w:r w:rsidRPr="004F100B">
              <w:t xml:space="preserve"> a monk may perform some additional </w:t>
            </w:r>
            <w:r w:rsidR="002830BF" w:rsidRPr="004F100B">
              <w:t>chanting,</w:t>
            </w:r>
            <w:r w:rsidRPr="004F100B">
              <w:t xml:space="preserve"> but this is not a universal practice. There are no objections to post-mortem</w:t>
            </w:r>
            <w:r w:rsidR="00715B3F">
              <w:t xml:space="preserve"> </w:t>
            </w:r>
            <w:r w:rsidR="0016070C">
              <w:t xml:space="preserve">treatment or evaluation </w:t>
            </w:r>
            <w:r w:rsidR="0034424F">
              <w:t>of the body</w:t>
            </w:r>
            <w:r w:rsidRPr="004F100B">
              <w:t>. Preparation of the body for the funeral is generally left to the undertaker but</w:t>
            </w:r>
            <w:r w:rsidR="0034424F">
              <w:t>,</w:t>
            </w:r>
            <w:r w:rsidRPr="004F100B">
              <w:t xml:space="preserve"> in some instances</w:t>
            </w:r>
            <w:r w:rsidR="0034424F">
              <w:t>,</w:t>
            </w:r>
            <w:r w:rsidRPr="004F100B">
              <w:t xml:space="preserve"> relatives may also wish to be involved. The body may be put in a coffin, wrapped in cloth (sometimes white), or dressed in the deceased’s own clothes. It may be surrounded by candles, flowers, incense, photographs</w:t>
            </w:r>
            <w:r w:rsidR="001E68D6">
              <w:t>,</w:t>
            </w:r>
            <w:r w:rsidRPr="004F100B">
              <w:t xml:space="preserve"> and colored lights, but this is a matter of individual choice and there are no hard-and-fast rules. The body is usually cremated, at a time dependent upon the undertaker and the availability of crematorium facilities.</w:t>
            </w:r>
          </w:p>
        </w:tc>
      </w:tr>
      <w:tr w:rsidR="003859C8" w:rsidRPr="002A02EC" w14:paraId="59D72765" w14:textId="77777777" w:rsidTr="0030006C">
        <w:trPr>
          <w:trHeight w:val="322"/>
        </w:trPr>
        <w:tc>
          <w:tcPr>
            <w:cnfStyle w:val="001000000000" w:firstRow="0" w:lastRow="0" w:firstColumn="1" w:lastColumn="0" w:oddVBand="0" w:evenVBand="0" w:oddHBand="0" w:evenHBand="0" w:firstRowFirstColumn="0" w:firstRowLastColumn="0" w:lastRowFirstColumn="0" w:lastRowLastColumn="0"/>
            <w:tcW w:w="796" w:type="pct"/>
          </w:tcPr>
          <w:p w14:paraId="7120E4D5" w14:textId="77777777" w:rsidR="003859C8" w:rsidRPr="00390441" w:rsidRDefault="003859C8" w:rsidP="0032274D">
            <w:pPr>
              <w:pStyle w:val="TableText"/>
            </w:pPr>
            <w:r w:rsidRPr="00390441">
              <w:lastRenderedPageBreak/>
              <w:t>Resources (texts, community facilities, etc.)</w:t>
            </w:r>
          </w:p>
        </w:tc>
        <w:tc>
          <w:tcPr>
            <w:tcW w:w="4204" w:type="pct"/>
          </w:tcPr>
          <w:p w14:paraId="15F7ADE7" w14:textId="1F20BBC9" w:rsidR="003859C8" w:rsidRPr="002A02EC" w:rsidRDefault="006C331C" w:rsidP="0032274D">
            <w:pPr>
              <w:pStyle w:val="TableText"/>
              <w:cnfStyle w:val="000000000000" w:firstRow="0" w:lastRow="0" w:firstColumn="0" w:lastColumn="0" w:oddVBand="0" w:evenVBand="0" w:oddHBand="0" w:evenHBand="0" w:firstRowFirstColumn="0" w:firstRowLastColumn="0" w:lastRowFirstColumn="0" w:lastRowLastColumn="0"/>
            </w:pPr>
            <w:r>
              <w:t>The Pali Canon contains the teachings of the Buddha and his disciples and is used in the Theravada school of Buddhism. Mahayana schools use texts either in Sanskrit or their own languages, such as Chinese, Korean, Japanese</w:t>
            </w:r>
            <w:r w:rsidR="006348DF">
              <w:t>,</w:t>
            </w:r>
            <w:r>
              <w:t xml:space="preserve"> and Tibetan. Books of </w:t>
            </w:r>
            <w:r w:rsidR="006348DF">
              <w:t>s</w:t>
            </w:r>
            <w:r>
              <w:t>cripture, liturgy</w:t>
            </w:r>
            <w:r w:rsidR="006348DF">
              <w:t>,</w:t>
            </w:r>
            <w:r>
              <w:t xml:space="preserve"> etc.</w:t>
            </w:r>
            <w:r w:rsidR="006348DF">
              <w:t>,</w:t>
            </w:r>
            <w:r>
              <w:t xml:space="preserve"> should, at all times, be handled with the utmost respect. In many traditions it is considered disrespectful to place them on the ground or to cover them.</w:t>
            </w:r>
          </w:p>
        </w:tc>
      </w:tr>
      <w:tr w:rsidR="003859C8" w:rsidRPr="002A02EC" w14:paraId="59D26F7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E0F3B8A" w14:textId="77777777" w:rsidR="003859C8" w:rsidRPr="00390441" w:rsidRDefault="003859C8" w:rsidP="0032274D">
            <w:pPr>
              <w:pStyle w:val="TableText"/>
            </w:pPr>
            <w:r w:rsidRPr="00390441">
              <w:t>Names</w:t>
            </w:r>
          </w:p>
        </w:tc>
        <w:tc>
          <w:tcPr>
            <w:tcW w:w="4204" w:type="pct"/>
          </w:tcPr>
          <w:p w14:paraId="196BDB8D" w14:textId="7A5146F6" w:rsidR="003859C8" w:rsidRPr="002A02EC" w:rsidRDefault="00E830FC" w:rsidP="0032274D">
            <w:pPr>
              <w:pStyle w:val="TableText"/>
              <w:cnfStyle w:val="000000010000" w:firstRow="0" w:lastRow="0" w:firstColumn="0" w:lastColumn="0" w:oddVBand="0" w:evenVBand="0" w:oddHBand="0" w:evenHBand="1" w:firstRowFirstColumn="0" w:firstRowLastColumn="0" w:lastRowFirstColumn="0" w:lastRowLastColumn="0"/>
            </w:pPr>
            <w:r w:rsidRPr="00E830FC">
              <w:t xml:space="preserve">Buddhists usually have two or more names. The last name is the family </w:t>
            </w:r>
            <w:r w:rsidR="00C63E06" w:rsidRPr="00E830FC">
              <w:t>name,</w:t>
            </w:r>
            <w:r w:rsidRPr="00E830FC">
              <w:t xml:space="preserve"> and the preceding name(s) is/are given at the time of birth.</w:t>
            </w:r>
          </w:p>
        </w:tc>
      </w:tr>
    </w:tbl>
    <w:p w14:paraId="20728F40" w14:textId="77777777" w:rsidR="00E830FC" w:rsidRDefault="00E830FC" w:rsidP="00471330">
      <w:pPr>
        <w:pStyle w:val="BodyText"/>
      </w:pPr>
    </w:p>
    <w:tbl>
      <w:tblPr>
        <w:tblStyle w:val="IEMTable"/>
        <w:tblW w:w="4870" w:type="pct"/>
        <w:tblLook w:val="04A0" w:firstRow="1" w:lastRow="0" w:firstColumn="1" w:lastColumn="0" w:noHBand="0" w:noVBand="1"/>
      </w:tblPr>
      <w:tblGrid>
        <w:gridCol w:w="1450"/>
        <w:gridCol w:w="7659"/>
      </w:tblGrid>
      <w:tr w:rsidR="00580993" w:rsidRPr="002A02EC" w14:paraId="71D06B1F" w14:textId="77777777" w:rsidTr="009250C3">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126CC50E" w14:textId="257345A5" w:rsidR="00580993" w:rsidRPr="002A02EC" w:rsidRDefault="00580993" w:rsidP="009250C3">
            <w:pPr>
              <w:pStyle w:val="TableHeader"/>
            </w:pPr>
            <w:r w:rsidRPr="00B0070B">
              <w:t xml:space="preserve">Chinese </w:t>
            </w:r>
            <w:r w:rsidR="00956EE9">
              <w:t>Religious Beliefs and Cultural Practices</w:t>
            </w:r>
            <w:r w:rsidR="00956EE9" w:rsidRPr="00B0070B">
              <w:t xml:space="preserve"> </w:t>
            </w:r>
            <w:r w:rsidRPr="00B0070B">
              <w:t>(Confucianism, Taoism, Astrology, Christianity)</w:t>
            </w:r>
          </w:p>
        </w:tc>
      </w:tr>
      <w:tr w:rsidR="00580993" w:rsidRPr="002A02EC" w14:paraId="1DBA3139"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5000" w:type="pct"/>
            <w:gridSpan w:val="2"/>
          </w:tcPr>
          <w:p w14:paraId="63AA7793" w14:textId="3018DDE4" w:rsidR="00580993" w:rsidRPr="008640A6" w:rsidRDefault="00580993" w:rsidP="009250C3">
            <w:pPr>
              <w:pStyle w:val="TableText"/>
            </w:pPr>
            <w:r>
              <w:t xml:space="preserve">Many </w:t>
            </w:r>
            <w:r w:rsidRPr="008640A6">
              <w:t xml:space="preserve">Chinese </w:t>
            </w:r>
            <w:r>
              <w:t xml:space="preserve">people practice Christianity as well as </w:t>
            </w:r>
            <w:r w:rsidRPr="008640A6">
              <w:t>Buddhis</w:t>
            </w:r>
            <w:r>
              <w:t xml:space="preserve">m, </w:t>
            </w:r>
            <w:r w:rsidRPr="008640A6">
              <w:t>Taois</w:t>
            </w:r>
            <w:r>
              <w:t xml:space="preserve">m, and </w:t>
            </w:r>
            <w:r w:rsidRPr="008640A6">
              <w:t>Confucian</w:t>
            </w:r>
            <w:r>
              <w:t>ism</w:t>
            </w:r>
            <w:r w:rsidRPr="008640A6">
              <w:t xml:space="preserve">. Belief in astrology is </w:t>
            </w:r>
            <w:r>
              <w:t xml:space="preserve">also </w:t>
            </w:r>
            <w:r w:rsidRPr="008640A6">
              <w:t>widespread.</w:t>
            </w:r>
          </w:p>
        </w:tc>
      </w:tr>
      <w:tr w:rsidR="00580993" w:rsidRPr="002A02EC" w14:paraId="1B71F197"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AFF23FD" w14:textId="77777777" w:rsidR="00580993" w:rsidRPr="00390441" w:rsidRDefault="00580993" w:rsidP="009250C3">
            <w:pPr>
              <w:pStyle w:val="TableText"/>
            </w:pPr>
            <w:r w:rsidRPr="00390441">
              <w:t>Language</w:t>
            </w:r>
          </w:p>
        </w:tc>
        <w:tc>
          <w:tcPr>
            <w:tcW w:w="4204" w:type="pct"/>
          </w:tcPr>
          <w:p w14:paraId="791450F0" w14:textId="77777777"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A83B5F">
              <w:t xml:space="preserve">Cantonese, Mandarin, Hakka, </w:t>
            </w:r>
            <w:proofErr w:type="spellStart"/>
            <w:r w:rsidRPr="00A83B5F">
              <w:t>Hokkien</w:t>
            </w:r>
            <w:proofErr w:type="spellEnd"/>
            <w:r w:rsidRPr="00A83B5F">
              <w:t>, English</w:t>
            </w:r>
          </w:p>
        </w:tc>
      </w:tr>
      <w:tr w:rsidR="00580993" w:rsidRPr="002A02EC" w14:paraId="7CDA55B2"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D4DDEA1" w14:textId="77777777" w:rsidR="00580993" w:rsidRPr="00390441" w:rsidRDefault="00580993" w:rsidP="009250C3">
            <w:pPr>
              <w:pStyle w:val="TableText"/>
            </w:pPr>
            <w:r w:rsidRPr="00390441">
              <w:t>Diet</w:t>
            </w:r>
          </w:p>
        </w:tc>
        <w:tc>
          <w:tcPr>
            <w:tcW w:w="4204" w:type="pct"/>
          </w:tcPr>
          <w:p w14:paraId="2F62D035" w14:textId="1382AC38" w:rsidR="00580993" w:rsidRPr="002A02EC" w:rsidRDefault="00580993" w:rsidP="009250C3">
            <w:pPr>
              <w:pStyle w:val="TableText"/>
              <w:cnfStyle w:val="000000000000" w:firstRow="0" w:lastRow="0" w:firstColumn="0" w:lastColumn="0" w:oddVBand="0" w:evenVBand="0" w:oddHBand="0" w:evenHBand="0" w:firstRowFirstColumn="0" w:firstRowLastColumn="0" w:lastRowFirstColumn="0" w:lastRowLastColumn="0"/>
            </w:pPr>
            <w:r w:rsidRPr="00A83B5F">
              <w:t xml:space="preserve">Southern Chinese (Cantonese and Fujian): seafood, fish, pork, poultry, green vegetables, soup, rice, rice noodles and fresh fruit. Northern Chinese: bread, wheat dumplings, meat dumplings, noodles, pork, lamb, chicken, cabbage, green vegetables. Beef and cheese are </w:t>
            </w:r>
            <w:r>
              <w:t xml:space="preserve">the </w:t>
            </w:r>
            <w:r w:rsidRPr="00A83B5F">
              <w:t>least preferred food. Drink: Soya milk is preferred to cow’s milk</w:t>
            </w:r>
            <w:r>
              <w:t>,</w:t>
            </w:r>
            <w:r w:rsidRPr="00A83B5F">
              <w:t xml:space="preserve"> as some Chinese are allergic to cow’s milk. </w:t>
            </w:r>
            <w:r>
              <w:t>T</w:t>
            </w:r>
            <w:r w:rsidRPr="00A83B5F">
              <w:t xml:space="preserve">ea </w:t>
            </w:r>
            <w:r>
              <w:t xml:space="preserve">for the Chinese is usually served </w:t>
            </w:r>
            <w:r w:rsidRPr="00A83B5F">
              <w:t>without milk and sugar.</w:t>
            </w:r>
          </w:p>
        </w:tc>
      </w:tr>
      <w:tr w:rsidR="00580993" w:rsidRPr="002A02EC" w14:paraId="24F2F437"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F1682B3" w14:textId="77777777" w:rsidR="00580993" w:rsidRPr="00390441" w:rsidRDefault="00580993" w:rsidP="009250C3">
            <w:pPr>
              <w:pStyle w:val="TableText"/>
            </w:pPr>
            <w:r w:rsidRPr="00390441">
              <w:t>Fasting</w:t>
            </w:r>
          </w:p>
        </w:tc>
        <w:tc>
          <w:tcPr>
            <w:tcW w:w="4204" w:type="pct"/>
          </w:tcPr>
          <w:p w14:paraId="7DA102BC" w14:textId="77777777"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A83B5F">
              <w:t>Buddhist/Taoist Chinese will eat a vegetarian diet before major festivals.</w:t>
            </w:r>
          </w:p>
        </w:tc>
      </w:tr>
      <w:tr w:rsidR="00580993" w:rsidRPr="002A02EC" w14:paraId="0699E4FE"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78F96A8" w14:textId="77777777" w:rsidR="00580993" w:rsidRPr="00390441" w:rsidRDefault="00580993" w:rsidP="009250C3">
            <w:pPr>
              <w:pStyle w:val="TableText"/>
            </w:pPr>
            <w:r w:rsidRPr="00390441">
              <w:t>Dress</w:t>
            </w:r>
          </w:p>
        </w:tc>
        <w:tc>
          <w:tcPr>
            <w:tcW w:w="4204" w:type="pct"/>
          </w:tcPr>
          <w:p w14:paraId="7A93791A" w14:textId="77777777" w:rsidR="00580993" w:rsidRPr="002A02EC" w:rsidRDefault="00580993" w:rsidP="009250C3">
            <w:pPr>
              <w:pStyle w:val="TableText"/>
              <w:cnfStyle w:val="000000000000" w:firstRow="0" w:lastRow="0" w:firstColumn="0" w:lastColumn="0" w:oddVBand="0" w:evenVBand="0" w:oddHBand="0" w:evenHBand="0" w:firstRowFirstColumn="0" w:firstRowLastColumn="0" w:lastRowFirstColumn="0" w:lastRowLastColumn="0"/>
            </w:pPr>
            <w:r w:rsidRPr="00A83B5F">
              <w:t>Men and women prefer shirt/blouse and trousers/slacks.</w:t>
            </w:r>
          </w:p>
        </w:tc>
      </w:tr>
      <w:tr w:rsidR="00580993" w:rsidRPr="002A02EC" w14:paraId="5E3BD6B7"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8F29234" w14:textId="77777777" w:rsidR="00580993" w:rsidRPr="00390441" w:rsidRDefault="00580993" w:rsidP="009250C3">
            <w:pPr>
              <w:pStyle w:val="TableText"/>
            </w:pPr>
            <w:r w:rsidRPr="00390441">
              <w:t>Physical Contact</w:t>
            </w:r>
          </w:p>
        </w:tc>
        <w:tc>
          <w:tcPr>
            <w:tcW w:w="4204" w:type="pct"/>
          </w:tcPr>
          <w:p w14:paraId="6CDFBBFD" w14:textId="77777777"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A83B5F">
              <w:t>Although there is no gender barrier, women prefer to be medically examined by women health professionals. Single gender wards are preferred. Showers are preferred</w:t>
            </w:r>
            <w:r>
              <w:t>,</w:t>
            </w:r>
            <w:r w:rsidRPr="00A83B5F">
              <w:t xml:space="preserve"> as Chinese people are not accustomed to bathtubs. Washing is done personally or by a spouse, parent</w:t>
            </w:r>
            <w:r>
              <w:t>,</w:t>
            </w:r>
            <w:r w:rsidRPr="00A83B5F">
              <w:t xml:space="preserve"> or offspring of the same gender as the patient.</w:t>
            </w:r>
          </w:p>
        </w:tc>
      </w:tr>
      <w:tr w:rsidR="00580993" w:rsidRPr="002A02EC" w14:paraId="429A8492"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8A9036C" w14:textId="77777777" w:rsidR="00580993" w:rsidRPr="00390441" w:rsidRDefault="00580993" w:rsidP="009250C3">
            <w:pPr>
              <w:pStyle w:val="TableText"/>
            </w:pPr>
            <w:r w:rsidRPr="00390441">
              <w:t>Medical Treatment</w:t>
            </w:r>
          </w:p>
        </w:tc>
        <w:tc>
          <w:tcPr>
            <w:tcW w:w="4204" w:type="pct"/>
          </w:tcPr>
          <w:p w14:paraId="46F51103" w14:textId="77777777" w:rsidR="00580993" w:rsidRPr="002A02EC" w:rsidRDefault="00580993" w:rsidP="009250C3">
            <w:pPr>
              <w:pStyle w:val="TableText"/>
              <w:cnfStyle w:val="000000000000" w:firstRow="0" w:lastRow="0" w:firstColumn="0" w:lastColumn="0" w:oddVBand="0" w:evenVBand="0" w:oddHBand="0" w:evenHBand="0" w:firstRowFirstColumn="0" w:firstRowLastColumn="0" w:lastRowFirstColumn="0" w:lastRowLastColumn="0"/>
            </w:pPr>
            <w:r w:rsidRPr="00A83B5F">
              <w:t>Injections are preferred in the belief that they are more effective than pills.</w:t>
            </w:r>
          </w:p>
        </w:tc>
      </w:tr>
      <w:tr w:rsidR="00580993" w:rsidRPr="002A02EC" w14:paraId="4DF20A0A"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CDC9EC5" w14:textId="77777777" w:rsidR="00580993" w:rsidRPr="00390441" w:rsidRDefault="00580993" w:rsidP="009250C3">
            <w:pPr>
              <w:pStyle w:val="TableText"/>
            </w:pPr>
            <w:r w:rsidRPr="00390441">
              <w:t>Hospital Stays, Rest Centers</w:t>
            </w:r>
          </w:p>
        </w:tc>
        <w:tc>
          <w:tcPr>
            <w:tcW w:w="4204" w:type="pct"/>
          </w:tcPr>
          <w:p w14:paraId="76C3BB36" w14:textId="3586666A"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A83B5F">
              <w:t>Chinese food should be offered to patients. Family units stay together and do not like being separated in emergencies</w:t>
            </w:r>
            <w:r>
              <w:t>;</w:t>
            </w:r>
            <w:r w:rsidRPr="00A83B5F">
              <w:t xml:space="preserve"> this includes extended family members.</w:t>
            </w:r>
          </w:p>
        </w:tc>
      </w:tr>
      <w:tr w:rsidR="00580993" w:rsidRPr="002A02EC" w14:paraId="2A61E8F7"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978128C" w14:textId="77777777" w:rsidR="00580993" w:rsidRPr="00390441" w:rsidRDefault="00580993" w:rsidP="009250C3">
            <w:pPr>
              <w:pStyle w:val="TableText"/>
            </w:pPr>
            <w:r w:rsidRPr="00390441">
              <w:t>Daily Acts of Faith and Major Annual Events</w:t>
            </w:r>
          </w:p>
        </w:tc>
        <w:tc>
          <w:tcPr>
            <w:tcW w:w="4204" w:type="pct"/>
          </w:tcPr>
          <w:p w14:paraId="6E6C7ACB" w14:textId="77777777" w:rsidR="00580993" w:rsidRDefault="00580993" w:rsidP="009250C3">
            <w:pPr>
              <w:pStyle w:val="TableText"/>
              <w:cnfStyle w:val="000000000000" w:firstRow="0" w:lastRow="0" w:firstColumn="0" w:lastColumn="0" w:oddVBand="0" w:evenVBand="0" w:oddHBand="0" w:evenHBand="0" w:firstRowFirstColumn="0" w:firstRowLastColumn="0" w:lastRowFirstColumn="0" w:lastRowLastColumn="0"/>
            </w:pPr>
            <w:r>
              <w:t>Buddhists and Christian Chinese will pray or meditate in similar ways to their co-religionists. In addition to the two main Christian festivals of Christmas and Easter, Chinese Christians celebrate the Chinese New Year (Lunar New Year).</w:t>
            </w:r>
          </w:p>
          <w:p w14:paraId="52AFBA34" w14:textId="125BE867" w:rsidR="00580993" w:rsidRDefault="00580993" w:rsidP="009250C3">
            <w:pPr>
              <w:pStyle w:val="TableBullet"/>
              <w:cnfStyle w:val="000000000000" w:firstRow="0" w:lastRow="0" w:firstColumn="0" w:lastColumn="0" w:oddVBand="0" w:evenVBand="0" w:oddHBand="0" w:evenHBand="0" w:firstRowFirstColumn="0" w:firstRowLastColumn="0" w:lastRowFirstColumn="0" w:lastRowLastColumn="0"/>
            </w:pPr>
            <w:r>
              <w:t>Lunar New Year: The biggest family occasion; honor and reverence are paid to ancestors and parents.</w:t>
            </w:r>
          </w:p>
          <w:p w14:paraId="3A872B7E" w14:textId="23EA7265" w:rsidR="00580993" w:rsidRDefault="00580993" w:rsidP="009250C3">
            <w:pPr>
              <w:pStyle w:val="TableBullet"/>
              <w:cnfStyle w:val="000000000000" w:firstRow="0" w:lastRow="0" w:firstColumn="0" w:lastColumn="0" w:oddVBand="0" w:evenVBand="0" w:oddHBand="0" w:evenHBand="0" w:firstRowFirstColumn="0" w:firstRowLastColumn="0" w:lastRowFirstColumn="0" w:lastRowLastColumn="0"/>
            </w:pPr>
            <w:r>
              <w:t xml:space="preserve">Teng </w:t>
            </w:r>
            <w:proofErr w:type="spellStart"/>
            <w:r>
              <w:t>Chieh</w:t>
            </w:r>
            <w:proofErr w:type="spellEnd"/>
            <w:r w:rsidR="00FE23E3">
              <w:t>:</w:t>
            </w:r>
            <w:r>
              <w:t xml:space="preserve"> Lantern Festival </w:t>
            </w:r>
            <w:r w:rsidR="00FE23E3">
              <w:t>(</w:t>
            </w:r>
            <w:r w:rsidR="00552063">
              <w:t>a</w:t>
            </w:r>
            <w:r>
              <w:t>t first full moon of the year)</w:t>
            </w:r>
          </w:p>
          <w:p w14:paraId="6E9C4900" w14:textId="6C8640CB" w:rsidR="00580993" w:rsidRDefault="00580993" w:rsidP="009250C3">
            <w:pPr>
              <w:pStyle w:val="TableBullet"/>
              <w:cnfStyle w:val="000000000000" w:firstRow="0" w:lastRow="0" w:firstColumn="0" w:lastColumn="0" w:oddVBand="0" w:evenVBand="0" w:oddHBand="0" w:evenHBand="0" w:firstRowFirstColumn="0" w:firstRowLastColumn="0" w:lastRowFirstColumn="0" w:lastRowLastColumn="0"/>
            </w:pPr>
            <w:r>
              <w:t>Ching Ming: A public holiday in China and Hong Kong</w:t>
            </w:r>
            <w:r w:rsidR="002018B5">
              <w:t>; a</w:t>
            </w:r>
            <w:r>
              <w:t xml:space="preserve"> time for people to visit their ancestral graves (April)</w:t>
            </w:r>
          </w:p>
          <w:p w14:paraId="7CA98918" w14:textId="77777777" w:rsidR="00580993" w:rsidRDefault="00580993" w:rsidP="009250C3">
            <w:pPr>
              <w:pStyle w:val="TableBullet"/>
              <w:cnfStyle w:val="000000000000" w:firstRow="0" w:lastRow="0" w:firstColumn="0" w:lastColumn="0" w:oddVBand="0" w:evenVBand="0" w:oddHBand="0" w:evenHBand="0" w:firstRowFirstColumn="0" w:firstRowLastColumn="0" w:lastRowFirstColumn="0" w:lastRowLastColumn="0"/>
            </w:pPr>
            <w:r>
              <w:t>Dragon Boat Festival (June)</w:t>
            </w:r>
          </w:p>
          <w:p w14:paraId="0EFD66EA" w14:textId="77777777" w:rsidR="00580993" w:rsidRPr="002A02EC" w:rsidRDefault="00580993" w:rsidP="009250C3">
            <w:pPr>
              <w:pStyle w:val="TableBullet"/>
              <w:cnfStyle w:val="000000000000" w:firstRow="0" w:lastRow="0" w:firstColumn="0" w:lastColumn="0" w:oddVBand="0" w:evenVBand="0" w:oddHBand="0" w:evenHBand="0" w:firstRowFirstColumn="0" w:firstRowLastColumn="0" w:lastRowFirstColumn="0" w:lastRowLastColumn="0"/>
            </w:pPr>
            <w:r>
              <w:t>Mid-Autumn Festival (September)</w:t>
            </w:r>
          </w:p>
        </w:tc>
      </w:tr>
      <w:tr w:rsidR="00580993" w:rsidRPr="002A02EC" w14:paraId="402934DA"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93309ED" w14:textId="77777777" w:rsidR="00580993" w:rsidRPr="00390441" w:rsidRDefault="00580993" w:rsidP="009250C3">
            <w:pPr>
              <w:pStyle w:val="TableText"/>
            </w:pPr>
            <w:r w:rsidRPr="00390441">
              <w:lastRenderedPageBreak/>
              <w:t>Dying</w:t>
            </w:r>
          </w:p>
        </w:tc>
        <w:tc>
          <w:tcPr>
            <w:tcW w:w="4204" w:type="pct"/>
          </w:tcPr>
          <w:p w14:paraId="06107370" w14:textId="3F41AFCA"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2133B0">
              <w:t>All family members gather at the bedside. A Chinese Christian pastor is called to pray for and to counsel the dying person.</w:t>
            </w:r>
            <w:r>
              <w:t xml:space="preserve"> T</w:t>
            </w:r>
            <w:r w:rsidRPr="002133B0">
              <w:t>his practice is also common among Chinese with no religious convictions or who are traditional Confucian/Taoist</w:t>
            </w:r>
            <w:r>
              <w:t xml:space="preserve"> followers</w:t>
            </w:r>
            <w:r w:rsidRPr="002133B0">
              <w:t xml:space="preserve">. Buddhists </w:t>
            </w:r>
            <w:r>
              <w:t xml:space="preserve">may </w:t>
            </w:r>
            <w:r w:rsidRPr="002133B0">
              <w:t>call for a priest/monk from a Buddhist association or temple with links to Taiwan or Hong Kong.</w:t>
            </w:r>
          </w:p>
        </w:tc>
      </w:tr>
      <w:tr w:rsidR="00580993" w:rsidRPr="002A02EC" w14:paraId="312284B1"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7DD6CA2" w14:textId="77777777" w:rsidR="00580993" w:rsidRPr="00390441" w:rsidRDefault="00580993" w:rsidP="009250C3">
            <w:pPr>
              <w:pStyle w:val="TableText"/>
            </w:pPr>
            <w:r w:rsidRPr="00390441">
              <w:t>Death Customs</w:t>
            </w:r>
          </w:p>
        </w:tc>
        <w:tc>
          <w:tcPr>
            <w:tcW w:w="4204" w:type="pct"/>
          </w:tcPr>
          <w:p w14:paraId="549D49BC" w14:textId="76BA7841" w:rsidR="00580993" w:rsidRPr="002A02EC" w:rsidRDefault="00580993" w:rsidP="009250C3">
            <w:pPr>
              <w:pStyle w:val="TableText"/>
              <w:cnfStyle w:val="000000000000" w:firstRow="0" w:lastRow="0" w:firstColumn="0" w:lastColumn="0" w:oddVBand="0" w:evenVBand="0" w:oddHBand="0" w:evenHBand="0" w:firstRowFirstColumn="0" w:firstRowLastColumn="0" w:lastRowFirstColumn="0" w:lastRowLastColumn="0"/>
            </w:pPr>
            <w:r>
              <w:t xml:space="preserve">After death, undertakers handle the deceased. Some undertakers in areas with long-established Chinese populations are accustomed to the Chinese needs related to embalming and the deceased being fully dressed in their best clothes, including shoes and jewelry. In such areas some cemeteries have a Chinese section. Burial or cremation may take place a week after the person has died. Friends and relatives visit the bereaved family, usually in the evenings prior to the funeral when gifts of money or flowers are </w:t>
            </w:r>
            <w:proofErr w:type="gramStart"/>
            <w:r>
              <w:t>given</w:t>
            </w:r>
            <w:proofErr w:type="gramEnd"/>
            <w:r>
              <w:t xml:space="preserve"> and help offered. Sweets are offered to visitors when they leave. If the deceased is the head of the family, all children and their families are expected to observe a period of mourning for about a month. Headstones may have a picture of the deceased. If the deceased is a child, parents usually do not want to visit the mortuary. A sibling or close relative would be asked to identify the body in the mortuary.</w:t>
            </w:r>
          </w:p>
        </w:tc>
      </w:tr>
      <w:tr w:rsidR="00580993" w:rsidRPr="002A02EC" w14:paraId="7EC359D8" w14:textId="77777777" w:rsidTr="009250C3">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4495A83" w14:textId="77777777" w:rsidR="00580993" w:rsidRPr="00390441" w:rsidRDefault="00580993" w:rsidP="009250C3">
            <w:pPr>
              <w:pStyle w:val="TableText"/>
            </w:pPr>
            <w:r w:rsidRPr="00390441">
              <w:t>Resources (texts, community facilities, etc.)</w:t>
            </w:r>
          </w:p>
        </w:tc>
        <w:tc>
          <w:tcPr>
            <w:tcW w:w="4204" w:type="pct"/>
          </w:tcPr>
          <w:p w14:paraId="5D220FC1" w14:textId="074C3B32" w:rsidR="00580993" w:rsidRPr="002A02EC" w:rsidRDefault="00580993" w:rsidP="009250C3">
            <w:pPr>
              <w:pStyle w:val="TableText"/>
              <w:cnfStyle w:val="000000010000" w:firstRow="0" w:lastRow="0" w:firstColumn="0" w:lastColumn="0" w:oddVBand="0" w:evenVBand="0" w:oddHBand="0" w:evenHBand="1" w:firstRowFirstColumn="0" w:firstRowLastColumn="0" w:lastRowFirstColumn="0" w:lastRowLastColumn="0"/>
            </w:pPr>
            <w:r w:rsidRPr="00F22BA5">
              <w:t xml:space="preserve">Chinese Christians read bilingual </w:t>
            </w:r>
            <w:r w:rsidR="00F35017">
              <w:t>B</w:t>
            </w:r>
            <w:r w:rsidRPr="00F22BA5">
              <w:t xml:space="preserve">ibles printed in English and Chinese. Bibles printed in traditional script are preferred by </w:t>
            </w:r>
            <w:r>
              <w:t xml:space="preserve">the </w:t>
            </w:r>
            <w:r w:rsidRPr="00F22BA5">
              <w:t>Chinese from Hong Kong and Taiwan whil</w:t>
            </w:r>
            <w:r>
              <w:t>e</w:t>
            </w:r>
            <w:r w:rsidRPr="00F22BA5">
              <w:t xml:space="preserve"> the simplified script is read by people from China and Singapore. Buddhist scriptures are available in traditional script. </w:t>
            </w:r>
          </w:p>
        </w:tc>
      </w:tr>
      <w:tr w:rsidR="00580993" w:rsidRPr="002A02EC" w14:paraId="5D786140" w14:textId="77777777" w:rsidTr="009250C3">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75AA18A" w14:textId="77777777" w:rsidR="00580993" w:rsidRPr="00390441" w:rsidRDefault="00580993" w:rsidP="009250C3">
            <w:pPr>
              <w:pStyle w:val="TableText"/>
            </w:pPr>
            <w:r w:rsidRPr="00390441">
              <w:t>Names</w:t>
            </w:r>
          </w:p>
        </w:tc>
        <w:tc>
          <w:tcPr>
            <w:tcW w:w="4204" w:type="pct"/>
          </w:tcPr>
          <w:p w14:paraId="5AF3FE87" w14:textId="7E680D40" w:rsidR="00580993" w:rsidRPr="002A02EC" w:rsidRDefault="00580993" w:rsidP="009250C3">
            <w:pPr>
              <w:pStyle w:val="TableText"/>
              <w:cnfStyle w:val="000000000000" w:firstRow="0" w:lastRow="0" w:firstColumn="0" w:lastColumn="0" w:oddVBand="0" w:evenVBand="0" w:oddHBand="0" w:evenHBand="0" w:firstRowFirstColumn="0" w:firstRowLastColumn="0" w:lastRowFirstColumn="0" w:lastRowLastColumn="0"/>
            </w:pPr>
            <w:r w:rsidRPr="00C17A93">
              <w:t>Chinese names start with the family name first, followed by the generation</w:t>
            </w:r>
            <w:r w:rsidR="00D019ED">
              <w:t>al</w:t>
            </w:r>
            <w:r w:rsidRPr="00C17A93">
              <w:t xml:space="preserve"> name and </w:t>
            </w:r>
            <w:r>
              <w:t xml:space="preserve">then </w:t>
            </w:r>
            <w:r w:rsidRPr="00C17A93">
              <w:t xml:space="preserve">the personal name. Chinese Christians usually have Christian names </w:t>
            </w:r>
            <w:r w:rsidR="00D019ED">
              <w:t>as well</w:t>
            </w:r>
            <w:r w:rsidRPr="00C17A93">
              <w:t>. Always ask the person how (s)he would like to be addressed.</w:t>
            </w:r>
          </w:p>
        </w:tc>
      </w:tr>
    </w:tbl>
    <w:p w14:paraId="7EBF6B33" w14:textId="6C7BF12A" w:rsidR="00AD31A8" w:rsidRPr="00C17A93" w:rsidRDefault="00AD31A8" w:rsidP="00AD31A8">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09A3BBDE"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07EF7D3A" w14:textId="49A6C025" w:rsidR="003859C8" w:rsidRPr="002A02EC" w:rsidRDefault="00364AB8" w:rsidP="008F0185">
            <w:pPr>
              <w:pStyle w:val="TableHeader"/>
            </w:pPr>
            <w:r>
              <w:t>Christian</w:t>
            </w:r>
            <w:r w:rsidR="008D421D">
              <w:t>ity</w:t>
            </w:r>
          </w:p>
        </w:tc>
      </w:tr>
      <w:tr w:rsidR="008640A6" w:rsidRPr="002A02EC" w14:paraId="2FC2CC13" w14:textId="77777777" w:rsidTr="008640A6">
        <w:trPr>
          <w:cantSplit w:val="0"/>
          <w:trHeight w:val="322"/>
        </w:trPr>
        <w:tc>
          <w:tcPr>
            <w:cnfStyle w:val="001000000000" w:firstRow="0" w:lastRow="0" w:firstColumn="1" w:lastColumn="0" w:oddVBand="0" w:evenVBand="0" w:oddHBand="0" w:evenHBand="0" w:firstRowFirstColumn="0" w:firstRowLastColumn="0" w:lastRowFirstColumn="0" w:lastRowLastColumn="0"/>
            <w:tcW w:w="5000" w:type="pct"/>
            <w:gridSpan w:val="2"/>
          </w:tcPr>
          <w:p w14:paraId="5C89DBD1" w14:textId="79D7A893" w:rsidR="008640A6" w:rsidRPr="008640A6" w:rsidRDefault="008640A6" w:rsidP="0032274D">
            <w:pPr>
              <w:pStyle w:val="TableText"/>
            </w:pPr>
            <w:r w:rsidRPr="008640A6">
              <w:t>Christian</w:t>
            </w:r>
            <w:r w:rsidR="008179F8">
              <w:t>ity</w:t>
            </w:r>
            <w:r w:rsidR="00CB4D44">
              <w:t xml:space="preserve"> ha</w:t>
            </w:r>
            <w:r w:rsidRPr="008640A6">
              <w:t xml:space="preserve">s a </w:t>
            </w:r>
            <w:r w:rsidR="00CB4D44">
              <w:t xml:space="preserve">large </w:t>
            </w:r>
            <w:r w:rsidRPr="008640A6">
              <w:t>number of denominations</w:t>
            </w:r>
            <w:r w:rsidR="008179F8">
              <w:t xml:space="preserve">, including </w:t>
            </w:r>
            <w:r w:rsidRPr="008640A6">
              <w:t>Anglican</w:t>
            </w:r>
            <w:r w:rsidR="00CB4D44">
              <w:t>ism</w:t>
            </w:r>
            <w:r w:rsidR="00D02155">
              <w:t>,</w:t>
            </w:r>
            <w:r w:rsidRPr="008640A6">
              <w:t xml:space="preserve"> </w:t>
            </w:r>
            <w:r w:rsidR="000B0D1C">
              <w:t xml:space="preserve">the </w:t>
            </w:r>
            <w:r w:rsidRPr="008640A6">
              <w:t>Baptist</w:t>
            </w:r>
            <w:r w:rsidR="000B0D1C">
              <w:t xml:space="preserve"> faith</w:t>
            </w:r>
            <w:r w:rsidRPr="008640A6">
              <w:t xml:space="preserve">, </w:t>
            </w:r>
            <w:r w:rsidR="000B0D1C">
              <w:t xml:space="preserve">Catholicism, </w:t>
            </w:r>
            <w:r w:rsidRPr="008640A6">
              <w:t>Methodis</w:t>
            </w:r>
            <w:r w:rsidR="005B09B9">
              <w:t>m</w:t>
            </w:r>
            <w:r w:rsidRPr="008640A6">
              <w:t>, Pentecostal</w:t>
            </w:r>
            <w:r w:rsidR="00BE54B8">
              <w:t>ism</w:t>
            </w:r>
            <w:r w:rsidRPr="008640A6">
              <w:t>, Presbyterian</w:t>
            </w:r>
            <w:r w:rsidR="000B0D1C">
              <w:t>i</w:t>
            </w:r>
            <w:r w:rsidRPr="008640A6">
              <w:t>s</w:t>
            </w:r>
            <w:r w:rsidR="000B0D1C">
              <w:t>m</w:t>
            </w:r>
            <w:r w:rsidRPr="008640A6">
              <w:t>, Quaker</w:t>
            </w:r>
            <w:r w:rsidR="00DA667E">
              <w:t>i</w:t>
            </w:r>
            <w:r w:rsidRPr="008640A6">
              <w:t>s</w:t>
            </w:r>
            <w:r w:rsidR="00DA667E">
              <w:t>m</w:t>
            </w:r>
            <w:r w:rsidR="00BE54B8">
              <w:t>, etc</w:t>
            </w:r>
            <w:r w:rsidRPr="008640A6">
              <w:t xml:space="preserve">. </w:t>
            </w:r>
            <w:r w:rsidR="00816224">
              <w:t>T</w:t>
            </w:r>
            <w:r w:rsidRPr="008640A6">
              <w:t xml:space="preserve">here are </w:t>
            </w:r>
            <w:r w:rsidR="00816224">
              <w:t xml:space="preserve">also numerous </w:t>
            </w:r>
            <w:r w:rsidRPr="008640A6">
              <w:t xml:space="preserve">communities of Orthodox Christians from the historic churches of Greece, Russia, etc. Seventh-day Adventists are part of the Christian tradition but differ in some key respects from mainstream </w:t>
            </w:r>
            <w:r w:rsidR="00DD1202">
              <w:t>c</w:t>
            </w:r>
            <w:r w:rsidRPr="008640A6">
              <w:t xml:space="preserve">hurches. </w:t>
            </w:r>
            <w:r w:rsidR="00E24950">
              <w:t>(</w:t>
            </w:r>
            <w:r w:rsidRPr="008640A6">
              <w:t>See the</w:t>
            </w:r>
            <w:r w:rsidR="00E24950">
              <w:t xml:space="preserve"> Chinese </w:t>
            </w:r>
            <w:r w:rsidR="000034C0">
              <w:t>R</w:t>
            </w:r>
            <w:r w:rsidR="00E24950">
              <w:t>eli</w:t>
            </w:r>
            <w:r w:rsidR="000034C0">
              <w:t xml:space="preserve">gious Beliefs and Cultural Practices </w:t>
            </w:r>
            <w:r w:rsidR="00DD1202">
              <w:t xml:space="preserve">section </w:t>
            </w:r>
            <w:r w:rsidR="000034C0">
              <w:t>above</w:t>
            </w:r>
            <w:r w:rsidR="009A1B55">
              <w:t xml:space="preserve"> </w:t>
            </w:r>
            <w:r w:rsidR="00DD1202">
              <w:t xml:space="preserve">for </w:t>
            </w:r>
            <w:r w:rsidR="009A1B55">
              <w:t xml:space="preserve">the </w:t>
            </w:r>
            <w:r w:rsidRPr="008640A6">
              <w:t>specific needs of Chinese Christians</w:t>
            </w:r>
            <w:r w:rsidR="00D82711">
              <w:t xml:space="preserve"> and the Seventh-day Adventists section below for the</w:t>
            </w:r>
            <w:r w:rsidR="00C54696">
              <w:t>ir specific needs</w:t>
            </w:r>
            <w:r w:rsidRPr="008640A6">
              <w:t>.</w:t>
            </w:r>
            <w:r w:rsidR="00E24950">
              <w:t>)</w:t>
            </w:r>
            <w:r w:rsidR="001868AC">
              <w:t xml:space="preserve"> </w:t>
            </w:r>
          </w:p>
        </w:tc>
      </w:tr>
      <w:tr w:rsidR="008640A6" w:rsidRPr="002A02EC" w14:paraId="6EFFAF7B" w14:textId="77777777" w:rsidTr="0087793A">
        <w:trPr>
          <w:cnfStyle w:val="000000010000" w:firstRow="0" w:lastRow="0" w:firstColumn="0" w:lastColumn="0" w:oddVBand="0" w:evenVBand="0" w:oddHBand="0" w:evenHBand="1" w:firstRowFirstColumn="0" w:firstRowLastColumn="0" w:lastRowFirstColumn="0" w:lastRowLastColumn="0"/>
          <w:cantSplit w:val="0"/>
          <w:trHeight w:val="512"/>
        </w:trPr>
        <w:tc>
          <w:tcPr>
            <w:cnfStyle w:val="001000000000" w:firstRow="0" w:lastRow="0" w:firstColumn="1" w:lastColumn="0" w:oddVBand="0" w:evenVBand="0" w:oddHBand="0" w:evenHBand="0" w:firstRowFirstColumn="0" w:firstRowLastColumn="0" w:lastRowFirstColumn="0" w:lastRowLastColumn="0"/>
            <w:tcW w:w="0" w:type="pct"/>
          </w:tcPr>
          <w:p w14:paraId="696AE40D" w14:textId="77777777" w:rsidR="002636A3" w:rsidRPr="00390441" w:rsidRDefault="002636A3" w:rsidP="0032274D">
            <w:pPr>
              <w:pStyle w:val="TableText"/>
            </w:pPr>
            <w:r w:rsidRPr="00390441">
              <w:t>Language</w:t>
            </w:r>
          </w:p>
        </w:tc>
        <w:tc>
          <w:tcPr>
            <w:tcW w:w="0" w:type="pct"/>
          </w:tcPr>
          <w:p w14:paraId="44BBAD99" w14:textId="0EE05CB9" w:rsidR="002636A3" w:rsidRPr="002A02EC" w:rsidRDefault="002636A3" w:rsidP="0032274D">
            <w:pPr>
              <w:pStyle w:val="TableText"/>
              <w:cnfStyle w:val="000000010000" w:firstRow="0" w:lastRow="0" w:firstColumn="0" w:lastColumn="0" w:oddVBand="0" w:evenVBand="0" w:oddHBand="0" w:evenHBand="1" w:firstRowFirstColumn="0" w:firstRowLastColumn="0" w:lastRowFirstColumn="0" w:lastRowLastColumn="0"/>
            </w:pPr>
            <w:r w:rsidRPr="00E14C61">
              <w:t>Christian</w:t>
            </w:r>
            <w:r w:rsidR="00C927DE">
              <w:t xml:space="preserve"> religions are practiced worldwide and </w:t>
            </w:r>
            <w:r w:rsidR="00925B3B">
              <w:t>in a multitude of languages</w:t>
            </w:r>
            <w:r w:rsidR="00DB3F8A">
              <w:t>.</w:t>
            </w:r>
          </w:p>
        </w:tc>
      </w:tr>
      <w:tr w:rsidR="008640A6" w:rsidRPr="002A02EC" w14:paraId="16719657"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1FBE6E9" w14:textId="77777777" w:rsidR="002636A3" w:rsidRPr="00390441" w:rsidRDefault="002636A3" w:rsidP="0032274D">
            <w:pPr>
              <w:pStyle w:val="TableText"/>
            </w:pPr>
            <w:r w:rsidRPr="00390441">
              <w:t>Diet</w:t>
            </w:r>
          </w:p>
        </w:tc>
        <w:tc>
          <w:tcPr>
            <w:tcW w:w="4204" w:type="pct"/>
          </w:tcPr>
          <w:p w14:paraId="17D661C6" w14:textId="721432BA" w:rsidR="002636A3" w:rsidRPr="002A02EC" w:rsidRDefault="00DB3F8A" w:rsidP="00F359C0">
            <w:pPr>
              <w:pStyle w:val="TableText"/>
              <w:cnfStyle w:val="000000000000" w:firstRow="0" w:lastRow="0" w:firstColumn="0" w:lastColumn="0" w:oddVBand="0" w:evenVBand="0" w:oddHBand="0" w:evenHBand="0" w:firstRowFirstColumn="0" w:firstRowLastColumn="0" w:lastRowFirstColumn="0" w:lastRowLastColumn="0"/>
            </w:pPr>
            <w:r>
              <w:t>In general, Christians are not religiously forbidden to eat any foods, but this must be checked with the individual. Some will not consume alcohol.</w:t>
            </w:r>
          </w:p>
        </w:tc>
      </w:tr>
      <w:tr w:rsidR="008640A6" w:rsidRPr="002A02EC" w14:paraId="4729293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EA13DEE" w14:textId="77777777" w:rsidR="002636A3" w:rsidRPr="00390441" w:rsidRDefault="002636A3" w:rsidP="0032274D">
            <w:pPr>
              <w:pStyle w:val="TableText"/>
            </w:pPr>
            <w:r w:rsidRPr="00390441">
              <w:t>Fasting</w:t>
            </w:r>
          </w:p>
        </w:tc>
        <w:tc>
          <w:tcPr>
            <w:tcW w:w="4204" w:type="pct"/>
          </w:tcPr>
          <w:p w14:paraId="2AD1A163" w14:textId="02B8C596" w:rsidR="002636A3" w:rsidRPr="002A02EC" w:rsidRDefault="00F359C0" w:rsidP="00F359C0">
            <w:pPr>
              <w:pStyle w:val="TableText"/>
              <w:cnfStyle w:val="000000010000" w:firstRow="0" w:lastRow="0" w:firstColumn="0" w:lastColumn="0" w:oddVBand="0" w:evenVBand="0" w:oddHBand="0" w:evenHBand="1" w:firstRowFirstColumn="0" w:firstRowLastColumn="0" w:lastRowFirstColumn="0" w:lastRowLastColumn="0"/>
            </w:pPr>
            <w:r>
              <w:t xml:space="preserve">Roman Catholics may abstain from meat on Fridays; Orthodox </w:t>
            </w:r>
            <w:r w:rsidR="00F62374">
              <w:t xml:space="preserve">Christians </w:t>
            </w:r>
            <w:r>
              <w:t>will abstain from meat in the fasting seasons of Advent and Lent.</w:t>
            </w:r>
          </w:p>
        </w:tc>
      </w:tr>
      <w:tr w:rsidR="008640A6" w:rsidRPr="002A02EC" w14:paraId="5C7701E4"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11EB2B8" w14:textId="77777777" w:rsidR="002636A3" w:rsidRPr="00390441" w:rsidRDefault="002636A3" w:rsidP="0032274D">
            <w:pPr>
              <w:pStyle w:val="TableText"/>
            </w:pPr>
            <w:r w:rsidRPr="00390441">
              <w:t>Dress</w:t>
            </w:r>
          </w:p>
        </w:tc>
        <w:tc>
          <w:tcPr>
            <w:tcW w:w="4204" w:type="pct"/>
          </w:tcPr>
          <w:p w14:paraId="61BAF5DD" w14:textId="50677F55" w:rsidR="002636A3" w:rsidRPr="002A02EC" w:rsidRDefault="005C583A" w:rsidP="0032274D">
            <w:pPr>
              <w:pStyle w:val="TableText"/>
              <w:cnfStyle w:val="000000000000" w:firstRow="0" w:lastRow="0" w:firstColumn="0" w:lastColumn="0" w:oddVBand="0" w:evenVBand="0" w:oddHBand="0" w:evenHBand="0" w:firstRowFirstColumn="0" w:firstRowLastColumn="0" w:lastRowFirstColumn="0" w:lastRowLastColumn="0"/>
            </w:pPr>
            <w:r>
              <w:t>There are n</w:t>
            </w:r>
            <w:r w:rsidRPr="00E14C61">
              <w:t>o special code</w:t>
            </w:r>
            <w:r>
              <w:t>s</w:t>
            </w:r>
            <w:r w:rsidRPr="00E14C61">
              <w:t xml:space="preserve"> of dress for Christians except for clergy and members of religious orders.</w:t>
            </w:r>
            <w:r>
              <w:t xml:space="preserve"> </w:t>
            </w:r>
          </w:p>
        </w:tc>
      </w:tr>
      <w:tr w:rsidR="008640A6" w:rsidRPr="002A02EC" w14:paraId="6E61C0F2"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C90632A" w14:textId="77777777" w:rsidR="002636A3" w:rsidRPr="00390441" w:rsidRDefault="002636A3" w:rsidP="0032274D">
            <w:pPr>
              <w:pStyle w:val="TableText"/>
            </w:pPr>
            <w:r w:rsidRPr="00390441">
              <w:t>Physical Contact</w:t>
            </w:r>
          </w:p>
        </w:tc>
        <w:tc>
          <w:tcPr>
            <w:tcW w:w="4204" w:type="pct"/>
          </w:tcPr>
          <w:p w14:paraId="2A392C35" w14:textId="79788042" w:rsidR="002636A3" w:rsidRPr="002A02EC" w:rsidRDefault="00790F1B" w:rsidP="0032274D">
            <w:pPr>
              <w:pStyle w:val="TableText"/>
              <w:cnfStyle w:val="000000010000" w:firstRow="0" w:lastRow="0" w:firstColumn="0" w:lastColumn="0" w:oddVBand="0" w:evenVBand="0" w:oddHBand="0" w:evenHBand="1" w:firstRowFirstColumn="0" w:firstRowLastColumn="0" w:lastRowFirstColumn="0" w:lastRowLastColumn="0"/>
            </w:pPr>
            <w:r w:rsidRPr="00E14C61">
              <w:t xml:space="preserve">Most </w:t>
            </w:r>
            <w:r>
              <w:t xml:space="preserve">Christians </w:t>
            </w:r>
            <w:r w:rsidRPr="00E14C61">
              <w:t>would have no objections to being touched by members of the opposite sex for medical purposes.</w:t>
            </w:r>
            <w:r>
              <w:t xml:space="preserve"> </w:t>
            </w:r>
          </w:p>
        </w:tc>
      </w:tr>
      <w:tr w:rsidR="008640A6" w:rsidRPr="002A02EC" w14:paraId="0BF72E7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733FFFF" w14:textId="77777777" w:rsidR="002636A3" w:rsidRPr="00390441" w:rsidRDefault="002636A3" w:rsidP="0032274D">
            <w:pPr>
              <w:pStyle w:val="TableText"/>
            </w:pPr>
            <w:r w:rsidRPr="00390441">
              <w:lastRenderedPageBreak/>
              <w:t>Medical Treatment</w:t>
            </w:r>
          </w:p>
        </w:tc>
        <w:tc>
          <w:tcPr>
            <w:tcW w:w="4204" w:type="pct"/>
          </w:tcPr>
          <w:p w14:paraId="60F0ABAE" w14:textId="65A4A734" w:rsidR="002636A3" w:rsidRPr="002A02EC" w:rsidRDefault="00790F1B" w:rsidP="0032274D">
            <w:pPr>
              <w:pStyle w:val="TableText"/>
              <w:cnfStyle w:val="000000000000" w:firstRow="0" w:lastRow="0" w:firstColumn="0" w:lastColumn="0" w:oddVBand="0" w:evenVBand="0" w:oddHBand="0" w:evenHBand="0" w:firstRowFirstColumn="0" w:firstRowLastColumn="0" w:lastRowFirstColumn="0" w:lastRowLastColumn="0"/>
            </w:pPr>
            <w:r w:rsidRPr="00E14C61">
              <w:t>Treatment</w:t>
            </w:r>
            <w:r w:rsidR="00CA27EC">
              <w:t>s</w:t>
            </w:r>
            <w:r w:rsidRPr="00E14C61">
              <w:t xml:space="preserve"> such as blood transfusions, surgery, organ transplants</w:t>
            </w:r>
            <w:r w:rsidR="00CA27EC">
              <w:t>,</w:t>
            </w:r>
            <w:r w:rsidRPr="00E14C61">
              <w:t xml:space="preserve"> </w:t>
            </w:r>
            <w:r w:rsidR="004D6B75">
              <w:t>and</w:t>
            </w:r>
            <w:r w:rsidRPr="00E14C61">
              <w:t xml:space="preserve"> the administration of drugs </w:t>
            </w:r>
            <w:r w:rsidR="00CA27EC">
              <w:t>are</w:t>
            </w:r>
            <w:r w:rsidRPr="00E14C61">
              <w:t xml:space="preserve"> permissible. </w:t>
            </w:r>
          </w:p>
        </w:tc>
      </w:tr>
      <w:tr w:rsidR="008640A6" w:rsidRPr="002A02EC" w14:paraId="07F56CE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4BD8509" w14:textId="77777777" w:rsidR="002636A3" w:rsidRPr="00390441" w:rsidRDefault="002636A3" w:rsidP="0032274D">
            <w:pPr>
              <w:pStyle w:val="TableText"/>
            </w:pPr>
            <w:r w:rsidRPr="00390441">
              <w:t>Hospital Stays, Rest Centers</w:t>
            </w:r>
          </w:p>
        </w:tc>
        <w:tc>
          <w:tcPr>
            <w:tcW w:w="4204" w:type="pct"/>
          </w:tcPr>
          <w:p w14:paraId="15A577E6" w14:textId="04EF9F9E" w:rsidR="002636A3" w:rsidRPr="002A02EC" w:rsidRDefault="009057B2" w:rsidP="0032274D">
            <w:pPr>
              <w:pStyle w:val="TableText"/>
              <w:cnfStyle w:val="000000010000" w:firstRow="0" w:lastRow="0" w:firstColumn="0" w:lastColumn="0" w:oddVBand="0" w:evenVBand="0" w:oddHBand="0" w:evenHBand="1" w:firstRowFirstColumn="0" w:firstRowLastColumn="0" w:lastRowFirstColumn="0" w:lastRowLastColumn="0"/>
            </w:pPr>
            <w:r w:rsidRPr="00E14C61">
              <w:t xml:space="preserve">If a person is terminally ill or dying, they may wish to keep a copy of the Bible close at hand. </w:t>
            </w:r>
            <w:r w:rsidR="00131BC2" w:rsidRPr="00892CA2">
              <w:t>Provision of a quiet space set aside in a hospital or rest center is not a necessity, but</w:t>
            </w:r>
            <w:r w:rsidR="00131BC2">
              <w:t>,</w:t>
            </w:r>
            <w:r w:rsidR="00131BC2" w:rsidRPr="00892CA2">
              <w:t xml:space="preserve"> if available</w:t>
            </w:r>
            <w:r w:rsidR="00131BC2">
              <w:t>,</w:t>
            </w:r>
            <w:r w:rsidR="00131BC2" w:rsidRPr="00892CA2">
              <w:t xml:space="preserve"> can be used </w:t>
            </w:r>
            <w:r w:rsidRPr="00E14C61">
              <w:t>for private prayer or to talk to a priest or minister.</w:t>
            </w:r>
          </w:p>
        </w:tc>
      </w:tr>
      <w:tr w:rsidR="008640A6" w:rsidRPr="002A02EC" w14:paraId="5DB34C7C"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D6086AD" w14:textId="77777777" w:rsidR="003859C8" w:rsidRPr="00390441" w:rsidRDefault="003859C8" w:rsidP="0032274D">
            <w:pPr>
              <w:pStyle w:val="TableText"/>
            </w:pPr>
            <w:r w:rsidRPr="00390441">
              <w:t>Daily Acts of Faith and Major Annual Events</w:t>
            </w:r>
          </w:p>
        </w:tc>
        <w:tc>
          <w:tcPr>
            <w:tcW w:w="4204" w:type="pct"/>
          </w:tcPr>
          <w:p w14:paraId="428ED8E9" w14:textId="4D75D61F" w:rsidR="005677C1" w:rsidRDefault="005677C1" w:rsidP="0032274D">
            <w:pPr>
              <w:pStyle w:val="TableText"/>
              <w:cnfStyle w:val="000000000000" w:firstRow="0" w:lastRow="0" w:firstColumn="0" w:lastColumn="0" w:oddVBand="0" w:evenVBand="0" w:oddHBand="0" w:evenHBand="0" w:firstRowFirstColumn="0" w:firstRowLastColumn="0" w:lastRowFirstColumn="0" w:lastRowLastColumn="0"/>
            </w:pPr>
            <w:r>
              <w:t>Many Christians pray daily and often use the Lord’s Prayer</w:t>
            </w:r>
            <w:r w:rsidR="007F1AFA">
              <w:t xml:space="preserve"> when praying</w:t>
            </w:r>
            <w:r>
              <w:t xml:space="preserve">. Daily reading from the Bible and/or </w:t>
            </w:r>
            <w:r w:rsidR="00E65C3B">
              <w:t xml:space="preserve">use of </w:t>
            </w:r>
            <w:r>
              <w:t>other aids to prayer</w:t>
            </w:r>
            <w:r w:rsidR="00E65C3B">
              <w:t>,</w:t>
            </w:r>
            <w:r>
              <w:t xml:space="preserve"> such as a </w:t>
            </w:r>
            <w:r w:rsidR="00E65C3B">
              <w:t>c</w:t>
            </w:r>
            <w:r>
              <w:t xml:space="preserve">ross or </w:t>
            </w:r>
            <w:r w:rsidR="00E65C3B">
              <w:t>c</w:t>
            </w:r>
            <w:r>
              <w:t xml:space="preserve">rucifix (a </w:t>
            </w:r>
            <w:r w:rsidR="00E65C3B">
              <w:t>c</w:t>
            </w:r>
            <w:r>
              <w:t>ross with the figure of Christ), a hymnbook or prayer book, a rosary (prayer beads with a small crucifix), or an icon of Christ or the Virgin Mary</w:t>
            </w:r>
            <w:r w:rsidR="00526EDB">
              <w:t>,</w:t>
            </w:r>
            <w:r>
              <w:t xml:space="preserve"> are all widely used, though preferences should be checked with the individual. </w:t>
            </w:r>
            <w:r w:rsidR="00526EDB">
              <w:t>Such items</w:t>
            </w:r>
            <w:r>
              <w:t xml:space="preserve"> could be provided in a chapel or quiet place. Sunday is </w:t>
            </w:r>
            <w:r w:rsidR="00B72961">
              <w:t>a</w:t>
            </w:r>
            <w:r>
              <w:t xml:space="preserve"> special da</w:t>
            </w:r>
            <w:r w:rsidR="00B72961">
              <w:t>y for Christians</w:t>
            </w:r>
            <w:r>
              <w:t xml:space="preserve">, set apart for prayer, reflection, and church attendance. Christians pray in congregations, small groups or individually. The most important event for most congregations is the Eucharist (the Mass, Communion Service, Lord’s Supper), when Christians share bread and wine. The most widely celebrated Christian </w:t>
            </w:r>
            <w:r w:rsidR="0093558D">
              <w:t>events</w:t>
            </w:r>
            <w:r>
              <w:t xml:space="preserve"> are:</w:t>
            </w:r>
          </w:p>
          <w:p w14:paraId="7D244074" w14:textId="74BE7AC5" w:rsidR="005677C1" w:rsidRDefault="005677C1" w:rsidP="0032274D">
            <w:pPr>
              <w:pStyle w:val="TableBullet"/>
              <w:cnfStyle w:val="000000000000" w:firstRow="0" w:lastRow="0" w:firstColumn="0" w:lastColumn="0" w:oddVBand="0" w:evenVBand="0" w:oddHBand="0" w:evenHBand="0" w:firstRowFirstColumn="0" w:firstRowLastColumn="0" w:lastRowFirstColumn="0" w:lastRowLastColumn="0"/>
            </w:pPr>
            <w:r>
              <w:t>Christmas</w:t>
            </w:r>
          </w:p>
          <w:p w14:paraId="72C98BDD" w14:textId="6A76AFD4" w:rsidR="005677C1" w:rsidRDefault="005677C1" w:rsidP="0032274D">
            <w:pPr>
              <w:pStyle w:val="TableBullet"/>
              <w:cnfStyle w:val="000000000000" w:firstRow="0" w:lastRow="0" w:firstColumn="0" w:lastColumn="0" w:oddVBand="0" w:evenVBand="0" w:oddHBand="0" w:evenHBand="0" w:firstRowFirstColumn="0" w:firstRowLastColumn="0" w:lastRowFirstColumn="0" w:lastRowLastColumn="0"/>
            </w:pPr>
            <w:r>
              <w:t xml:space="preserve">Holy Week and Easter (including Palm Sunday, </w:t>
            </w:r>
            <w:r w:rsidR="009832BA">
              <w:t>Holy</w:t>
            </w:r>
            <w:r>
              <w:t xml:space="preserve"> Thursday, Good Friday</w:t>
            </w:r>
            <w:r w:rsidR="009832BA">
              <w:t>,</w:t>
            </w:r>
            <w:r>
              <w:t xml:space="preserve"> and Easter Sunday)</w:t>
            </w:r>
          </w:p>
          <w:p w14:paraId="39078284" w14:textId="5A8E3318" w:rsidR="005677C1" w:rsidRDefault="005677C1" w:rsidP="0032274D">
            <w:pPr>
              <w:pStyle w:val="TableBullet"/>
              <w:cnfStyle w:val="000000000000" w:firstRow="0" w:lastRow="0" w:firstColumn="0" w:lastColumn="0" w:oddVBand="0" w:evenVBand="0" w:oddHBand="0" w:evenHBand="0" w:firstRowFirstColumn="0" w:firstRowLastColumn="0" w:lastRowFirstColumn="0" w:lastRowLastColumn="0"/>
            </w:pPr>
            <w:r>
              <w:t>Pentecost</w:t>
            </w:r>
          </w:p>
          <w:p w14:paraId="7026C4B6" w14:textId="16AE0477" w:rsidR="005677C1" w:rsidRDefault="005677C1" w:rsidP="0032274D">
            <w:pPr>
              <w:pStyle w:val="TableBullet"/>
              <w:cnfStyle w:val="000000000000" w:firstRow="0" w:lastRow="0" w:firstColumn="0" w:lastColumn="0" w:oddVBand="0" w:evenVBand="0" w:oddHBand="0" w:evenHBand="0" w:firstRowFirstColumn="0" w:firstRowLastColumn="0" w:lastRowFirstColumn="0" w:lastRowLastColumn="0"/>
            </w:pPr>
            <w:r>
              <w:t>Ascension Day</w:t>
            </w:r>
          </w:p>
          <w:p w14:paraId="2B1B9F19" w14:textId="73DC6E0C" w:rsidR="003859C8" w:rsidRPr="002A02EC" w:rsidRDefault="005677C1" w:rsidP="0032274D">
            <w:pPr>
              <w:pStyle w:val="TableBullet"/>
              <w:cnfStyle w:val="000000000000" w:firstRow="0" w:lastRow="0" w:firstColumn="0" w:lastColumn="0" w:oddVBand="0" w:evenVBand="0" w:oddHBand="0" w:evenHBand="0" w:firstRowFirstColumn="0" w:firstRowLastColumn="0" w:lastRowFirstColumn="0" w:lastRowLastColumn="0"/>
            </w:pPr>
            <w:r>
              <w:t>The seasons of Advent (leading up to Christmas) and Lent (leading up to Easter)</w:t>
            </w:r>
          </w:p>
        </w:tc>
      </w:tr>
      <w:tr w:rsidR="008640A6" w:rsidRPr="002A02EC" w14:paraId="7699DD7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28A190C" w14:textId="77777777" w:rsidR="00FB6041" w:rsidRPr="00390441" w:rsidRDefault="00FB6041" w:rsidP="0032274D">
            <w:pPr>
              <w:pStyle w:val="TableText"/>
            </w:pPr>
            <w:r w:rsidRPr="00390441">
              <w:t>Dying</w:t>
            </w:r>
          </w:p>
        </w:tc>
        <w:tc>
          <w:tcPr>
            <w:tcW w:w="4204" w:type="pct"/>
          </w:tcPr>
          <w:p w14:paraId="46EFBFB2" w14:textId="46307099" w:rsidR="00FB6041" w:rsidRPr="002A02EC" w:rsidRDefault="00FB6041" w:rsidP="0032274D">
            <w:pPr>
              <w:pStyle w:val="TableText"/>
              <w:cnfStyle w:val="000000010000" w:firstRow="0" w:lastRow="0" w:firstColumn="0" w:lastColumn="0" w:oddVBand="0" w:evenVBand="0" w:oddHBand="0" w:evenHBand="1" w:firstRowFirstColumn="0" w:firstRowLastColumn="0" w:lastRowFirstColumn="0" w:lastRowLastColumn="0"/>
            </w:pPr>
            <w:r w:rsidRPr="001E783A">
              <w:t>Christians involved in a disaster will value prayers being said for them, or with them, and short readings from scripture, such as the Lord’s Prayer and Psalm</w:t>
            </w:r>
            <w:r w:rsidR="000C04C5">
              <w:t xml:space="preserve"> 23</w:t>
            </w:r>
            <w:r w:rsidRPr="001E783A">
              <w:t>. Those who are injured or distressed may wish to receive Holy Communion and/or the Sacrament of the Sick (which used to be called Extreme Unction). The Sacrament of the Sick is not limited to those who are dying but is part of the healing ministry of the Church. Other Christians may ask for prayer for healing with the laying on of hands.</w:t>
            </w:r>
          </w:p>
        </w:tc>
      </w:tr>
      <w:tr w:rsidR="008640A6" w:rsidRPr="002A02EC" w14:paraId="53F3025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7D1005C" w14:textId="77777777" w:rsidR="00FB6041" w:rsidRPr="00390441" w:rsidRDefault="00FB6041" w:rsidP="0032274D">
            <w:pPr>
              <w:pStyle w:val="TableText"/>
            </w:pPr>
            <w:r w:rsidRPr="00390441">
              <w:t>Death Customs</w:t>
            </w:r>
          </w:p>
        </w:tc>
        <w:tc>
          <w:tcPr>
            <w:tcW w:w="4204" w:type="pct"/>
          </w:tcPr>
          <w:p w14:paraId="780787D6" w14:textId="5C7BE8B1" w:rsidR="00FB6041" w:rsidRPr="002A02EC" w:rsidRDefault="00FB6041" w:rsidP="0032274D">
            <w:pPr>
              <w:pStyle w:val="TableText"/>
              <w:cnfStyle w:val="000000000000" w:firstRow="0" w:lastRow="0" w:firstColumn="0" w:lastColumn="0" w:oddVBand="0" w:evenVBand="0" w:oddHBand="0" w:evenHBand="0" w:firstRowFirstColumn="0" w:firstRowLastColumn="0" w:lastRowFirstColumn="0" w:lastRowLastColumn="0"/>
            </w:pPr>
            <w:r w:rsidRPr="001E783A">
              <w:t>The choice between cremation and burial can either be a matter of personal choice or a denominational requirement. In all cases, the wishes of the deceased’s family, or friends, should be sought</w:t>
            </w:r>
            <w:r w:rsidR="00B16BCB">
              <w:t>,</w:t>
            </w:r>
            <w:r w:rsidRPr="001E783A">
              <w:t xml:space="preserve"> if possible. If this cannot be done, then </w:t>
            </w:r>
            <w:r w:rsidR="00CD4887">
              <w:t xml:space="preserve">any victim who is </w:t>
            </w:r>
            <w:r w:rsidRPr="001E783A">
              <w:t>Christian should be buried.</w:t>
            </w:r>
          </w:p>
        </w:tc>
      </w:tr>
      <w:tr w:rsidR="008640A6" w:rsidRPr="002A02EC" w14:paraId="092CA459"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CADCF80" w14:textId="77777777" w:rsidR="00FB6041" w:rsidRPr="00390441" w:rsidRDefault="00FB6041" w:rsidP="0032274D">
            <w:pPr>
              <w:pStyle w:val="TableText"/>
            </w:pPr>
            <w:r w:rsidRPr="00390441">
              <w:t>Resources (texts, community facilities, etc.)</w:t>
            </w:r>
          </w:p>
        </w:tc>
        <w:tc>
          <w:tcPr>
            <w:tcW w:w="4204" w:type="pct"/>
          </w:tcPr>
          <w:p w14:paraId="22FE19B3" w14:textId="3AB0D643" w:rsidR="00FB6041" w:rsidRPr="002A02EC" w:rsidRDefault="00FB6041" w:rsidP="0032274D">
            <w:pPr>
              <w:pStyle w:val="TableText"/>
              <w:cnfStyle w:val="000000010000" w:firstRow="0" w:lastRow="0" w:firstColumn="0" w:lastColumn="0" w:oddVBand="0" w:evenVBand="0" w:oddHBand="0" w:evenHBand="1" w:firstRowFirstColumn="0" w:firstRowLastColumn="0" w:lastRowFirstColumn="0" w:lastRowLastColumn="0"/>
            </w:pPr>
            <w:r w:rsidRPr="001E783A">
              <w:t xml:space="preserve">The sacred text is the Bible, which for Christians consists of the Old Testament (or Hebrew Scriptures), and the New Testament, </w:t>
            </w:r>
            <w:r w:rsidR="00ED3AB6">
              <w:t xml:space="preserve">which are </w:t>
            </w:r>
            <w:r w:rsidRPr="001E783A">
              <w:t>bound as a single book. Of the translations of the Bible, the New Revised Standard Version, the Authorized version</w:t>
            </w:r>
            <w:r w:rsidR="00ED3AB6">
              <w:t>,</w:t>
            </w:r>
            <w:r w:rsidRPr="001E783A">
              <w:t xml:space="preserve"> and the Jerusalem Bible are recognized by Catholics, Protestants</w:t>
            </w:r>
            <w:r w:rsidR="00ED3AB6">
              <w:t>,</w:t>
            </w:r>
            <w:r w:rsidRPr="001E783A">
              <w:t xml:space="preserve"> and Orthodox Christians. Other versions are favored by evangelical Christians. </w:t>
            </w:r>
          </w:p>
        </w:tc>
      </w:tr>
      <w:tr w:rsidR="008640A6" w:rsidRPr="002A02EC" w14:paraId="1A09050C"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0A9A647" w14:textId="77777777" w:rsidR="00FB6041" w:rsidRPr="00390441" w:rsidRDefault="00FB6041" w:rsidP="0032274D">
            <w:pPr>
              <w:pStyle w:val="TableText"/>
            </w:pPr>
            <w:r w:rsidRPr="00390441">
              <w:t>Names</w:t>
            </w:r>
          </w:p>
        </w:tc>
        <w:tc>
          <w:tcPr>
            <w:tcW w:w="4204" w:type="pct"/>
          </w:tcPr>
          <w:p w14:paraId="575CB142" w14:textId="1650D3E8" w:rsidR="00FB6041" w:rsidRPr="002A02EC" w:rsidRDefault="00FB6041" w:rsidP="0032274D">
            <w:pPr>
              <w:pStyle w:val="TableText"/>
              <w:cnfStyle w:val="000000000000" w:firstRow="0" w:lastRow="0" w:firstColumn="0" w:lastColumn="0" w:oddVBand="0" w:evenVBand="0" w:oddHBand="0" w:evenHBand="0" w:firstRowFirstColumn="0" w:firstRowLastColumn="0" w:lastRowFirstColumn="0" w:lastRowLastColumn="0"/>
            </w:pPr>
            <w:r w:rsidRPr="001E783A">
              <w:t>Christians have one or more given names, usually called Christian names</w:t>
            </w:r>
            <w:r w:rsidR="002A213C">
              <w:t>,</w:t>
            </w:r>
            <w:r w:rsidRPr="001E783A">
              <w:t xml:space="preserve"> because for most Christians these </w:t>
            </w:r>
            <w:r w:rsidR="00FA4614">
              <w:t>are</w:t>
            </w:r>
            <w:r w:rsidRPr="001E783A">
              <w:t xml:space="preserve"> historically </w:t>
            </w:r>
            <w:r w:rsidR="007834D6">
              <w:t xml:space="preserve">given </w:t>
            </w:r>
            <w:r w:rsidR="003355DF">
              <w:t xml:space="preserve">to them </w:t>
            </w:r>
            <w:r w:rsidRPr="001E783A">
              <w:t>at the service of baptism</w:t>
            </w:r>
            <w:r w:rsidR="008A7AB2">
              <w:t>.</w:t>
            </w:r>
            <w:r w:rsidRPr="001E783A">
              <w:t xml:space="preserve"> These names are followed by the surname</w:t>
            </w:r>
            <w:r w:rsidR="00D74066">
              <w:t>,</w:t>
            </w:r>
            <w:r w:rsidRPr="001E783A">
              <w:t xml:space="preserve"> or family name</w:t>
            </w:r>
            <w:r w:rsidR="002D6DF1">
              <w:t xml:space="preserve">. </w:t>
            </w:r>
            <w:r w:rsidRPr="001E783A">
              <w:t>Individuals may not be known by their first Christian name, so it is always wise to ask, “What should I call you?” or “What name should I use?”</w:t>
            </w:r>
          </w:p>
        </w:tc>
      </w:tr>
    </w:tbl>
    <w:p w14:paraId="4945703C" w14:textId="67136F8E" w:rsidR="003859C8" w:rsidRDefault="003859C8" w:rsidP="00846EF4">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614F72FD"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211C9A12" w14:textId="52C3D084" w:rsidR="003859C8" w:rsidRPr="002A02EC" w:rsidRDefault="007C4BC5" w:rsidP="008F0185">
            <w:pPr>
              <w:pStyle w:val="TableHeader"/>
            </w:pPr>
            <w:r>
              <w:lastRenderedPageBreak/>
              <w:t>Christian Science</w:t>
            </w:r>
          </w:p>
        </w:tc>
      </w:tr>
      <w:tr w:rsidR="008640A6" w:rsidRPr="002A02EC" w14:paraId="48BC2C0E" w14:textId="77777777" w:rsidTr="008640A6">
        <w:trPr>
          <w:cantSplit w:val="0"/>
          <w:trHeight w:val="322"/>
        </w:trPr>
        <w:tc>
          <w:tcPr>
            <w:cnfStyle w:val="001000000000" w:firstRow="0" w:lastRow="0" w:firstColumn="1" w:lastColumn="0" w:oddVBand="0" w:evenVBand="0" w:oddHBand="0" w:evenHBand="0" w:firstRowFirstColumn="0" w:firstRowLastColumn="0" w:lastRowFirstColumn="0" w:lastRowLastColumn="0"/>
            <w:tcW w:w="5000" w:type="pct"/>
            <w:gridSpan w:val="2"/>
          </w:tcPr>
          <w:p w14:paraId="1ABC66B0" w14:textId="04F71AAF" w:rsidR="008640A6" w:rsidRPr="00421609" w:rsidRDefault="008640A6" w:rsidP="0032274D">
            <w:pPr>
              <w:pStyle w:val="TableText"/>
            </w:pPr>
            <w:r w:rsidRPr="00421609">
              <w:t>Christian Science is a prayer-based system of healing that is explained in Mary Baker Eddy’s book Science and Health with Key to the Scriptures, currently published in 17 languages. Some people who follow the practices of Christian Science choose to become members of the Church of Christ, Scientist</w:t>
            </w:r>
            <w:r w:rsidR="001B2479" w:rsidRPr="00421609">
              <w:t>—</w:t>
            </w:r>
            <w:r w:rsidRPr="00421609">
              <w:t>the organization Eddy established to make these teachings available and accessible</w:t>
            </w:r>
            <w:r w:rsidR="001B2479" w:rsidRPr="00421609">
              <w:t>—</w:t>
            </w:r>
            <w:r w:rsidRPr="00421609">
              <w:t>but others do not.</w:t>
            </w:r>
          </w:p>
        </w:tc>
      </w:tr>
      <w:tr w:rsidR="008640A6" w:rsidRPr="002A02EC" w14:paraId="1819DCA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FFB3491" w14:textId="77777777" w:rsidR="003859C8" w:rsidRPr="00390441" w:rsidRDefault="003859C8" w:rsidP="0032274D">
            <w:pPr>
              <w:pStyle w:val="TableText"/>
            </w:pPr>
            <w:r w:rsidRPr="00390441">
              <w:t>Language</w:t>
            </w:r>
          </w:p>
        </w:tc>
        <w:tc>
          <w:tcPr>
            <w:tcW w:w="4204" w:type="pct"/>
          </w:tcPr>
          <w:p w14:paraId="231C84A8" w14:textId="16C74DD2" w:rsidR="003859C8" w:rsidRPr="002A02EC" w:rsidRDefault="00B46EBF" w:rsidP="0032274D">
            <w:pPr>
              <w:pStyle w:val="TableText"/>
              <w:cnfStyle w:val="000000010000" w:firstRow="0" w:lastRow="0" w:firstColumn="0" w:lastColumn="0" w:oddVBand="0" w:evenVBand="0" w:oddHBand="0" w:evenHBand="1" w:firstRowFirstColumn="0" w:firstRowLastColumn="0" w:lastRowFirstColumn="0" w:lastRowLastColumn="0"/>
            </w:pPr>
            <w:r w:rsidRPr="00B46EBF">
              <w:t>Christian Science has been practiced around the world for over a century by individuals of various faith traditions as well as by those with no formal faith tradition. Consequently, people of diverse cultures and languages practice Christian Science.</w:t>
            </w:r>
          </w:p>
        </w:tc>
      </w:tr>
      <w:tr w:rsidR="008640A6" w:rsidRPr="002A02EC" w14:paraId="2358183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333A2CE" w14:textId="77777777" w:rsidR="003859C8" w:rsidRPr="00390441" w:rsidRDefault="003859C8" w:rsidP="0032274D">
            <w:pPr>
              <w:pStyle w:val="TableText"/>
            </w:pPr>
            <w:r w:rsidRPr="00390441">
              <w:t>Diet</w:t>
            </w:r>
          </w:p>
        </w:tc>
        <w:tc>
          <w:tcPr>
            <w:tcW w:w="4204" w:type="pct"/>
          </w:tcPr>
          <w:p w14:paraId="5EF97706" w14:textId="5759907E" w:rsidR="003859C8" w:rsidRPr="002A02EC" w:rsidRDefault="0037389D" w:rsidP="0032274D">
            <w:pPr>
              <w:pStyle w:val="TableText"/>
              <w:cnfStyle w:val="000000000000" w:firstRow="0" w:lastRow="0" w:firstColumn="0" w:lastColumn="0" w:oddVBand="0" w:evenVBand="0" w:oddHBand="0" w:evenHBand="0" w:firstRowFirstColumn="0" w:firstRowLastColumn="0" w:lastRowFirstColumn="0" w:lastRowLastColumn="0"/>
            </w:pPr>
            <w:r w:rsidRPr="0037389D">
              <w:t>Individuals make their own decisions regarding diet.</w:t>
            </w:r>
          </w:p>
        </w:tc>
      </w:tr>
      <w:tr w:rsidR="008640A6" w:rsidRPr="002A02EC" w14:paraId="6A6239C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5A6CE0E" w14:textId="77777777" w:rsidR="003859C8" w:rsidRPr="00390441" w:rsidRDefault="003859C8" w:rsidP="0032274D">
            <w:pPr>
              <w:pStyle w:val="TableText"/>
            </w:pPr>
            <w:r w:rsidRPr="00390441">
              <w:t>Fasting</w:t>
            </w:r>
          </w:p>
        </w:tc>
        <w:tc>
          <w:tcPr>
            <w:tcW w:w="4204" w:type="pct"/>
          </w:tcPr>
          <w:p w14:paraId="6B3BA628" w14:textId="5FB72429" w:rsidR="003859C8" w:rsidRPr="002A02EC" w:rsidRDefault="00410464"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8640A6" w:rsidRPr="002A02EC" w14:paraId="5F212BC0"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54F5AD6" w14:textId="77777777" w:rsidR="003859C8" w:rsidRPr="00390441" w:rsidRDefault="003859C8" w:rsidP="0032274D">
            <w:pPr>
              <w:pStyle w:val="TableText"/>
            </w:pPr>
            <w:r w:rsidRPr="00390441">
              <w:t>Dress</w:t>
            </w:r>
          </w:p>
        </w:tc>
        <w:tc>
          <w:tcPr>
            <w:tcW w:w="4204" w:type="pct"/>
          </w:tcPr>
          <w:p w14:paraId="605CB1E3" w14:textId="77012523" w:rsidR="003859C8" w:rsidRPr="002A02EC" w:rsidRDefault="001F535F" w:rsidP="0032274D">
            <w:pPr>
              <w:pStyle w:val="TableText"/>
              <w:cnfStyle w:val="000000000000" w:firstRow="0" w:lastRow="0" w:firstColumn="0" w:lastColumn="0" w:oddVBand="0" w:evenVBand="0" w:oddHBand="0" w:evenHBand="0" w:firstRowFirstColumn="0" w:firstRowLastColumn="0" w:lastRowFirstColumn="0" w:lastRowLastColumn="0"/>
            </w:pPr>
            <w:r>
              <w:t>Christian Science specifies n</w:t>
            </w:r>
            <w:r w:rsidR="00410464" w:rsidRPr="00410464">
              <w:t>o particular requirements</w:t>
            </w:r>
            <w:r>
              <w:t xml:space="preserve"> for dress</w:t>
            </w:r>
            <w:r w:rsidR="00410464" w:rsidRPr="00410464">
              <w:t>.</w:t>
            </w:r>
          </w:p>
        </w:tc>
      </w:tr>
      <w:tr w:rsidR="008640A6" w:rsidRPr="002A02EC" w14:paraId="08BBE558"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698603C" w14:textId="77777777" w:rsidR="00BD5288" w:rsidRPr="00390441" w:rsidRDefault="00BD5288" w:rsidP="0032274D">
            <w:pPr>
              <w:pStyle w:val="TableText"/>
            </w:pPr>
            <w:r w:rsidRPr="00390441">
              <w:t>Physical Contact</w:t>
            </w:r>
          </w:p>
        </w:tc>
        <w:tc>
          <w:tcPr>
            <w:tcW w:w="4204" w:type="pct"/>
          </w:tcPr>
          <w:p w14:paraId="6EB09E75" w14:textId="5051D0E4" w:rsidR="00BD5288" w:rsidRPr="00421609" w:rsidRDefault="00BD5288" w:rsidP="0032274D">
            <w:pPr>
              <w:pStyle w:val="TableText"/>
              <w:cnfStyle w:val="000000010000" w:firstRow="0" w:lastRow="0" w:firstColumn="0" w:lastColumn="0" w:oddVBand="0" w:evenVBand="0" w:oddHBand="0" w:evenHBand="1" w:firstRowFirstColumn="0" w:firstRowLastColumn="0" w:lastRowFirstColumn="0" w:lastRowLastColumn="0"/>
            </w:pPr>
            <w:r w:rsidRPr="00421609">
              <w:t xml:space="preserve">In the practice of Christian Science, respect for individual choice </w:t>
            </w:r>
            <w:r w:rsidR="004A365E" w:rsidRPr="00421609">
              <w:t>o</w:t>
            </w:r>
            <w:r w:rsidRPr="00421609">
              <w:t>n questions of healthcare or any other aspect of daily life is paramount. Many Christian Scientists rely on their own prayer for healing of adverse health conditions. Some may also ask for help from a Christian Science practitioner</w:t>
            </w:r>
            <w:r w:rsidR="004139E0" w:rsidRPr="00421609">
              <w:t>—</w:t>
            </w:r>
            <w:r w:rsidRPr="00421609">
              <w:t>a professional spiritual healer who employs the Christian Science method of healing. (There is a worldwide directory of practitioners in each issue of The Christian Science Journal, a monthly magazine.) However, individuals are always free to choose conventional medical treatment or other complementary and alternative therapies.</w:t>
            </w:r>
          </w:p>
        </w:tc>
      </w:tr>
      <w:tr w:rsidR="008640A6" w:rsidRPr="002A02EC" w14:paraId="4FCEF79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B5A17BE" w14:textId="77777777" w:rsidR="00BD5288" w:rsidRPr="00390441" w:rsidRDefault="00BD5288" w:rsidP="0032274D">
            <w:pPr>
              <w:pStyle w:val="TableText"/>
            </w:pPr>
            <w:r w:rsidRPr="00390441">
              <w:t>Medical Treatment</w:t>
            </w:r>
          </w:p>
        </w:tc>
        <w:tc>
          <w:tcPr>
            <w:tcW w:w="4204" w:type="pct"/>
          </w:tcPr>
          <w:p w14:paraId="3A4DA565" w14:textId="535F14C5" w:rsidR="00BD5288" w:rsidRPr="002A02EC" w:rsidRDefault="00BD5288" w:rsidP="0032274D">
            <w:pPr>
              <w:pStyle w:val="TableText"/>
              <w:cnfStyle w:val="000000000000" w:firstRow="0" w:lastRow="0" w:firstColumn="0" w:lastColumn="0" w:oddVBand="0" w:evenVBand="0" w:oddHBand="0" w:evenHBand="0" w:firstRowFirstColumn="0" w:firstRowLastColumn="0" w:lastRowFirstColumn="0" w:lastRowLastColumn="0"/>
            </w:pPr>
            <w:r w:rsidRPr="007B0048">
              <w:t>If a Christian Scientist were taken to a hospital because of an accident and chose to decline conventional medical treatment, this would ordinarily mean that the individual was choosing instead, as a competent adult, to rely on prayer for healing (individually or with the help of a Christian Science practitioner). Such an individual would cooperate with authorities to take appropriate actions, such as quarantine, which may be considered necessary to protect others.</w:t>
            </w:r>
          </w:p>
        </w:tc>
      </w:tr>
      <w:tr w:rsidR="008640A6" w:rsidRPr="002A02EC" w14:paraId="6FD41A6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1FC7ABF" w14:textId="77777777" w:rsidR="00BD5288" w:rsidRPr="00390441" w:rsidRDefault="00BD5288" w:rsidP="0032274D">
            <w:pPr>
              <w:pStyle w:val="TableText"/>
            </w:pPr>
            <w:r w:rsidRPr="00390441">
              <w:t>Hospital Stays, Rest Centers</w:t>
            </w:r>
          </w:p>
        </w:tc>
        <w:tc>
          <w:tcPr>
            <w:tcW w:w="4204" w:type="pct"/>
          </w:tcPr>
          <w:p w14:paraId="11E130A0" w14:textId="4E4B9A01" w:rsidR="00BD5288" w:rsidRDefault="00BD5288" w:rsidP="0032274D">
            <w:pPr>
              <w:pStyle w:val="TableText"/>
              <w:cnfStyle w:val="000000010000" w:firstRow="0" w:lastRow="0" w:firstColumn="0" w:lastColumn="0" w:oddVBand="0" w:evenVBand="0" w:oddHBand="0" w:evenHBand="1" w:firstRowFirstColumn="0" w:firstRowLastColumn="0" w:lastRowFirstColumn="0" w:lastRowLastColumn="0"/>
            </w:pPr>
            <w:r w:rsidRPr="007B0048">
              <w:t xml:space="preserve">Individuals relying on Christian Science may ask to be re-tested or to have a pending procedure re-evaluated after having had time to pray for healing. If a Christian Scientist entered a hospital voluntarily, the individual would probably accept conventional medical treatment. He/she might ask that drugs/therapy </w:t>
            </w:r>
            <w:proofErr w:type="gramStart"/>
            <w:r w:rsidRPr="007B0048">
              <w:t>be</w:t>
            </w:r>
            <w:proofErr w:type="gramEnd"/>
            <w:r w:rsidRPr="007B0048">
              <w:t xml:space="preserve"> kept to a minimum. Individuals make their own decisions about blood transfusions and organ/tissue donation.</w:t>
            </w:r>
          </w:p>
          <w:p w14:paraId="53CA0302" w14:textId="1BF88451" w:rsidR="00262A0B" w:rsidRDefault="00262A0B" w:rsidP="0032274D">
            <w:pPr>
              <w:pStyle w:val="TableText"/>
              <w:cnfStyle w:val="000000010000" w:firstRow="0" w:lastRow="0" w:firstColumn="0" w:lastColumn="0" w:oddVBand="0" w:evenVBand="0" w:oddHBand="0" w:evenHBand="1" w:firstRowFirstColumn="0" w:firstRowLastColumn="0" w:lastRowFirstColumn="0" w:lastRowLastColumn="0"/>
            </w:pPr>
            <w:r>
              <w:t>Doctors, nurses, mental health professionals and chaplains will find that there are many meaningful ways they can show support for patients relying on Christian Science</w:t>
            </w:r>
            <w:r w:rsidR="002859A4">
              <w:t xml:space="preserve"> practices</w:t>
            </w:r>
            <w:r>
              <w:t>. Where possible, the best way to ascertain what would be most helpful in any circumstance is to ask the individual patient. Some of the following might be requested by a patient or could be offered by the healthcare worker:</w:t>
            </w:r>
          </w:p>
          <w:p w14:paraId="07E240DE" w14:textId="27F8E472" w:rsidR="00262A0B" w:rsidRDefault="00262A0B" w:rsidP="0032274D">
            <w:pPr>
              <w:pStyle w:val="TableBullet"/>
              <w:cnfStyle w:val="000000010000" w:firstRow="0" w:lastRow="0" w:firstColumn="0" w:lastColumn="0" w:oddVBand="0" w:evenVBand="0" w:oddHBand="0" w:evenHBand="1" w:firstRowFirstColumn="0" w:firstRowLastColumn="0" w:lastRowFirstColumn="0" w:lastRowLastColumn="0"/>
            </w:pPr>
            <w:r>
              <w:t>Providing the patient time and a quiet space to pray during the various stages of diagnosis and treatment.</w:t>
            </w:r>
          </w:p>
          <w:p w14:paraId="0DDF2FA9" w14:textId="155F3CE9" w:rsidR="00262A0B" w:rsidRDefault="00262A0B" w:rsidP="0032274D">
            <w:pPr>
              <w:pStyle w:val="TableBullet"/>
              <w:cnfStyle w:val="000000010000" w:firstRow="0" w:lastRow="0" w:firstColumn="0" w:lastColumn="0" w:oddVBand="0" w:evenVBand="0" w:oddHBand="0" w:evenHBand="1" w:firstRowFirstColumn="0" w:firstRowLastColumn="0" w:lastRowFirstColumn="0" w:lastRowLastColumn="0"/>
            </w:pPr>
            <w:r>
              <w:t>Facilitating the patient’s contact with a Christian Science practitioner.</w:t>
            </w:r>
          </w:p>
          <w:p w14:paraId="5952805A" w14:textId="1260A985" w:rsidR="00262A0B" w:rsidRPr="00421609" w:rsidRDefault="00262A0B" w:rsidP="0032274D">
            <w:pPr>
              <w:pStyle w:val="TableBullet"/>
              <w:cnfStyle w:val="000000010000" w:firstRow="0" w:lastRow="0" w:firstColumn="0" w:lastColumn="0" w:oddVBand="0" w:evenVBand="0" w:oddHBand="0" w:evenHBand="1" w:firstRowFirstColumn="0" w:firstRowLastColumn="0" w:lastRowFirstColumn="0" w:lastRowLastColumn="0"/>
            </w:pPr>
            <w:r w:rsidRPr="00421609">
              <w:t xml:space="preserve">Making sure that the patient has access to the Bible and Science and </w:t>
            </w:r>
            <w:r w:rsidR="009D2EAD" w:rsidRPr="00421609">
              <w:t>H</w:t>
            </w:r>
            <w:r w:rsidRPr="00421609">
              <w:t>ealth</w:t>
            </w:r>
            <w:r w:rsidR="009D2EAD" w:rsidRPr="00421609">
              <w:t xml:space="preserve"> with Key to the Scriptures</w:t>
            </w:r>
            <w:r w:rsidRPr="00421609">
              <w:t>.</w:t>
            </w:r>
          </w:p>
          <w:p w14:paraId="5DFDE201" w14:textId="0350F726" w:rsidR="00262A0B" w:rsidRPr="002A02EC" w:rsidRDefault="00262A0B" w:rsidP="0032274D">
            <w:pPr>
              <w:pStyle w:val="TableBullet"/>
              <w:cnfStyle w:val="000000010000" w:firstRow="0" w:lastRow="0" w:firstColumn="0" w:lastColumn="0" w:oddVBand="0" w:evenVBand="0" w:oddHBand="0" w:evenHBand="1" w:firstRowFirstColumn="0" w:firstRowLastColumn="0" w:lastRowFirstColumn="0" w:lastRowLastColumn="0"/>
            </w:pPr>
            <w:r>
              <w:t>Reading aloud to the patient requested passages from these books (or other Christian Science literature).</w:t>
            </w:r>
          </w:p>
        </w:tc>
      </w:tr>
      <w:tr w:rsidR="008640A6" w:rsidRPr="002A02EC" w14:paraId="4C8E2F1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706AE2D" w14:textId="77777777" w:rsidR="003859C8" w:rsidRPr="00390441" w:rsidRDefault="003859C8" w:rsidP="0032274D">
            <w:pPr>
              <w:pStyle w:val="TableText"/>
            </w:pPr>
            <w:r w:rsidRPr="00390441">
              <w:lastRenderedPageBreak/>
              <w:t>Daily Acts of Faith and Major Annual Events</w:t>
            </w:r>
          </w:p>
        </w:tc>
        <w:tc>
          <w:tcPr>
            <w:tcW w:w="4204" w:type="pct"/>
          </w:tcPr>
          <w:p w14:paraId="1654C174" w14:textId="18493639" w:rsidR="003859C8" w:rsidRPr="00421609" w:rsidRDefault="00FD22F1" w:rsidP="0032274D">
            <w:pPr>
              <w:pStyle w:val="TableText"/>
              <w:cnfStyle w:val="000000000000" w:firstRow="0" w:lastRow="0" w:firstColumn="0" w:lastColumn="0" w:oddVBand="0" w:evenVBand="0" w:oddHBand="0" w:evenHBand="0" w:firstRowFirstColumn="0" w:firstRowLastColumn="0" w:lastRowFirstColumn="0" w:lastRowLastColumn="0"/>
            </w:pPr>
            <w:r w:rsidRPr="00421609">
              <w:t>There are no prescribed holy days</w:t>
            </w:r>
            <w:r w:rsidR="002859A4" w:rsidRPr="00421609">
              <w:t xml:space="preserve"> in Christian Science</w:t>
            </w:r>
            <w:r w:rsidRPr="00421609">
              <w:t xml:space="preserve">. Members would normally attend services and meetings at </w:t>
            </w:r>
            <w:r w:rsidR="002859A4" w:rsidRPr="00421609">
              <w:t>c</w:t>
            </w:r>
            <w:r w:rsidRPr="00421609">
              <w:t xml:space="preserve">hurch on Sundays and Wednesday evenings. Christian Scientists study a weekly Bible </w:t>
            </w:r>
            <w:r w:rsidR="00471A83" w:rsidRPr="00421609">
              <w:t>l</w:t>
            </w:r>
            <w:r w:rsidRPr="00421609">
              <w:t>esson, a collection of topic-specific passages from the Bible and Science and Health</w:t>
            </w:r>
            <w:r w:rsidR="009D2EAD" w:rsidRPr="00421609">
              <w:t xml:space="preserve"> with Key to the Scriptures</w:t>
            </w:r>
            <w:r w:rsidRPr="00421609">
              <w:t>.</w:t>
            </w:r>
          </w:p>
        </w:tc>
      </w:tr>
      <w:tr w:rsidR="008640A6" w:rsidRPr="002A02EC" w14:paraId="71B6EF27"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5B18F27" w14:textId="77777777" w:rsidR="00385638" w:rsidRPr="00390441" w:rsidRDefault="00385638" w:rsidP="0032274D">
            <w:pPr>
              <w:pStyle w:val="TableText"/>
            </w:pPr>
            <w:r w:rsidRPr="00390441">
              <w:t>Dying</w:t>
            </w:r>
          </w:p>
        </w:tc>
        <w:tc>
          <w:tcPr>
            <w:tcW w:w="4204" w:type="pct"/>
          </w:tcPr>
          <w:p w14:paraId="07CD8012" w14:textId="790C5016" w:rsidR="00385638" w:rsidRPr="002A02EC" w:rsidRDefault="00385638" w:rsidP="0032274D">
            <w:pPr>
              <w:pStyle w:val="TableText"/>
              <w:cnfStyle w:val="000000010000" w:firstRow="0" w:lastRow="0" w:firstColumn="0" w:lastColumn="0" w:oddVBand="0" w:evenVBand="0" w:oddHBand="0" w:evenHBand="1" w:firstRowFirstColumn="0" w:firstRowLastColumn="0" w:lastRowFirstColumn="0" w:lastRowLastColumn="0"/>
            </w:pPr>
            <w:r w:rsidRPr="00D95215">
              <w:t>There are no specified last rites. Such issues are an individual/family decision.</w:t>
            </w:r>
          </w:p>
        </w:tc>
      </w:tr>
      <w:tr w:rsidR="008640A6" w:rsidRPr="002A02EC" w14:paraId="4A1D126A"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201A95A" w14:textId="77777777" w:rsidR="00385638" w:rsidRPr="00390441" w:rsidRDefault="00385638" w:rsidP="0032274D">
            <w:pPr>
              <w:pStyle w:val="TableText"/>
            </w:pPr>
            <w:r w:rsidRPr="00390441">
              <w:t>Death Customs</w:t>
            </w:r>
          </w:p>
        </w:tc>
        <w:tc>
          <w:tcPr>
            <w:tcW w:w="4204" w:type="pct"/>
          </w:tcPr>
          <w:p w14:paraId="64CA90AC" w14:textId="4BB1E284" w:rsidR="00385638" w:rsidRPr="002A02EC" w:rsidRDefault="00385638" w:rsidP="0032274D">
            <w:pPr>
              <w:pStyle w:val="TableText"/>
              <w:cnfStyle w:val="000000000000" w:firstRow="0" w:lastRow="0" w:firstColumn="0" w:lastColumn="0" w:oddVBand="0" w:evenVBand="0" w:oddHBand="0" w:evenHBand="0" w:firstRowFirstColumn="0" w:firstRowLastColumn="0" w:lastRowFirstColumn="0" w:lastRowLastColumn="0"/>
            </w:pPr>
            <w:r w:rsidRPr="00D95215">
              <w:t>Questions relating to care of the body should be answered by the individual’s partner/ family. In general, Christian Scientists request that, whenever possible, the body of a female should be prepared for burial by a female. The individual’s family should answer questions relating to post</w:t>
            </w:r>
            <w:r w:rsidR="00EF7A11">
              <w:t>-</w:t>
            </w:r>
            <w:r w:rsidRPr="00D95215">
              <w:t>mortem examinations.</w:t>
            </w:r>
          </w:p>
        </w:tc>
      </w:tr>
      <w:tr w:rsidR="008640A6" w:rsidRPr="002A02EC" w14:paraId="398A517B"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85856FB" w14:textId="77777777" w:rsidR="003859C8" w:rsidRPr="00390441" w:rsidRDefault="003859C8" w:rsidP="0032274D">
            <w:pPr>
              <w:pStyle w:val="TableText"/>
            </w:pPr>
            <w:r w:rsidRPr="00390441">
              <w:t>Resources (texts, community facilities, etc.)</w:t>
            </w:r>
          </w:p>
        </w:tc>
        <w:tc>
          <w:tcPr>
            <w:tcW w:w="4204" w:type="pct"/>
          </w:tcPr>
          <w:p w14:paraId="500DB94B" w14:textId="3430AFB5" w:rsidR="003859C8" w:rsidRPr="002A02EC" w:rsidRDefault="00385638"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8640A6" w:rsidRPr="002A02EC" w14:paraId="2CEA76A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A64B05B" w14:textId="77777777" w:rsidR="003859C8" w:rsidRPr="00390441" w:rsidRDefault="003859C8" w:rsidP="0032274D">
            <w:pPr>
              <w:pStyle w:val="TableText"/>
            </w:pPr>
            <w:r w:rsidRPr="00390441">
              <w:t>Names</w:t>
            </w:r>
          </w:p>
        </w:tc>
        <w:tc>
          <w:tcPr>
            <w:tcW w:w="4204" w:type="pct"/>
          </w:tcPr>
          <w:p w14:paraId="53CE5046" w14:textId="50539229" w:rsidR="003859C8" w:rsidRPr="002A02EC" w:rsidRDefault="00385638" w:rsidP="0032274D">
            <w:pPr>
              <w:pStyle w:val="TableText"/>
              <w:cnfStyle w:val="000000000000" w:firstRow="0" w:lastRow="0" w:firstColumn="0" w:lastColumn="0" w:oddVBand="0" w:evenVBand="0" w:oddHBand="0" w:evenHBand="0" w:firstRowFirstColumn="0" w:firstRowLastColumn="0" w:lastRowFirstColumn="0" w:lastRowLastColumn="0"/>
            </w:pPr>
            <w:r>
              <w:t>N/A</w:t>
            </w:r>
          </w:p>
        </w:tc>
      </w:tr>
    </w:tbl>
    <w:p w14:paraId="6FAB7E63" w14:textId="311B1E2A" w:rsidR="003859C8" w:rsidRDefault="003859C8" w:rsidP="00846EF4">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6D2BD7AC"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556A6184" w14:textId="4A1A2997" w:rsidR="003859C8" w:rsidRPr="002A02EC" w:rsidRDefault="00346B3E" w:rsidP="008F0185">
            <w:pPr>
              <w:pStyle w:val="TableHeader"/>
            </w:pPr>
            <w:r w:rsidRPr="00346B3E">
              <w:t>Church of Jesus Christ of Latter-day Saints (Mormon</w:t>
            </w:r>
            <w:r w:rsidR="00305ED8">
              <w:t>ism</w:t>
            </w:r>
            <w:r w:rsidRPr="00346B3E">
              <w:t>)</w:t>
            </w:r>
          </w:p>
        </w:tc>
      </w:tr>
      <w:tr w:rsidR="003859C8" w:rsidRPr="002A02EC" w14:paraId="2A194A2D"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5FDCFB4" w14:textId="77777777" w:rsidR="003859C8" w:rsidRPr="00390441" w:rsidRDefault="003859C8" w:rsidP="0032274D">
            <w:pPr>
              <w:pStyle w:val="TableText"/>
            </w:pPr>
            <w:r w:rsidRPr="00390441">
              <w:t>Language</w:t>
            </w:r>
          </w:p>
        </w:tc>
        <w:tc>
          <w:tcPr>
            <w:tcW w:w="4204" w:type="pct"/>
          </w:tcPr>
          <w:p w14:paraId="35160DB9" w14:textId="68BA5CB2" w:rsidR="003859C8" w:rsidRPr="002A02EC" w:rsidRDefault="00EC2F0D" w:rsidP="0032274D">
            <w:pPr>
              <w:pStyle w:val="TableText"/>
              <w:cnfStyle w:val="000000000000" w:firstRow="0" w:lastRow="0" w:firstColumn="0" w:lastColumn="0" w:oddVBand="0" w:evenVBand="0" w:oddHBand="0" w:evenHBand="0" w:firstRowFirstColumn="0" w:firstRowLastColumn="0" w:lastRowFirstColumn="0" w:lastRowLastColumn="0"/>
            </w:pPr>
            <w:r>
              <w:t>Followers of the Church of Jesus Christ of Latter-day Saints u</w:t>
            </w:r>
            <w:r w:rsidR="00A77678" w:rsidRPr="00A77678">
              <w:t xml:space="preserve">sually </w:t>
            </w:r>
            <w:r>
              <w:t xml:space="preserve">speak </w:t>
            </w:r>
            <w:r w:rsidR="00A77678" w:rsidRPr="00A77678">
              <w:t>English</w:t>
            </w:r>
            <w:r>
              <w:t>.</w:t>
            </w:r>
          </w:p>
        </w:tc>
      </w:tr>
      <w:tr w:rsidR="003859C8" w:rsidRPr="002A02EC" w14:paraId="578542C4"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73F5D44" w14:textId="77777777" w:rsidR="003859C8" w:rsidRPr="00390441" w:rsidRDefault="003859C8" w:rsidP="0032274D">
            <w:pPr>
              <w:pStyle w:val="TableText"/>
            </w:pPr>
            <w:r w:rsidRPr="00390441">
              <w:t>Diet</w:t>
            </w:r>
          </w:p>
        </w:tc>
        <w:tc>
          <w:tcPr>
            <w:tcW w:w="4204" w:type="pct"/>
          </w:tcPr>
          <w:p w14:paraId="44E9C707" w14:textId="54B7FBFA" w:rsidR="003859C8" w:rsidRPr="002A02EC" w:rsidRDefault="00880452"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3859C8" w:rsidRPr="002A02EC" w14:paraId="634A718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E5F3045" w14:textId="77777777" w:rsidR="003859C8" w:rsidRPr="00390441" w:rsidRDefault="003859C8" w:rsidP="0032274D">
            <w:pPr>
              <w:pStyle w:val="TableText"/>
            </w:pPr>
            <w:r w:rsidRPr="00390441">
              <w:t>Fasting</w:t>
            </w:r>
          </w:p>
        </w:tc>
        <w:tc>
          <w:tcPr>
            <w:tcW w:w="4204" w:type="pct"/>
          </w:tcPr>
          <w:p w14:paraId="14CBA375" w14:textId="70114311" w:rsidR="003859C8" w:rsidRPr="002A02EC" w:rsidRDefault="00880452"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3859C8" w:rsidRPr="002A02EC" w14:paraId="3AAC9EA7"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9F33B50" w14:textId="77777777" w:rsidR="003859C8" w:rsidRPr="00390441" w:rsidRDefault="003859C8" w:rsidP="0032274D">
            <w:pPr>
              <w:pStyle w:val="TableText"/>
            </w:pPr>
            <w:r w:rsidRPr="00390441">
              <w:t>Dress</w:t>
            </w:r>
          </w:p>
        </w:tc>
        <w:tc>
          <w:tcPr>
            <w:tcW w:w="4204" w:type="pct"/>
          </w:tcPr>
          <w:p w14:paraId="43374707" w14:textId="26353F7F" w:rsidR="003859C8" w:rsidRPr="002A02EC" w:rsidRDefault="003954EB" w:rsidP="0032274D">
            <w:pPr>
              <w:pStyle w:val="TableText"/>
              <w:cnfStyle w:val="000000010000" w:firstRow="0" w:lastRow="0" w:firstColumn="0" w:lastColumn="0" w:oddVBand="0" w:evenVBand="0" w:oddHBand="0" w:evenHBand="1" w:firstRowFirstColumn="0" w:firstRowLastColumn="0" w:lastRowFirstColumn="0" w:lastRowLastColumn="0"/>
            </w:pPr>
            <w:r w:rsidRPr="003954EB">
              <w:t xml:space="preserve">Those who have been </w:t>
            </w:r>
            <w:r w:rsidR="0052526C" w:rsidRPr="003954EB">
              <w:t xml:space="preserve">endowed </w:t>
            </w:r>
            <w:r w:rsidR="0052526C">
              <w:t>in</w:t>
            </w:r>
            <w:r w:rsidRPr="003954EB">
              <w:t xml:space="preserve"> a Temple of the Church of Jesus Christ of Latter-day Saints wear a special undergarment next to the skin. Mormons </w:t>
            </w:r>
            <w:r w:rsidR="00257023">
              <w:t>dress</w:t>
            </w:r>
            <w:r w:rsidRPr="003954EB">
              <w:t xml:space="preserve"> soberly.</w:t>
            </w:r>
          </w:p>
        </w:tc>
      </w:tr>
      <w:tr w:rsidR="003859C8" w:rsidRPr="002A02EC" w14:paraId="7960EFD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B4F2E9C" w14:textId="77777777" w:rsidR="003859C8" w:rsidRPr="00390441" w:rsidRDefault="003859C8" w:rsidP="0032274D">
            <w:pPr>
              <w:pStyle w:val="TableText"/>
            </w:pPr>
            <w:r w:rsidRPr="00390441">
              <w:t>Physical Contact</w:t>
            </w:r>
          </w:p>
        </w:tc>
        <w:tc>
          <w:tcPr>
            <w:tcW w:w="4204" w:type="pct"/>
          </w:tcPr>
          <w:p w14:paraId="77BBC426" w14:textId="2187E94A" w:rsidR="003859C8" w:rsidRPr="002A02EC" w:rsidRDefault="006B349E"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634CE6" w:rsidRPr="002A02EC" w14:paraId="210607DB"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6DD3B9C" w14:textId="77777777" w:rsidR="00634CE6" w:rsidRPr="00390441" w:rsidRDefault="00634CE6" w:rsidP="0032274D">
            <w:pPr>
              <w:pStyle w:val="TableText"/>
            </w:pPr>
            <w:r w:rsidRPr="00390441">
              <w:t>Medical Treatment</w:t>
            </w:r>
          </w:p>
        </w:tc>
        <w:tc>
          <w:tcPr>
            <w:tcW w:w="4204" w:type="pct"/>
          </w:tcPr>
          <w:p w14:paraId="40448DF0" w14:textId="35F2CA36" w:rsidR="00634CE6" w:rsidRPr="002A02EC" w:rsidRDefault="00634CE6" w:rsidP="0032274D">
            <w:pPr>
              <w:pStyle w:val="TableText"/>
              <w:cnfStyle w:val="000000010000" w:firstRow="0" w:lastRow="0" w:firstColumn="0" w:lastColumn="0" w:oddVBand="0" w:evenVBand="0" w:oddHBand="0" w:evenHBand="1" w:firstRowFirstColumn="0" w:firstRowLastColumn="0" w:lastRowFirstColumn="0" w:lastRowLastColumn="0"/>
            </w:pPr>
            <w:r w:rsidRPr="0020430D">
              <w:t>Necessary medical treatment can be carried out without delay</w:t>
            </w:r>
            <w:r w:rsidR="00A50CD7">
              <w:t>,</w:t>
            </w:r>
            <w:r w:rsidRPr="0020430D">
              <w:t xml:space="preserve"> and surgery and blood transfusions may be carried </w:t>
            </w:r>
            <w:r w:rsidR="00EC4A9E" w:rsidRPr="0020430D">
              <w:t>out,</w:t>
            </w:r>
            <w:r w:rsidRPr="0020430D">
              <w:t xml:space="preserve"> as necessary. Transplants and organ donation are an individual and family matter; there are no religious objections.</w:t>
            </w:r>
          </w:p>
        </w:tc>
      </w:tr>
      <w:tr w:rsidR="00634CE6" w:rsidRPr="002A02EC" w14:paraId="6B40CFD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F6823F6" w14:textId="77777777" w:rsidR="00634CE6" w:rsidRPr="00390441" w:rsidRDefault="00634CE6" w:rsidP="0032274D">
            <w:pPr>
              <w:pStyle w:val="TableText"/>
            </w:pPr>
            <w:r w:rsidRPr="00390441">
              <w:t>Hospital Stays, Rest Centers</w:t>
            </w:r>
          </w:p>
        </w:tc>
        <w:tc>
          <w:tcPr>
            <w:tcW w:w="4204" w:type="pct"/>
          </w:tcPr>
          <w:p w14:paraId="5938988A" w14:textId="4BDB4702" w:rsidR="00634CE6" w:rsidRPr="002A02EC" w:rsidRDefault="00634CE6" w:rsidP="0032274D">
            <w:pPr>
              <w:pStyle w:val="TableText"/>
              <w:cnfStyle w:val="000000000000" w:firstRow="0" w:lastRow="0" w:firstColumn="0" w:lastColumn="0" w:oddVBand="0" w:evenVBand="0" w:oddHBand="0" w:evenHBand="0" w:firstRowFirstColumn="0" w:firstRowLastColumn="0" w:lastRowFirstColumn="0" w:lastRowLastColumn="0"/>
            </w:pPr>
            <w:r w:rsidRPr="0020430D">
              <w:t>Necessary medical treatment can be carried out without delay</w:t>
            </w:r>
            <w:r w:rsidR="00A50CD7">
              <w:t>,</w:t>
            </w:r>
            <w:r w:rsidRPr="0020430D">
              <w:t xml:space="preserve"> and surgery and blood transfusions may be carried </w:t>
            </w:r>
            <w:r w:rsidR="003D5CC2" w:rsidRPr="0020430D">
              <w:t>out,</w:t>
            </w:r>
            <w:r w:rsidRPr="0020430D">
              <w:t xml:space="preserve"> as necessary. Transplants and organ donation are an individual and family matter; there are no religious objections.</w:t>
            </w:r>
          </w:p>
        </w:tc>
      </w:tr>
      <w:tr w:rsidR="003859C8" w:rsidRPr="002A02EC" w14:paraId="25DEAE31"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072E9B7" w14:textId="77777777" w:rsidR="003859C8" w:rsidRPr="00390441" w:rsidRDefault="003859C8" w:rsidP="0032274D">
            <w:pPr>
              <w:pStyle w:val="TableText"/>
            </w:pPr>
            <w:r w:rsidRPr="00390441">
              <w:t>Daily Acts of Faith and Major Annual Events</w:t>
            </w:r>
          </w:p>
        </w:tc>
        <w:tc>
          <w:tcPr>
            <w:tcW w:w="4204" w:type="pct"/>
          </w:tcPr>
          <w:p w14:paraId="437CCD59" w14:textId="659278DB" w:rsidR="003859C8" w:rsidRPr="002A02EC" w:rsidRDefault="00B2643B" w:rsidP="0032274D">
            <w:pPr>
              <w:pStyle w:val="TableText"/>
              <w:cnfStyle w:val="000000010000" w:firstRow="0" w:lastRow="0" w:firstColumn="0" w:lastColumn="0" w:oddVBand="0" w:evenVBand="0" w:oddHBand="0" w:evenHBand="1" w:firstRowFirstColumn="0" w:firstRowLastColumn="0" w:lastRowFirstColumn="0" w:lastRowLastColumn="0"/>
            </w:pPr>
            <w:r w:rsidRPr="00B2643B">
              <w:t xml:space="preserve">Scripture reading is considered an important part of daily life. The Sabbath is observed on Sundays, with services conducted by lay leaders called bishops. Christmas and Easter are important celebrations in the </w:t>
            </w:r>
            <w:r w:rsidR="00291C69">
              <w:t>c</w:t>
            </w:r>
            <w:r w:rsidRPr="00B2643B">
              <w:t>hurch.</w:t>
            </w:r>
          </w:p>
        </w:tc>
      </w:tr>
      <w:tr w:rsidR="00007540" w:rsidRPr="002A02EC" w14:paraId="63EDE70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ACD65FD" w14:textId="77777777" w:rsidR="00007540" w:rsidRPr="00390441" w:rsidRDefault="00007540" w:rsidP="0032274D">
            <w:pPr>
              <w:pStyle w:val="TableText"/>
            </w:pPr>
            <w:r w:rsidRPr="00390441">
              <w:t>Dying</w:t>
            </w:r>
          </w:p>
        </w:tc>
        <w:tc>
          <w:tcPr>
            <w:tcW w:w="4204" w:type="pct"/>
          </w:tcPr>
          <w:p w14:paraId="64CE9318" w14:textId="6D3AD8CC" w:rsidR="00007540" w:rsidRPr="002A02EC" w:rsidRDefault="00007540" w:rsidP="0032274D">
            <w:pPr>
              <w:pStyle w:val="TableText"/>
              <w:cnfStyle w:val="000000000000" w:firstRow="0" w:lastRow="0" w:firstColumn="0" w:lastColumn="0" w:oddVBand="0" w:evenVBand="0" w:oddHBand="0" w:evenHBand="0" w:firstRowFirstColumn="0" w:firstRowLastColumn="0" w:lastRowFirstColumn="0" w:lastRowLastColumn="0"/>
            </w:pPr>
            <w:r w:rsidRPr="003C284F">
              <w:t>Members may request a priesthood blessing. A quiet private place is appropriate for the blessing</w:t>
            </w:r>
            <w:r w:rsidR="00D36206">
              <w:t>.</w:t>
            </w:r>
          </w:p>
        </w:tc>
      </w:tr>
      <w:tr w:rsidR="00007540" w:rsidRPr="002A02EC" w14:paraId="724F97E3"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8C57D58" w14:textId="77777777" w:rsidR="00007540" w:rsidRPr="00390441" w:rsidRDefault="00007540" w:rsidP="0032274D">
            <w:pPr>
              <w:pStyle w:val="TableText"/>
            </w:pPr>
            <w:r w:rsidRPr="00390441">
              <w:t>Death Customs</w:t>
            </w:r>
          </w:p>
        </w:tc>
        <w:tc>
          <w:tcPr>
            <w:tcW w:w="4204" w:type="pct"/>
          </w:tcPr>
          <w:p w14:paraId="0B666579" w14:textId="3D5DEFBB" w:rsidR="00007540" w:rsidRPr="002A02EC" w:rsidRDefault="00007540" w:rsidP="0032274D">
            <w:pPr>
              <w:pStyle w:val="TableText"/>
              <w:cnfStyle w:val="000000010000" w:firstRow="0" w:lastRow="0" w:firstColumn="0" w:lastColumn="0" w:oddVBand="0" w:evenVBand="0" w:oddHBand="0" w:evenHBand="1" w:firstRowFirstColumn="0" w:firstRowLastColumn="0" w:lastRowFirstColumn="0" w:lastRowLastColumn="0"/>
            </w:pPr>
            <w:r w:rsidRPr="003C284F">
              <w:t xml:space="preserve">The </w:t>
            </w:r>
            <w:r w:rsidR="00A50CD7">
              <w:t>c</w:t>
            </w:r>
            <w:r w:rsidRPr="003C284F">
              <w:t>hurch takes no position on post</w:t>
            </w:r>
            <w:r w:rsidR="00A50CD7">
              <w:t>-</w:t>
            </w:r>
            <w:r w:rsidRPr="003C284F">
              <w:t xml:space="preserve">mortem examinations. Church or family members will usually arrange for the body to be clothed for burial. Burial rather than cremation is recommended by the </w:t>
            </w:r>
            <w:r w:rsidR="00A50CD7">
              <w:t>c</w:t>
            </w:r>
            <w:r w:rsidRPr="003C284F">
              <w:t>hurch, but the final decision is left for the family of the deceased.</w:t>
            </w:r>
          </w:p>
        </w:tc>
      </w:tr>
      <w:tr w:rsidR="003859C8" w:rsidRPr="002A02EC" w14:paraId="34B672F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282E3DC" w14:textId="77777777" w:rsidR="003859C8" w:rsidRPr="00390441" w:rsidRDefault="003859C8" w:rsidP="0032274D">
            <w:pPr>
              <w:pStyle w:val="TableText"/>
            </w:pPr>
            <w:r w:rsidRPr="00390441">
              <w:lastRenderedPageBreak/>
              <w:t>Resources (texts, community facilities, etc.)</w:t>
            </w:r>
          </w:p>
        </w:tc>
        <w:tc>
          <w:tcPr>
            <w:tcW w:w="4204" w:type="pct"/>
          </w:tcPr>
          <w:p w14:paraId="226C6DA1" w14:textId="57C2A12A" w:rsidR="003859C8" w:rsidRPr="002A02EC" w:rsidRDefault="009365E5" w:rsidP="0032274D">
            <w:pPr>
              <w:pStyle w:val="TableText"/>
              <w:cnfStyle w:val="000000000000" w:firstRow="0" w:lastRow="0" w:firstColumn="0" w:lastColumn="0" w:oddVBand="0" w:evenVBand="0" w:oddHBand="0" w:evenHBand="0" w:firstRowFirstColumn="0" w:firstRowLastColumn="0" w:lastRowFirstColumn="0" w:lastRowLastColumn="0"/>
            </w:pPr>
            <w:r>
              <w:t xml:space="preserve">The Bible and the Book of Mormon: Another Testament of Jesus Christ are regarded </w:t>
            </w:r>
            <w:r w:rsidR="007D49EB">
              <w:t xml:space="preserve">in this religion </w:t>
            </w:r>
            <w:r>
              <w:t>as the word of God.</w:t>
            </w:r>
            <w:r w:rsidR="00D36206">
              <w:t xml:space="preserve"> </w:t>
            </w:r>
            <w:r>
              <w:t xml:space="preserve">Although Mormon individuals and families are advised to be prepared spiritually and temporally to meet both problems of everyday life and emergencies that may arise, local Church leaders have the responsibility to organize proper responses to assist individuals and families in an emergency. Church branches are encouraged to prepare detailed Emergency Preparedness and Response Plans, based on </w:t>
            </w:r>
            <w:r w:rsidR="00F30CC7">
              <w:t xml:space="preserve">the </w:t>
            </w:r>
            <w:r>
              <w:t>principles contained in Providing in the Lord’s Way. Branch Welfare Committees are identified as the coordinators if disaster strikes.</w:t>
            </w:r>
          </w:p>
        </w:tc>
      </w:tr>
      <w:tr w:rsidR="003859C8" w:rsidRPr="002A02EC" w14:paraId="4E4C64A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665070E" w14:textId="77777777" w:rsidR="003859C8" w:rsidRPr="00390441" w:rsidRDefault="003859C8" w:rsidP="0032274D">
            <w:pPr>
              <w:pStyle w:val="TableText"/>
            </w:pPr>
            <w:r w:rsidRPr="00390441">
              <w:t>Names</w:t>
            </w:r>
          </w:p>
        </w:tc>
        <w:tc>
          <w:tcPr>
            <w:tcW w:w="4204" w:type="pct"/>
          </w:tcPr>
          <w:p w14:paraId="7CCC8D0F" w14:textId="5105D5AB" w:rsidR="003859C8" w:rsidRPr="002A02EC" w:rsidRDefault="009365E5" w:rsidP="0032274D">
            <w:pPr>
              <w:pStyle w:val="TableText"/>
              <w:cnfStyle w:val="000000010000" w:firstRow="0" w:lastRow="0" w:firstColumn="0" w:lastColumn="0" w:oddVBand="0" w:evenVBand="0" w:oddHBand="0" w:evenHBand="1" w:firstRowFirstColumn="0" w:firstRowLastColumn="0" w:lastRowFirstColumn="0" w:lastRowLastColumn="0"/>
            </w:pPr>
            <w:r>
              <w:t>N/A</w:t>
            </w:r>
          </w:p>
        </w:tc>
      </w:tr>
    </w:tbl>
    <w:p w14:paraId="139B47FD" w14:textId="77777777" w:rsidR="009E43A9" w:rsidRDefault="009E43A9" w:rsidP="0052526C">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77ED6083"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70FB68B8" w14:textId="393C7CB3" w:rsidR="003859C8" w:rsidRPr="002A02EC" w:rsidRDefault="009365E5" w:rsidP="008F0185">
            <w:pPr>
              <w:pStyle w:val="TableHeader"/>
            </w:pPr>
            <w:r>
              <w:t>Hindu</w:t>
            </w:r>
            <w:r w:rsidR="00305ED8">
              <w:t>ism</w:t>
            </w:r>
          </w:p>
        </w:tc>
      </w:tr>
      <w:tr w:rsidR="00596875" w:rsidRPr="002A02EC" w14:paraId="289B218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9C8397" w14:textId="77777777" w:rsidR="00596875" w:rsidRPr="00390441" w:rsidRDefault="00596875" w:rsidP="0032274D">
            <w:pPr>
              <w:pStyle w:val="TableText"/>
            </w:pPr>
            <w:r w:rsidRPr="00390441">
              <w:t>Language</w:t>
            </w:r>
          </w:p>
        </w:tc>
        <w:tc>
          <w:tcPr>
            <w:tcW w:w="4204" w:type="pct"/>
          </w:tcPr>
          <w:p w14:paraId="57711763" w14:textId="6B148A3D" w:rsidR="00596875" w:rsidRPr="002A02EC" w:rsidRDefault="00596875" w:rsidP="0032274D">
            <w:pPr>
              <w:pStyle w:val="TableText"/>
              <w:cnfStyle w:val="000000000000" w:firstRow="0" w:lastRow="0" w:firstColumn="0" w:lastColumn="0" w:oddVBand="0" w:evenVBand="0" w:oddHBand="0" w:evenHBand="0" w:firstRowFirstColumn="0" w:firstRowLastColumn="0" w:lastRowFirstColumn="0" w:lastRowLastColumn="0"/>
            </w:pPr>
            <w:r w:rsidRPr="00F84DF0">
              <w:t>In addition to English, Hindus generally speak Guj</w:t>
            </w:r>
            <w:r w:rsidR="00E26598">
              <w:t>a</w:t>
            </w:r>
            <w:r w:rsidRPr="00F84DF0">
              <w:t>rat</w:t>
            </w:r>
            <w:r w:rsidR="009D2750">
              <w:t>i</w:t>
            </w:r>
            <w:r w:rsidRPr="00F84DF0">
              <w:t>, Hindi, Punjabi, Bengali</w:t>
            </w:r>
            <w:r w:rsidR="00C03CC6">
              <w:t>,</w:t>
            </w:r>
            <w:r w:rsidRPr="00F84DF0">
              <w:t xml:space="preserve"> or Tamil.</w:t>
            </w:r>
          </w:p>
        </w:tc>
      </w:tr>
      <w:tr w:rsidR="00596875" w:rsidRPr="002A02EC" w14:paraId="38C24F1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2614B52" w14:textId="77777777" w:rsidR="00596875" w:rsidRPr="00390441" w:rsidRDefault="00596875" w:rsidP="0032274D">
            <w:pPr>
              <w:pStyle w:val="TableText"/>
            </w:pPr>
            <w:r w:rsidRPr="00390441">
              <w:t>Diet</w:t>
            </w:r>
          </w:p>
        </w:tc>
        <w:tc>
          <w:tcPr>
            <w:tcW w:w="4204" w:type="pct"/>
          </w:tcPr>
          <w:p w14:paraId="4993737D" w14:textId="53AF4EF9" w:rsidR="00596875" w:rsidRPr="002A02EC" w:rsidRDefault="00596875" w:rsidP="0032274D">
            <w:pPr>
              <w:pStyle w:val="TableText"/>
              <w:cnfStyle w:val="000000010000" w:firstRow="0" w:lastRow="0" w:firstColumn="0" w:lastColumn="0" w:oddVBand="0" w:evenVBand="0" w:oddHBand="0" w:evenHBand="1" w:firstRowFirstColumn="0" w:firstRowLastColumn="0" w:lastRowFirstColumn="0" w:lastRowLastColumn="0"/>
            </w:pPr>
            <w:r w:rsidRPr="00F84DF0">
              <w:t>Hindus regard the cow as sacred and do not eat beef. Orthodox Hindus are strictly vegetarian, which also excludes fish, eggs</w:t>
            </w:r>
            <w:r w:rsidR="00C03CC6">
              <w:t>,</w:t>
            </w:r>
            <w:r w:rsidRPr="00F84DF0">
              <w:t xml:space="preserve"> and animal fat for cooking. Some may also prefer to refrain from alcohol, and some very orthodox Hindus may refrain from garlic and in extreme cases</w:t>
            </w:r>
            <w:r w:rsidR="0088643D">
              <w:t>,</w:t>
            </w:r>
            <w:r w:rsidRPr="00F84DF0">
              <w:t xml:space="preserve"> onion. Salt-free salads, rice, vegetables, yogurt</w:t>
            </w:r>
            <w:r w:rsidR="00C03CC6">
              <w:t>,</w:t>
            </w:r>
            <w:r w:rsidRPr="00F84DF0">
              <w:t xml:space="preserve"> milk products</w:t>
            </w:r>
            <w:r w:rsidR="00C03CC6">
              <w:t>,</w:t>
            </w:r>
            <w:r w:rsidRPr="00F84DF0">
              <w:t xml:space="preserve"> and fruit are quite acceptable foods to offer.</w:t>
            </w:r>
          </w:p>
        </w:tc>
      </w:tr>
      <w:tr w:rsidR="00596875" w:rsidRPr="002A02EC" w14:paraId="0E53E52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15FEBB0" w14:textId="77777777" w:rsidR="00596875" w:rsidRPr="00390441" w:rsidRDefault="00596875" w:rsidP="0032274D">
            <w:pPr>
              <w:pStyle w:val="TableText"/>
            </w:pPr>
            <w:r w:rsidRPr="00390441">
              <w:t>Fasting</w:t>
            </w:r>
          </w:p>
        </w:tc>
        <w:tc>
          <w:tcPr>
            <w:tcW w:w="4204" w:type="pct"/>
          </w:tcPr>
          <w:p w14:paraId="27E16E5E" w14:textId="03DD52F4" w:rsidR="00596875" w:rsidRPr="002A02EC" w:rsidRDefault="00596875" w:rsidP="0032274D">
            <w:pPr>
              <w:pStyle w:val="TableText"/>
              <w:cnfStyle w:val="000000000000" w:firstRow="0" w:lastRow="0" w:firstColumn="0" w:lastColumn="0" w:oddVBand="0" w:evenVBand="0" w:oddHBand="0" w:evenHBand="0" w:firstRowFirstColumn="0" w:firstRowLastColumn="0" w:lastRowFirstColumn="0" w:lastRowLastColumn="0"/>
            </w:pPr>
            <w:r w:rsidRPr="00F84DF0">
              <w:t>Fasting is commonplace and frequent but fasts generally last just one day or one day a week (e.g.</w:t>
            </w:r>
            <w:r w:rsidR="00C03CC6">
              <w:t>,</w:t>
            </w:r>
            <w:r w:rsidRPr="00F84DF0">
              <w:t xml:space="preserve"> Lord Shiva’s fasting</w:t>
            </w:r>
            <w:r w:rsidR="00E97906">
              <w:t>, which is</w:t>
            </w:r>
            <w:r w:rsidRPr="00F84DF0">
              <w:t xml:space="preserve"> every Monday for 17 weeks, where yogurt at lunch with water or fruit juice and a normal light meal in the evening is permitted). Hindu women keeping the </w:t>
            </w:r>
            <w:proofErr w:type="spellStart"/>
            <w:r w:rsidRPr="00F84DF0">
              <w:t>Karvachauth</w:t>
            </w:r>
            <w:proofErr w:type="spellEnd"/>
            <w:r w:rsidRPr="00F84DF0">
              <w:t xml:space="preserve"> fast in Autumn cannot drink water until the moon is seen at night.</w:t>
            </w:r>
          </w:p>
        </w:tc>
      </w:tr>
      <w:tr w:rsidR="00596875" w:rsidRPr="002A02EC" w14:paraId="70BDEF4F"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38B4E01" w14:textId="77777777" w:rsidR="00596875" w:rsidRPr="00390441" w:rsidRDefault="00596875" w:rsidP="0032274D">
            <w:pPr>
              <w:pStyle w:val="TableText"/>
            </w:pPr>
            <w:r w:rsidRPr="00390441">
              <w:t>Dress</w:t>
            </w:r>
          </w:p>
        </w:tc>
        <w:tc>
          <w:tcPr>
            <w:tcW w:w="4204" w:type="pct"/>
          </w:tcPr>
          <w:p w14:paraId="523C5CB8" w14:textId="2E6AF0A8" w:rsidR="00596875" w:rsidRPr="002A02EC" w:rsidRDefault="00596875" w:rsidP="0032274D">
            <w:pPr>
              <w:pStyle w:val="TableText"/>
              <w:cnfStyle w:val="000000010000" w:firstRow="0" w:lastRow="0" w:firstColumn="0" w:lastColumn="0" w:oddVBand="0" w:evenVBand="0" w:oddHBand="0" w:evenHBand="1" w:firstRowFirstColumn="0" w:firstRowLastColumn="0" w:lastRowFirstColumn="0" w:lastRowLastColumn="0"/>
            </w:pPr>
            <w:r w:rsidRPr="00F84DF0">
              <w:t xml:space="preserve">Generally, modesty and decency are considered essential factors in dress code. The sari is a one-piece female garment wound around the lower body in different styles to suit the occasion and the tradition from which the person comes. Women also wear </w:t>
            </w:r>
            <w:r w:rsidR="00FF6B88">
              <w:t xml:space="preserve">outfits consisting of </w:t>
            </w:r>
            <w:r w:rsidRPr="00F84DF0">
              <w:t>dress</w:t>
            </w:r>
            <w:r w:rsidR="00FF6B88">
              <w:t>es</w:t>
            </w:r>
            <w:r w:rsidRPr="00F84DF0">
              <w:t xml:space="preserve"> and baggy </w:t>
            </w:r>
            <w:r w:rsidR="00921E28">
              <w:t>slacks</w:t>
            </w:r>
            <w:r w:rsidRPr="00F84DF0">
              <w:t xml:space="preserve"> (shalwar). Men may sometimes wear a loose shirt (Kurta) and baggy </w:t>
            </w:r>
            <w:r w:rsidR="00921E28">
              <w:t>slacks</w:t>
            </w:r>
            <w:r w:rsidRPr="00F84DF0">
              <w:t xml:space="preserve"> but generally they wear Western clothes.</w:t>
            </w:r>
          </w:p>
        </w:tc>
      </w:tr>
      <w:tr w:rsidR="00596875" w:rsidRPr="002A02EC" w14:paraId="0B6ECC4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1929C31" w14:textId="77777777" w:rsidR="00596875" w:rsidRPr="00390441" w:rsidRDefault="00596875" w:rsidP="0032274D">
            <w:pPr>
              <w:pStyle w:val="TableText"/>
            </w:pPr>
            <w:r w:rsidRPr="00390441">
              <w:t>Physical Contact</w:t>
            </w:r>
          </w:p>
        </w:tc>
        <w:tc>
          <w:tcPr>
            <w:tcW w:w="4204" w:type="pct"/>
          </w:tcPr>
          <w:p w14:paraId="307ECC42" w14:textId="0E880309" w:rsidR="00596875" w:rsidRPr="002A02EC" w:rsidRDefault="00596875" w:rsidP="0032274D">
            <w:pPr>
              <w:pStyle w:val="TableText"/>
              <w:cnfStyle w:val="000000000000" w:firstRow="0" w:lastRow="0" w:firstColumn="0" w:lastColumn="0" w:oddVBand="0" w:evenVBand="0" w:oddHBand="0" w:evenHBand="0" w:firstRowFirstColumn="0" w:firstRowLastColumn="0" w:lastRowFirstColumn="0" w:lastRowLastColumn="0"/>
            </w:pPr>
            <w:r w:rsidRPr="00F84DF0">
              <w:t xml:space="preserve">A Hindu would prefer to be comforted by a person of the same sex. There is no stated preference </w:t>
            </w:r>
            <w:r w:rsidR="007F40D1">
              <w:t>with</w:t>
            </w:r>
            <w:r w:rsidRPr="00F84DF0">
              <w:t xml:space="preserve"> respect </w:t>
            </w:r>
            <w:r w:rsidR="007F40D1">
              <w:t>t</w:t>
            </w:r>
            <w:r w:rsidRPr="00F84DF0">
              <w:t>o medical examination</w:t>
            </w:r>
            <w:r w:rsidR="00BC7016">
              <w:t>s</w:t>
            </w:r>
            <w:r w:rsidRPr="00F84DF0">
              <w:t xml:space="preserve"> and treatment.</w:t>
            </w:r>
          </w:p>
        </w:tc>
      </w:tr>
      <w:tr w:rsidR="00596875" w:rsidRPr="002A02EC" w14:paraId="27D10FFC"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49EB002" w14:textId="77777777" w:rsidR="00596875" w:rsidRPr="00390441" w:rsidRDefault="00596875" w:rsidP="0032274D">
            <w:pPr>
              <w:pStyle w:val="TableText"/>
            </w:pPr>
            <w:r w:rsidRPr="00390441">
              <w:t>Medical Treatment</w:t>
            </w:r>
          </w:p>
        </w:tc>
        <w:tc>
          <w:tcPr>
            <w:tcW w:w="4204" w:type="pct"/>
          </w:tcPr>
          <w:p w14:paraId="46D300C3" w14:textId="4740B389" w:rsidR="00596875" w:rsidRPr="002A02EC" w:rsidRDefault="00596875" w:rsidP="0032274D">
            <w:pPr>
              <w:pStyle w:val="TableText"/>
              <w:cnfStyle w:val="000000010000" w:firstRow="0" w:lastRow="0" w:firstColumn="0" w:lastColumn="0" w:oddVBand="0" w:evenVBand="0" w:oddHBand="0" w:evenHBand="1" w:firstRowFirstColumn="0" w:firstRowLastColumn="0" w:lastRowFirstColumn="0" w:lastRowLastColumn="0"/>
            </w:pPr>
            <w:r w:rsidRPr="00F84DF0">
              <w:t>Blood transfusions, organ transplants, and all types of medicine for the purpose of saving life are permitted.</w:t>
            </w:r>
          </w:p>
        </w:tc>
      </w:tr>
      <w:tr w:rsidR="00596875" w:rsidRPr="002A02EC" w14:paraId="0A8941B4"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A5EF38B" w14:textId="77777777" w:rsidR="00596875" w:rsidRPr="00390441" w:rsidRDefault="00596875" w:rsidP="0032274D">
            <w:pPr>
              <w:pStyle w:val="TableText"/>
            </w:pPr>
            <w:r w:rsidRPr="00390441">
              <w:t>Hospital Stays, Rest Centers</w:t>
            </w:r>
          </w:p>
        </w:tc>
        <w:tc>
          <w:tcPr>
            <w:tcW w:w="4204" w:type="pct"/>
          </w:tcPr>
          <w:p w14:paraId="47B1C96D" w14:textId="15FDFAA6" w:rsidR="00596875" w:rsidRPr="002A02EC" w:rsidRDefault="00596875" w:rsidP="0032274D">
            <w:pPr>
              <w:pStyle w:val="TableText"/>
              <w:cnfStyle w:val="000000000000" w:firstRow="0" w:lastRow="0" w:firstColumn="0" w:lastColumn="0" w:oddVBand="0" w:evenVBand="0" w:oddHBand="0" w:evenHBand="0" w:firstRowFirstColumn="0" w:firstRowLastColumn="0" w:lastRowFirstColumn="0" w:lastRowLastColumn="0"/>
            </w:pPr>
            <w:r w:rsidRPr="00F84DF0">
              <w:t>Hindus traditionally live in extended families, so information or requests (e.g.</w:t>
            </w:r>
            <w:r w:rsidR="00950AED">
              <w:t>,</w:t>
            </w:r>
            <w:r w:rsidRPr="00F84DF0">
              <w:t xml:space="preserve"> for organ donation) should be made by the authorities to the head of the family</w:t>
            </w:r>
            <w:r w:rsidR="00050161">
              <w:t xml:space="preserve"> for </w:t>
            </w:r>
            <w:r w:rsidRPr="00F84DF0">
              <w:t>pass</w:t>
            </w:r>
            <w:r w:rsidR="00050161">
              <w:t>ing</w:t>
            </w:r>
            <w:r w:rsidRPr="00F84DF0">
              <w:t xml:space="preserve"> on without delay to the rest of the family unit, whe</w:t>
            </w:r>
            <w:r w:rsidR="00950AED">
              <w:t>n</w:t>
            </w:r>
            <w:r w:rsidRPr="00F84DF0">
              <w:t xml:space="preserve"> practicable. Some groupings within the Hindu community are men only or women-only and authorities should always appoint a person of the appropriate sex to liaise with such a grouping.</w:t>
            </w:r>
          </w:p>
        </w:tc>
      </w:tr>
      <w:tr w:rsidR="003859C8" w:rsidRPr="002A02EC" w14:paraId="7BE635AD" w14:textId="77777777" w:rsidTr="007F690E">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EAA4778" w14:textId="77777777" w:rsidR="003859C8" w:rsidRPr="00390441" w:rsidRDefault="003859C8" w:rsidP="0032274D">
            <w:pPr>
              <w:pStyle w:val="TableText"/>
            </w:pPr>
            <w:r w:rsidRPr="00390441">
              <w:lastRenderedPageBreak/>
              <w:t>Daily Acts of Faith and Major Annual Events</w:t>
            </w:r>
          </w:p>
        </w:tc>
        <w:tc>
          <w:tcPr>
            <w:tcW w:w="4204" w:type="pct"/>
          </w:tcPr>
          <w:p w14:paraId="5DB01298" w14:textId="77777777" w:rsidR="0056517C" w:rsidRDefault="0056517C" w:rsidP="0032274D">
            <w:pPr>
              <w:pStyle w:val="TableText"/>
              <w:cnfStyle w:val="000000010000" w:firstRow="0" w:lastRow="0" w:firstColumn="0" w:lastColumn="0" w:oddVBand="0" w:evenVBand="0" w:oddHBand="0" w:evenHBand="1" w:firstRowFirstColumn="0" w:firstRowLastColumn="0" w:lastRowFirstColumn="0" w:lastRowLastColumn="0"/>
            </w:pPr>
            <w:r>
              <w:t>Hindus will generally perform a daily act of personal devotion at home, either alone or with others. Ritual washing normally accompanies prayer. The most widely celebrated Hindu festivals are:</w:t>
            </w:r>
          </w:p>
          <w:p w14:paraId="46C63240" w14:textId="46736E3D" w:rsidR="0056517C" w:rsidRDefault="0056517C" w:rsidP="0032274D">
            <w:pPr>
              <w:pStyle w:val="TableBullet"/>
              <w:cnfStyle w:val="000000010000" w:firstRow="0" w:lastRow="0" w:firstColumn="0" w:lastColumn="0" w:oddVBand="0" w:evenVBand="0" w:oddHBand="0" w:evenHBand="1" w:firstRowFirstColumn="0" w:firstRowLastColumn="0" w:lastRowFirstColumn="0" w:lastRowLastColumn="0"/>
            </w:pPr>
            <w:r>
              <w:t>Holi: A celebration at the start of spring, with much use of color</w:t>
            </w:r>
          </w:p>
          <w:p w14:paraId="3C82A3B5" w14:textId="386E6C8B" w:rsidR="0056517C" w:rsidRDefault="0056517C" w:rsidP="0032274D">
            <w:pPr>
              <w:pStyle w:val="TableBullet"/>
              <w:cnfStyle w:val="000000010000" w:firstRow="0" w:lastRow="0" w:firstColumn="0" w:lastColumn="0" w:oddVBand="0" w:evenVBand="0" w:oddHBand="0" w:evenHBand="1" w:firstRowFirstColumn="0" w:firstRowLastColumn="0" w:lastRowFirstColumn="0" w:lastRowLastColumn="0"/>
            </w:pPr>
            <w:r>
              <w:t>Rama Navami</w:t>
            </w:r>
          </w:p>
          <w:p w14:paraId="7ACF2427" w14:textId="4B8563D5" w:rsidR="0056517C" w:rsidRDefault="0056517C"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Janamashtami</w:t>
            </w:r>
            <w:proofErr w:type="spellEnd"/>
            <w:r>
              <w:t xml:space="preserve">: </w:t>
            </w:r>
            <w:r w:rsidR="00AD1B28">
              <w:t>F</w:t>
            </w:r>
            <w:r w:rsidR="00921188">
              <w:t xml:space="preserve">estival </w:t>
            </w:r>
            <w:r w:rsidR="00AD1B28">
              <w:t xml:space="preserve">that </w:t>
            </w:r>
            <w:r w:rsidR="00921188">
              <w:t>i</w:t>
            </w:r>
            <w:r w:rsidR="00FE51D6">
              <w:t>ncludes</w:t>
            </w:r>
            <w:r>
              <w:t xml:space="preserve"> fasting until midnight</w:t>
            </w:r>
          </w:p>
          <w:p w14:paraId="77AADE5B" w14:textId="42C75DBF" w:rsidR="0056517C" w:rsidRDefault="0056517C"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Divali</w:t>
            </w:r>
            <w:proofErr w:type="spellEnd"/>
            <w:r>
              <w:t xml:space="preserve">: </w:t>
            </w:r>
            <w:r w:rsidR="00AD1B28">
              <w:t>F</w:t>
            </w:r>
            <w:r>
              <w:t>estival of lights</w:t>
            </w:r>
          </w:p>
          <w:p w14:paraId="75849F75" w14:textId="24D9FF63" w:rsidR="003859C8" w:rsidRPr="002A02EC" w:rsidRDefault="0056517C" w:rsidP="0032274D">
            <w:pPr>
              <w:pStyle w:val="TableBullet"/>
              <w:cnfStyle w:val="000000010000" w:firstRow="0" w:lastRow="0" w:firstColumn="0" w:lastColumn="0" w:oddVBand="0" w:evenVBand="0" w:oddHBand="0" w:evenHBand="1" w:firstRowFirstColumn="0" w:firstRowLastColumn="0" w:lastRowFirstColumn="0" w:lastRowLastColumn="0"/>
            </w:pPr>
            <w:r>
              <w:t xml:space="preserve">Shivaratri: </w:t>
            </w:r>
            <w:r w:rsidR="00FE51D6">
              <w:t>A</w:t>
            </w:r>
            <w:r>
              <w:t xml:space="preserve"> night </w:t>
            </w:r>
            <w:r w:rsidR="00FE51D6">
              <w:t xml:space="preserve">that </w:t>
            </w:r>
            <w:r>
              <w:t>is spent in prayer, fasting</w:t>
            </w:r>
            <w:r w:rsidR="00FE51D6">
              <w:t>,</w:t>
            </w:r>
            <w:r>
              <w:t xml:space="preserve"> and meditation</w:t>
            </w:r>
          </w:p>
        </w:tc>
      </w:tr>
      <w:tr w:rsidR="00FE5745" w:rsidRPr="002A02EC" w14:paraId="33A64C49"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9A61686" w14:textId="77777777" w:rsidR="00FE5745" w:rsidRPr="00390441" w:rsidRDefault="00FE5745" w:rsidP="0032274D">
            <w:pPr>
              <w:pStyle w:val="TableText"/>
            </w:pPr>
            <w:r w:rsidRPr="00390441">
              <w:t>Dying</w:t>
            </w:r>
          </w:p>
        </w:tc>
        <w:tc>
          <w:tcPr>
            <w:tcW w:w="4204" w:type="pct"/>
          </w:tcPr>
          <w:p w14:paraId="03BAE315" w14:textId="12816321" w:rsidR="00FE5745" w:rsidRPr="002A02EC" w:rsidRDefault="00FE5745" w:rsidP="0032274D">
            <w:pPr>
              <w:pStyle w:val="TableText"/>
              <w:cnfStyle w:val="000000000000" w:firstRow="0" w:lastRow="0" w:firstColumn="0" w:lastColumn="0" w:oddVBand="0" w:evenVBand="0" w:oddHBand="0" w:evenHBand="0" w:firstRowFirstColumn="0" w:firstRowLastColumn="0" w:lastRowFirstColumn="0" w:lastRowLastColumn="0"/>
            </w:pPr>
            <w:r w:rsidRPr="00C67C91">
              <w:t>Most fatally ill Hindus would prefer to pray with a mala (rosary). A Hindu will appreciate being with someone, preferably of the same sex.</w:t>
            </w:r>
          </w:p>
        </w:tc>
      </w:tr>
      <w:tr w:rsidR="00FE5745" w:rsidRPr="002A02EC" w14:paraId="690EE9C9"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DC95414" w14:textId="77777777" w:rsidR="00FE5745" w:rsidRPr="00390441" w:rsidRDefault="00FE5745" w:rsidP="0032274D">
            <w:pPr>
              <w:pStyle w:val="TableText"/>
            </w:pPr>
            <w:r w:rsidRPr="00390441">
              <w:t>Death Customs</w:t>
            </w:r>
          </w:p>
        </w:tc>
        <w:tc>
          <w:tcPr>
            <w:tcW w:w="4204" w:type="pct"/>
          </w:tcPr>
          <w:p w14:paraId="7FAB48A5" w14:textId="1D61A51D" w:rsidR="00FE5745" w:rsidRPr="002A02EC" w:rsidRDefault="00FE5745" w:rsidP="0032274D">
            <w:pPr>
              <w:pStyle w:val="TableText"/>
              <w:cnfStyle w:val="000000010000" w:firstRow="0" w:lastRow="0" w:firstColumn="0" w:lastColumn="0" w:oddVBand="0" w:evenVBand="0" w:oddHBand="0" w:evenHBand="1" w:firstRowFirstColumn="0" w:firstRowLastColumn="0" w:lastRowFirstColumn="0" w:lastRowLastColumn="0"/>
            </w:pPr>
            <w:r w:rsidRPr="00C67C91">
              <w:t>It is preferred if all Hindu bodies can be kept together after death. A dead body should be placed with the head facing north and the feet south. Cleanliness is important and the body can be undressed and cleaned, but the family should be consulted where possible. The arms should be placed to the sides and the legs should be straightened. The face should be pointed upward with eyes closed and the whole body must be covered with white cloth. Any detached body parts must be treated with respect as if they were a complete body. Post</w:t>
            </w:r>
            <w:r w:rsidR="007961F0">
              <w:t>-</w:t>
            </w:r>
            <w:r w:rsidRPr="00C67C91">
              <w:t>mortem</w:t>
            </w:r>
            <w:r w:rsidR="00F91695">
              <w:t xml:space="preserve"> </w:t>
            </w:r>
            <w:r w:rsidR="000C3D90">
              <w:t>t</w:t>
            </w:r>
            <w:r w:rsidR="00F91695">
              <w:t>reatment</w:t>
            </w:r>
            <w:r w:rsidR="000C3D90">
              <w:t xml:space="preserve"> </w:t>
            </w:r>
            <w:r w:rsidR="00BC1285">
              <w:t>or evaluation</w:t>
            </w:r>
            <w:r w:rsidR="00D524E2">
              <w:t>s</w:t>
            </w:r>
            <w:r w:rsidR="00BC1285">
              <w:t xml:space="preserve"> </w:t>
            </w:r>
            <w:r w:rsidR="000C3D90">
              <w:t>of the body</w:t>
            </w:r>
            <w:r w:rsidRPr="00C67C91">
              <w:t xml:space="preserve"> are permitted, usually with prior agreement of the immediate family. The bereavement in the family lasts a minimum of </w:t>
            </w:r>
            <w:r w:rsidR="00D524E2">
              <w:t>2</w:t>
            </w:r>
            <w:r w:rsidRPr="00C67C91">
              <w:t xml:space="preserve"> weeks during which several rituals are followed. Hindus believe in cremating the body so that the soul is completely free of any attachment to the past physical matter.</w:t>
            </w:r>
          </w:p>
        </w:tc>
      </w:tr>
      <w:tr w:rsidR="00FE5745" w:rsidRPr="002A02EC" w14:paraId="6351ECE5"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C2BA9FE" w14:textId="77777777" w:rsidR="00FE5745" w:rsidRPr="00390441" w:rsidRDefault="00FE5745" w:rsidP="0032274D">
            <w:pPr>
              <w:pStyle w:val="TableText"/>
            </w:pPr>
            <w:r w:rsidRPr="00390441">
              <w:t>Resources (texts, community facilities, etc.)</w:t>
            </w:r>
          </w:p>
        </w:tc>
        <w:tc>
          <w:tcPr>
            <w:tcW w:w="4204" w:type="pct"/>
          </w:tcPr>
          <w:p w14:paraId="32257DA5" w14:textId="099FF5A2" w:rsidR="00FE5745" w:rsidRPr="002A02EC" w:rsidRDefault="00FE5745" w:rsidP="0032274D">
            <w:pPr>
              <w:pStyle w:val="TableText"/>
              <w:cnfStyle w:val="000000000000" w:firstRow="0" w:lastRow="0" w:firstColumn="0" w:lastColumn="0" w:oddVBand="0" w:evenVBand="0" w:oddHBand="0" w:evenHBand="0" w:firstRowFirstColumn="0" w:firstRowLastColumn="0" w:lastRowFirstColumn="0" w:lastRowLastColumn="0"/>
            </w:pPr>
            <w:r w:rsidRPr="00C67C91">
              <w:t>The Hindu ancient scriptures are called the Vedas and contain, among other texts, the Upanishads</w:t>
            </w:r>
            <w:r w:rsidR="004B5C8C">
              <w:t>—</w:t>
            </w:r>
            <w:r w:rsidRPr="00C67C91">
              <w:t>philosophical works discussing the purpose of life</w:t>
            </w:r>
            <w:r w:rsidR="00AF68E4">
              <w:t>—</w:t>
            </w:r>
            <w:r w:rsidRPr="00C67C91">
              <w:t xml:space="preserve">and the Brahmanas, which contain advice on ritual. The </w:t>
            </w:r>
            <w:proofErr w:type="spellStart"/>
            <w:r w:rsidRPr="00C67C91">
              <w:t>Bhagawad</w:t>
            </w:r>
            <w:proofErr w:type="spellEnd"/>
            <w:r w:rsidRPr="00C67C91">
              <w:t xml:space="preserve"> Gita is a prominent holy book with condensed spiritual teachings, and the Ramayana sets the highest ideals.</w:t>
            </w:r>
          </w:p>
        </w:tc>
      </w:tr>
      <w:tr w:rsidR="00FE5745" w:rsidRPr="002A02EC" w14:paraId="51E9008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8F9F1BE" w14:textId="77777777" w:rsidR="00FE5745" w:rsidRPr="00390441" w:rsidRDefault="00FE5745" w:rsidP="0032274D">
            <w:pPr>
              <w:pStyle w:val="TableText"/>
            </w:pPr>
            <w:r w:rsidRPr="00390441">
              <w:t>Names</w:t>
            </w:r>
          </w:p>
        </w:tc>
        <w:tc>
          <w:tcPr>
            <w:tcW w:w="4204" w:type="pct"/>
          </w:tcPr>
          <w:p w14:paraId="07BBFD17" w14:textId="29D03259" w:rsidR="00FE5745" w:rsidRPr="002A02EC" w:rsidRDefault="00FE5745" w:rsidP="0032274D">
            <w:pPr>
              <w:pStyle w:val="TableText"/>
              <w:cnfStyle w:val="000000010000" w:firstRow="0" w:lastRow="0" w:firstColumn="0" w:lastColumn="0" w:oddVBand="0" w:evenVBand="0" w:oddHBand="0" w:evenHBand="1" w:firstRowFirstColumn="0" w:firstRowLastColumn="0" w:lastRowFirstColumn="0" w:lastRowLastColumn="0"/>
            </w:pPr>
            <w:r w:rsidRPr="00C67C91">
              <w:t xml:space="preserve">Members of Hindu families may have three or four names, depending on cultural background and tradition. Suffixes to the first name are used, </w:t>
            </w:r>
            <w:proofErr w:type="spellStart"/>
            <w:proofErr w:type="gramStart"/>
            <w:r w:rsidRPr="00C67C91">
              <w:t>e.g.,‘</w:t>
            </w:r>
            <w:proofErr w:type="gramEnd"/>
            <w:r w:rsidRPr="00C67C91">
              <w:t>Bhai</w:t>
            </w:r>
            <w:proofErr w:type="spellEnd"/>
            <w:r w:rsidRPr="00C67C91">
              <w:t>’ or ‘Ji’ for males and ‘Ben’ for females. In some traditions the father’s first name is one of the middle names. Other middle names, which may be used as surnames are Kumar, Pal or Paul, Dev, Lal etc. Sometimes the surname is clan based</w:t>
            </w:r>
            <w:r w:rsidR="00552913">
              <w:t>, such</w:t>
            </w:r>
            <w:r w:rsidRPr="00C67C91">
              <w:t xml:space="preserve"> as Patel or in </w:t>
            </w:r>
            <w:r w:rsidR="00D178C2">
              <w:t xml:space="preserve">the </w:t>
            </w:r>
            <w:r w:rsidRPr="00C67C91">
              <w:t xml:space="preserve">case of </w:t>
            </w:r>
            <w:proofErr w:type="spellStart"/>
            <w:r w:rsidRPr="00C67C91">
              <w:t>Rajputs</w:t>
            </w:r>
            <w:proofErr w:type="spellEnd"/>
            <w:r w:rsidRPr="00C67C91">
              <w:t>, Singh. Some Hindu women may adopt 'Devi', 'Kumari'</w:t>
            </w:r>
            <w:r w:rsidR="00D178C2">
              <w:t>,</w:t>
            </w:r>
            <w:r w:rsidRPr="00C67C91">
              <w:t xml:space="preserve"> or '</w:t>
            </w:r>
            <w:proofErr w:type="spellStart"/>
            <w:r w:rsidRPr="00C67C91">
              <w:t>Wati</w:t>
            </w:r>
            <w:proofErr w:type="spellEnd"/>
            <w:r w:rsidRPr="00C67C91">
              <w:t xml:space="preserve">' in place of a family surname. For records, it is advisable to ask the individual’s family name and use that as </w:t>
            </w:r>
            <w:r w:rsidR="00D178C2">
              <w:t xml:space="preserve">the </w:t>
            </w:r>
            <w:r w:rsidRPr="00C67C91">
              <w:t xml:space="preserve">surname. </w:t>
            </w:r>
            <w:r w:rsidR="00DE7A9F">
              <w:t xml:space="preserve">Commonly used </w:t>
            </w:r>
            <w:r w:rsidRPr="00C67C91">
              <w:t>Hindu equivalents to Mr</w:t>
            </w:r>
            <w:r w:rsidR="00F23DA2">
              <w:t>.</w:t>
            </w:r>
            <w:r w:rsidRPr="00C67C91">
              <w:t xml:space="preserve"> and Mrs</w:t>
            </w:r>
            <w:r w:rsidR="00F23DA2">
              <w:t>.</w:t>
            </w:r>
            <w:r w:rsidRPr="00C67C91">
              <w:t xml:space="preserve"> are Shri and </w:t>
            </w:r>
            <w:proofErr w:type="spellStart"/>
            <w:r w:rsidRPr="00C67C91">
              <w:t>Shrimati</w:t>
            </w:r>
            <w:proofErr w:type="spellEnd"/>
            <w:r w:rsidR="00F23DA2">
              <w:t>. F</w:t>
            </w:r>
            <w:r w:rsidRPr="00C67C91">
              <w:t xml:space="preserve">or Miss one can use </w:t>
            </w:r>
            <w:proofErr w:type="spellStart"/>
            <w:r w:rsidRPr="00C67C91">
              <w:t>Sushai</w:t>
            </w:r>
            <w:proofErr w:type="spellEnd"/>
            <w:r w:rsidRPr="00C67C91">
              <w:t>/Kumari/Devi</w:t>
            </w:r>
            <w:r w:rsidR="00F23DA2">
              <w:t>,</w:t>
            </w:r>
            <w:r w:rsidRPr="00C67C91">
              <w:t xml:space="preserve"> but </w:t>
            </w:r>
            <w:r w:rsidR="00F23DA2">
              <w:t xml:space="preserve">these are </w:t>
            </w:r>
            <w:r w:rsidRPr="00C67C91">
              <w:t>rarely used. In written records and invitations</w:t>
            </w:r>
            <w:r w:rsidR="008A7BD8">
              <w:t>,</w:t>
            </w:r>
            <w:r w:rsidRPr="00C67C91">
              <w:t xml:space="preserve"> the practice is to say </w:t>
            </w:r>
            <w:proofErr w:type="spellStart"/>
            <w:r w:rsidRPr="00C67C91">
              <w:t>Shrimati</w:t>
            </w:r>
            <w:proofErr w:type="spellEnd"/>
            <w:r w:rsidRPr="00C67C91">
              <w:t xml:space="preserve"> and Shri </w:t>
            </w:r>
            <w:r w:rsidR="002D345A">
              <w:t xml:space="preserve">plus the </w:t>
            </w:r>
            <w:r w:rsidRPr="00C67C91">
              <w:t>surname, i.e.</w:t>
            </w:r>
            <w:r w:rsidR="008A7BD8">
              <w:t>,</w:t>
            </w:r>
            <w:r w:rsidRPr="00C67C91">
              <w:t xml:space="preserve"> Mrs</w:t>
            </w:r>
            <w:r w:rsidR="008A7BD8">
              <w:t>.</w:t>
            </w:r>
            <w:r w:rsidRPr="00C67C91">
              <w:t xml:space="preserve"> and Mr</w:t>
            </w:r>
            <w:r w:rsidR="008A7BD8">
              <w:t>.</w:t>
            </w:r>
            <w:r w:rsidRPr="00C67C91">
              <w:t xml:space="preserve"> (surname).</w:t>
            </w:r>
          </w:p>
        </w:tc>
      </w:tr>
    </w:tbl>
    <w:p w14:paraId="091B2231" w14:textId="72C5CBC0" w:rsidR="003859C8" w:rsidRDefault="003859C8" w:rsidP="00744AC8">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0FB62DDC"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42F0172F" w14:textId="49291A2D" w:rsidR="003859C8" w:rsidRPr="002A02EC" w:rsidRDefault="00431E4B" w:rsidP="008F0185">
            <w:pPr>
              <w:pStyle w:val="TableHeader"/>
            </w:pPr>
            <w:r>
              <w:t>Humanis</w:t>
            </w:r>
            <w:r w:rsidR="00305ED8">
              <w:t>m</w:t>
            </w:r>
          </w:p>
        </w:tc>
      </w:tr>
      <w:tr w:rsidR="008640A6" w:rsidRPr="002A02EC" w14:paraId="3BB496D9" w14:textId="77777777" w:rsidTr="008640A6">
        <w:trPr>
          <w:cantSplit w:val="0"/>
          <w:trHeight w:val="322"/>
        </w:trPr>
        <w:tc>
          <w:tcPr>
            <w:cnfStyle w:val="001000000000" w:firstRow="0" w:lastRow="0" w:firstColumn="1" w:lastColumn="0" w:oddVBand="0" w:evenVBand="0" w:oddHBand="0" w:evenHBand="0" w:firstRowFirstColumn="0" w:firstRowLastColumn="0" w:lastRowFirstColumn="0" w:lastRowLastColumn="0"/>
            <w:tcW w:w="5000" w:type="pct"/>
            <w:gridSpan w:val="2"/>
          </w:tcPr>
          <w:p w14:paraId="16CC6E6A" w14:textId="48DE126E" w:rsidR="008640A6" w:rsidRPr="008640A6" w:rsidRDefault="008640A6" w:rsidP="0032274D">
            <w:pPr>
              <w:pStyle w:val="TableText"/>
            </w:pPr>
            <w:r w:rsidRPr="008640A6">
              <w:t xml:space="preserve">Humanism is not a faith. It is the belief that people can live good lives without religious or superstitious beliefs. Most humanists would describe their beliefs as either atheist or agnostic, and humanists reject the idea of any god or other supernatural agency and do not believe in an afterlife. However, Humanism is more than a simple rejection of religious beliefs. Humanists believe that moral values are </w:t>
            </w:r>
            <w:r w:rsidRPr="008640A6">
              <w:lastRenderedPageBreak/>
              <w:t>founded on human nature and experience, and base their moral principles on reason, shared human values</w:t>
            </w:r>
            <w:r w:rsidR="00533273">
              <w:t>,</w:t>
            </w:r>
            <w:r w:rsidRPr="008640A6">
              <w:t xml:space="preserve"> and respect for others. They believe that people can and will continue to solve problems and should work together to improve the quality of life and make it more equitable</w:t>
            </w:r>
            <w:r w:rsidR="00B1052D">
              <w:t>.</w:t>
            </w:r>
          </w:p>
        </w:tc>
      </w:tr>
      <w:tr w:rsidR="008640A6" w:rsidRPr="002A02EC" w14:paraId="11B1CA4F"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B0A04D9" w14:textId="77777777" w:rsidR="003859C8" w:rsidRPr="00390441" w:rsidRDefault="003859C8" w:rsidP="0032274D">
            <w:pPr>
              <w:pStyle w:val="TableText"/>
            </w:pPr>
            <w:r w:rsidRPr="00390441">
              <w:lastRenderedPageBreak/>
              <w:t>Language</w:t>
            </w:r>
          </w:p>
        </w:tc>
        <w:tc>
          <w:tcPr>
            <w:tcW w:w="4204" w:type="pct"/>
          </w:tcPr>
          <w:p w14:paraId="2A68CDF4" w14:textId="3D4E1A68" w:rsidR="003859C8" w:rsidRPr="002A02EC" w:rsidRDefault="0097734E" w:rsidP="0032274D">
            <w:pPr>
              <w:pStyle w:val="TableText"/>
              <w:cnfStyle w:val="000000010000" w:firstRow="0" w:lastRow="0" w:firstColumn="0" w:lastColumn="0" w:oddVBand="0" w:evenVBand="0" w:oddHBand="0" w:evenHBand="1" w:firstRowFirstColumn="0" w:firstRowLastColumn="0" w:lastRowFirstColumn="0" w:lastRowLastColumn="0"/>
            </w:pPr>
            <w:r w:rsidRPr="0097734E">
              <w:t>English, or any other language depending on the individual’s background.</w:t>
            </w:r>
          </w:p>
        </w:tc>
      </w:tr>
      <w:tr w:rsidR="008640A6" w:rsidRPr="002A02EC" w14:paraId="169680F3"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CAAE2CE" w14:textId="77777777" w:rsidR="003859C8" w:rsidRPr="00390441" w:rsidRDefault="003859C8" w:rsidP="0032274D">
            <w:pPr>
              <w:pStyle w:val="TableText"/>
            </w:pPr>
            <w:r w:rsidRPr="00390441">
              <w:t>Diet</w:t>
            </w:r>
          </w:p>
        </w:tc>
        <w:tc>
          <w:tcPr>
            <w:tcW w:w="4204" w:type="pct"/>
          </w:tcPr>
          <w:p w14:paraId="72CBFC2F" w14:textId="38A72E5E" w:rsidR="003859C8" w:rsidRPr="002A02EC" w:rsidRDefault="00F63B81" w:rsidP="0032274D">
            <w:pPr>
              <w:pStyle w:val="TableText"/>
              <w:cnfStyle w:val="000000000000" w:firstRow="0" w:lastRow="0" w:firstColumn="0" w:lastColumn="0" w:oddVBand="0" w:evenVBand="0" w:oddHBand="0" w:evenHBand="0" w:firstRowFirstColumn="0" w:firstRowLastColumn="0" w:lastRowFirstColumn="0" w:lastRowLastColumn="0"/>
            </w:pPr>
            <w:r w:rsidRPr="00F63B81">
              <w:t>No particular requirements. Some humanists are vegetarian or vegan, and many who do eat meat would refuse meat that has been slaughtered by methods they consider inhumane (Halal or Kosher meat).</w:t>
            </w:r>
          </w:p>
        </w:tc>
      </w:tr>
      <w:tr w:rsidR="008640A6" w:rsidRPr="002A02EC" w14:paraId="0843B57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6DDB715" w14:textId="77777777" w:rsidR="003859C8" w:rsidRPr="00390441" w:rsidRDefault="003859C8" w:rsidP="0032274D">
            <w:pPr>
              <w:pStyle w:val="TableText"/>
            </w:pPr>
            <w:r w:rsidRPr="00390441">
              <w:t>Fasting</w:t>
            </w:r>
          </w:p>
        </w:tc>
        <w:tc>
          <w:tcPr>
            <w:tcW w:w="4204" w:type="pct"/>
          </w:tcPr>
          <w:p w14:paraId="22C55B13" w14:textId="7896C214" w:rsidR="003859C8" w:rsidRPr="002A02EC" w:rsidRDefault="009F3F02"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8640A6" w:rsidRPr="002A02EC" w14:paraId="6993130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894FCE8" w14:textId="77777777" w:rsidR="002738D4" w:rsidRPr="00390441" w:rsidRDefault="002738D4" w:rsidP="0032274D">
            <w:pPr>
              <w:pStyle w:val="TableText"/>
            </w:pPr>
            <w:r w:rsidRPr="00390441">
              <w:t>Dress</w:t>
            </w:r>
          </w:p>
        </w:tc>
        <w:tc>
          <w:tcPr>
            <w:tcW w:w="4204" w:type="pct"/>
          </w:tcPr>
          <w:p w14:paraId="76B71AFB" w14:textId="1E6A04AC" w:rsidR="002738D4" w:rsidRPr="002A02EC" w:rsidRDefault="002738D4" w:rsidP="0032274D">
            <w:pPr>
              <w:pStyle w:val="TableText"/>
              <w:cnfStyle w:val="000000000000" w:firstRow="0" w:lastRow="0" w:firstColumn="0" w:lastColumn="0" w:oddVBand="0" w:evenVBand="0" w:oddHBand="0" w:evenHBand="0" w:firstRowFirstColumn="0" w:firstRowLastColumn="0" w:lastRowFirstColumn="0" w:lastRowLastColumn="0"/>
            </w:pPr>
            <w:r w:rsidRPr="00CD5548">
              <w:t>No special requirements</w:t>
            </w:r>
            <w:r w:rsidR="009F3F02">
              <w:t>.</w:t>
            </w:r>
          </w:p>
        </w:tc>
      </w:tr>
      <w:tr w:rsidR="008640A6" w:rsidRPr="002A02EC" w14:paraId="3E463A78"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A4EF44D" w14:textId="77777777" w:rsidR="002738D4" w:rsidRPr="00390441" w:rsidRDefault="002738D4" w:rsidP="0032274D">
            <w:pPr>
              <w:pStyle w:val="TableText"/>
            </w:pPr>
            <w:r w:rsidRPr="00390441">
              <w:t>Physical Contact</w:t>
            </w:r>
          </w:p>
        </w:tc>
        <w:tc>
          <w:tcPr>
            <w:tcW w:w="4204" w:type="pct"/>
          </w:tcPr>
          <w:p w14:paraId="51FEFD3F" w14:textId="3D15AC2C" w:rsidR="002738D4" w:rsidRPr="002A02EC" w:rsidRDefault="002738D4" w:rsidP="0032274D">
            <w:pPr>
              <w:pStyle w:val="TableText"/>
              <w:cnfStyle w:val="000000010000" w:firstRow="0" w:lastRow="0" w:firstColumn="0" w:lastColumn="0" w:oddVBand="0" w:evenVBand="0" w:oddHBand="0" w:evenHBand="1" w:firstRowFirstColumn="0" w:firstRowLastColumn="0" w:lastRowFirstColumn="0" w:lastRowLastColumn="0"/>
            </w:pPr>
            <w:r w:rsidRPr="00CD5548">
              <w:t>No specific restrictions on physical contac</w:t>
            </w:r>
            <w:r w:rsidR="009F3F02">
              <w:t>t</w:t>
            </w:r>
            <w:r w:rsidRPr="00CD5548">
              <w:t>.</w:t>
            </w:r>
          </w:p>
        </w:tc>
      </w:tr>
      <w:tr w:rsidR="008640A6" w:rsidRPr="002A02EC" w14:paraId="6917C07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73DEC9B" w14:textId="77777777" w:rsidR="00915141" w:rsidRPr="00390441" w:rsidRDefault="00915141" w:rsidP="0032274D">
            <w:pPr>
              <w:pStyle w:val="TableText"/>
            </w:pPr>
            <w:r w:rsidRPr="00390441">
              <w:t>Medical Treatment</w:t>
            </w:r>
          </w:p>
        </w:tc>
        <w:tc>
          <w:tcPr>
            <w:tcW w:w="4204" w:type="pct"/>
          </w:tcPr>
          <w:p w14:paraId="0DAAB613" w14:textId="037AF086" w:rsidR="00915141" w:rsidRPr="002A02EC" w:rsidRDefault="00915141" w:rsidP="0032274D">
            <w:pPr>
              <w:pStyle w:val="TableText"/>
              <w:cnfStyle w:val="000000000000" w:firstRow="0" w:lastRow="0" w:firstColumn="0" w:lastColumn="0" w:oddVBand="0" w:evenVBand="0" w:oddHBand="0" w:evenHBand="0" w:firstRowFirstColumn="0" w:firstRowLastColumn="0" w:lastRowFirstColumn="0" w:lastRowLastColumn="0"/>
            </w:pPr>
            <w:r w:rsidRPr="007E735A">
              <w:t>No specific restrictions on medical treatments.</w:t>
            </w:r>
          </w:p>
        </w:tc>
      </w:tr>
      <w:tr w:rsidR="008640A6" w:rsidRPr="002A02EC" w14:paraId="27A2C35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F4016C2" w14:textId="77777777" w:rsidR="00915141" w:rsidRPr="00390441" w:rsidRDefault="00915141" w:rsidP="0032274D">
            <w:pPr>
              <w:pStyle w:val="TableText"/>
            </w:pPr>
            <w:r w:rsidRPr="00390441">
              <w:t>Hospital Stays, Rest Centers</w:t>
            </w:r>
          </w:p>
        </w:tc>
        <w:tc>
          <w:tcPr>
            <w:tcW w:w="4204" w:type="pct"/>
          </w:tcPr>
          <w:p w14:paraId="68B5F5C7" w14:textId="65C17C88" w:rsidR="00915141" w:rsidRPr="002A02EC" w:rsidRDefault="00915141" w:rsidP="0032274D">
            <w:pPr>
              <w:pStyle w:val="TableText"/>
              <w:cnfStyle w:val="000000010000" w:firstRow="0" w:lastRow="0" w:firstColumn="0" w:lastColumn="0" w:oddVBand="0" w:evenVBand="0" w:oddHBand="0" w:evenHBand="1" w:firstRowFirstColumn="0" w:firstRowLastColumn="0" w:lastRowFirstColumn="0" w:lastRowLastColumn="0"/>
            </w:pPr>
            <w:r w:rsidRPr="007E735A">
              <w:t>No specific restrictions on physical contact or medical treatments.</w:t>
            </w:r>
          </w:p>
        </w:tc>
      </w:tr>
      <w:tr w:rsidR="008640A6" w:rsidRPr="002A02EC" w14:paraId="4EDFE94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A2B9CBF" w14:textId="77777777" w:rsidR="003859C8" w:rsidRPr="00390441" w:rsidRDefault="003859C8" w:rsidP="0032274D">
            <w:pPr>
              <w:pStyle w:val="TableText"/>
            </w:pPr>
            <w:r w:rsidRPr="00390441">
              <w:t>Daily Acts of Faith and Major Annual Events</w:t>
            </w:r>
          </w:p>
        </w:tc>
        <w:tc>
          <w:tcPr>
            <w:tcW w:w="4204" w:type="pct"/>
          </w:tcPr>
          <w:p w14:paraId="66290634" w14:textId="4AD364D7" w:rsidR="003859C8" w:rsidRPr="002A02EC" w:rsidRDefault="001F4A44" w:rsidP="0032274D">
            <w:pPr>
              <w:pStyle w:val="TableText"/>
              <w:cnfStyle w:val="000000000000" w:firstRow="0" w:lastRow="0" w:firstColumn="0" w:lastColumn="0" w:oddVBand="0" w:evenVBand="0" w:oddHBand="0" w:evenHBand="0" w:firstRowFirstColumn="0" w:firstRowLastColumn="0" w:lastRowFirstColumn="0" w:lastRowLastColumn="0"/>
            </w:pPr>
            <w:r w:rsidRPr="001F4A44">
              <w:t>No daily acts of faith or worship and no annual festivals.</w:t>
            </w:r>
          </w:p>
        </w:tc>
      </w:tr>
      <w:tr w:rsidR="008640A6" w:rsidRPr="002A02EC" w14:paraId="1209BE7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F055AAD" w14:textId="77777777" w:rsidR="00EC258D" w:rsidRPr="00390441" w:rsidRDefault="00EC258D" w:rsidP="0032274D">
            <w:pPr>
              <w:pStyle w:val="TableText"/>
            </w:pPr>
            <w:r w:rsidRPr="00390441">
              <w:t>Dying</w:t>
            </w:r>
          </w:p>
        </w:tc>
        <w:tc>
          <w:tcPr>
            <w:tcW w:w="4204" w:type="pct"/>
          </w:tcPr>
          <w:p w14:paraId="0B7491CB" w14:textId="2AD07A7A" w:rsidR="00EC258D" w:rsidRPr="002A02EC" w:rsidRDefault="00EC258D" w:rsidP="0032274D">
            <w:pPr>
              <w:pStyle w:val="TableText"/>
              <w:cnfStyle w:val="000000010000" w:firstRow="0" w:lastRow="0" w:firstColumn="0" w:lastColumn="0" w:oddVBand="0" w:evenVBand="0" w:oddHBand="0" w:evenHBand="1" w:firstRowFirstColumn="0" w:firstRowLastColumn="0" w:lastRowFirstColumn="0" w:lastRowLastColumn="0"/>
            </w:pPr>
            <w:r w:rsidRPr="00707328">
              <w:t>Many humanists will want to have family or a close friend with them if they are dying, or the support of another caring individual. Some may appreciate the support of a secular counselor or a fellow humanist. Humanists may refuse treatment that they see simply as prolonging suffering. Some may strongly resent prayers being said for them or any reassurances based on belief in god or an afterlife.</w:t>
            </w:r>
          </w:p>
        </w:tc>
      </w:tr>
      <w:tr w:rsidR="008640A6" w:rsidRPr="002A02EC" w14:paraId="780C1B67"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ADB902D" w14:textId="77777777" w:rsidR="00EC258D" w:rsidRPr="00390441" w:rsidRDefault="00EC258D" w:rsidP="0032274D">
            <w:pPr>
              <w:pStyle w:val="TableText"/>
            </w:pPr>
            <w:r w:rsidRPr="00390441">
              <w:t>Death Customs</w:t>
            </w:r>
          </w:p>
        </w:tc>
        <w:tc>
          <w:tcPr>
            <w:tcW w:w="4204" w:type="pct"/>
          </w:tcPr>
          <w:p w14:paraId="7436DEBE" w14:textId="571378E6" w:rsidR="00EC258D" w:rsidRPr="002A02EC" w:rsidRDefault="00EC258D" w:rsidP="0032274D">
            <w:pPr>
              <w:pStyle w:val="TableText"/>
              <w:cnfStyle w:val="000000000000" w:firstRow="0" w:lastRow="0" w:firstColumn="0" w:lastColumn="0" w:oddVBand="0" w:evenVBand="0" w:oddHBand="0" w:evenHBand="0" w:firstRowFirstColumn="0" w:firstRowLastColumn="0" w:lastRowFirstColumn="0" w:lastRowLastColumn="0"/>
            </w:pPr>
            <w:r w:rsidRPr="00707328">
              <w:t>No specific requirements. The choice between cremation and burial is a personal one, although cremation is more common. Most will want a humanist funeral, and crosses and other religious emblems should be avoided. However, since many humanists believe that when someone dies the needs of the bereaved are more important than their own beliefs, some may wish decisions about their funeral and related matters to be left to their closest relatives.</w:t>
            </w:r>
          </w:p>
        </w:tc>
      </w:tr>
      <w:tr w:rsidR="008640A6" w:rsidRPr="002A02EC" w14:paraId="736C0D42"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3842C57" w14:textId="77777777" w:rsidR="00EC258D" w:rsidRPr="00390441" w:rsidRDefault="00EC258D" w:rsidP="0032274D">
            <w:pPr>
              <w:pStyle w:val="TableText"/>
            </w:pPr>
            <w:r w:rsidRPr="00390441">
              <w:t>Resources (texts, community facilities, etc.)</w:t>
            </w:r>
          </w:p>
        </w:tc>
        <w:tc>
          <w:tcPr>
            <w:tcW w:w="4204" w:type="pct"/>
          </w:tcPr>
          <w:p w14:paraId="00A5CB11" w14:textId="2111F48F" w:rsidR="00EC258D" w:rsidRPr="002A02EC" w:rsidRDefault="00EC258D" w:rsidP="0032274D">
            <w:pPr>
              <w:pStyle w:val="TableText"/>
              <w:cnfStyle w:val="000000010000" w:firstRow="0" w:lastRow="0" w:firstColumn="0" w:lastColumn="0" w:oddVBand="0" w:evenVBand="0" w:oddHBand="0" w:evenHBand="1" w:firstRowFirstColumn="0" w:firstRowLastColumn="0" w:lastRowFirstColumn="0" w:lastRowLastColumn="0"/>
            </w:pPr>
            <w:r w:rsidRPr="00707328">
              <w:t>There are no humanist scriptures or religious texts.</w:t>
            </w:r>
          </w:p>
        </w:tc>
      </w:tr>
      <w:tr w:rsidR="008640A6" w:rsidRPr="002A02EC" w14:paraId="32BF505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345A520" w14:textId="77777777" w:rsidR="00EC258D" w:rsidRPr="00390441" w:rsidRDefault="00EC258D" w:rsidP="0032274D">
            <w:pPr>
              <w:pStyle w:val="TableText"/>
            </w:pPr>
            <w:r w:rsidRPr="00390441">
              <w:t>Names</w:t>
            </w:r>
          </w:p>
        </w:tc>
        <w:tc>
          <w:tcPr>
            <w:tcW w:w="4204" w:type="pct"/>
          </w:tcPr>
          <w:p w14:paraId="71DC7D49" w14:textId="55E5CAFE" w:rsidR="00EC258D" w:rsidRPr="002A02EC" w:rsidRDefault="00EC258D" w:rsidP="0032274D">
            <w:pPr>
              <w:pStyle w:val="TableText"/>
              <w:cnfStyle w:val="000000000000" w:firstRow="0" w:lastRow="0" w:firstColumn="0" w:lastColumn="0" w:oddVBand="0" w:evenVBand="0" w:oddHBand="0" w:evenHBand="0" w:firstRowFirstColumn="0" w:firstRowLastColumn="0" w:lastRowFirstColumn="0" w:lastRowLastColumn="0"/>
            </w:pPr>
            <w:r w:rsidRPr="00707328">
              <w:t>No particular traditions</w:t>
            </w:r>
            <w:r w:rsidR="0051239F">
              <w:t>.</w:t>
            </w:r>
            <w:r w:rsidRPr="00707328">
              <w:t xml:space="preserve"> </w:t>
            </w:r>
            <w:r w:rsidR="00E212EA">
              <w:t>N</w:t>
            </w:r>
            <w:r w:rsidRPr="00707328">
              <w:t>ames may vary according to ethnic or cultural background.</w:t>
            </w:r>
          </w:p>
        </w:tc>
      </w:tr>
    </w:tbl>
    <w:p w14:paraId="3280A1FB" w14:textId="77777777" w:rsidR="00A36C62" w:rsidRDefault="00A36C62" w:rsidP="00A36C62">
      <w:pPr>
        <w:pStyle w:val="BodyText"/>
      </w:pPr>
    </w:p>
    <w:tbl>
      <w:tblPr>
        <w:tblStyle w:val="IEMTable"/>
        <w:tblW w:w="4870" w:type="pct"/>
        <w:tblLook w:val="04A0" w:firstRow="1" w:lastRow="0" w:firstColumn="1" w:lastColumn="0" w:noHBand="0" w:noVBand="1"/>
      </w:tblPr>
      <w:tblGrid>
        <w:gridCol w:w="1450"/>
        <w:gridCol w:w="7659"/>
      </w:tblGrid>
      <w:tr w:rsidR="00A36C62" w:rsidRPr="002A02EC" w14:paraId="37B192CD" w14:textId="77777777" w:rsidTr="00460908">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0BD2F945" w14:textId="77777777" w:rsidR="00A36C62" w:rsidRPr="002A02EC" w:rsidRDefault="00A36C62" w:rsidP="00460908">
            <w:pPr>
              <w:pStyle w:val="TableHeader"/>
            </w:pPr>
            <w:r>
              <w:t>Islam</w:t>
            </w:r>
          </w:p>
        </w:tc>
      </w:tr>
      <w:tr w:rsidR="00A36C62" w:rsidRPr="002A02EC" w14:paraId="0B76D56E"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25987EF" w14:textId="77777777" w:rsidR="00A36C62" w:rsidRPr="00390441" w:rsidRDefault="00A36C62" w:rsidP="00460908">
            <w:pPr>
              <w:pStyle w:val="TableText"/>
            </w:pPr>
            <w:r w:rsidRPr="00390441">
              <w:t>Language</w:t>
            </w:r>
          </w:p>
        </w:tc>
        <w:tc>
          <w:tcPr>
            <w:tcW w:w="4204" w:type="pct"/>
          </w:tcPr>
          <w:p w14:paraId="2FC09DEA"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DF76DB">
              <w:t>Muslims may speak several languages other than English</w:t>
            </w:r>
            <w:r>
              <w:t>. T</w:t>
            </w:r>
            <w:r w:rsidRPr="00DF76DB">
              <w:t xml:space="preserve">he most common </w:t>
            </w:r>
            <w:r>
              <w:t xml:space="preserve">languages </w:t>
            </w:r>
            <w:r w:rsidRPr="00DF76DB">
              <w:t>are Punjabi, Urdu, Gujarati, Arabic</w:t>
            </w:r>
            <w:r>
              <w:t>,</w:t>
            </w:r>
            <w:r w:rsidRPr="00DF76DB">
              <w:t xml:space="preserve"> and Turkish</w:t>
            </w:r>
            <w:r>
              <w:t>.</w:t>
            </w:r>
          </w:p>
        </w:tc>
      </w:tr>
      <w:tr w:rsidR="00A36C62" w:rsidRPr="002A02EC" w14:paraId="6AD55483"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E69202" w14:textId="77777777" w:rsidR="00A36C62" w:rsidRPr="00390441" w:rsidRDefault="00A36C62" w:rsidP="00460908">
            <w:pPr>
              <w:pStyle w:val="TableText"/>
            </w:pPr>
            <w:r w:rsidRPr="00390441">
              <w:lastRenderedPageBreak/>
              <w:t>Diet</w:t>
            </w:r>
          </w:p>
        </w:tc>
        <w:tc>
          <w:tcPr>
            <w:tcW w:w="4204" w:type="pct"/>
          </w:tcPr>
          <w:p w14:paraId="707C47A4" w14:textId="77777777" w:rsidR="00A36C62" w:rsidRPr="002A02EC" w:rsidRDefault="00A36C62" w:rsidP="00460908">
            <w:pPr>
              <w:pStyle w:val="TableText"/>
              <w:cnfStyle w:val="000000010000" w:firstRow="0" w:lastRow="0" w:firstColumn="0" w:lastColumn="0" w:oddVBand="0" w:evenVBand="0" w:oddHBand="0" w:evenHBand="1" w:firstRowFirstColumn="0" w:firstRowLastColumn="0" w:lastRowFirstColumn="0" w:lastRowLastColumn="0"/>
            </w:pPr>
            <w:r>
              <w:t>Muslims do not eat pork in any form, and foods and utensils that have come into contact with pork should not touch any food to be eaten by a Muslim. Consumption of alcohol in any form (even in desserts) is strictly forbidden. Muslims may eat fish, poultry, mutton, and beef, providing that the meat is halal, i.e., killed and prepared according to Islamic law. Halal food and drink should be clearly labelled in areas where other food is being served. Vegetarian meals and fresh fruit/vegetables are acceptable. Food is eaten with the right hand only.</w:t>
            </w:r>
          </w:p>
        </w:tc>
      </w:tr>
      <w:tr w:rsidR="00A36C62" w:rsidRPr="002A02EC" w14:paraId="35F51D61"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5182233" w14:textId="77777777" w:rsidR="00A36C62" w:rsidRPr="00390441" w:rsidRDefault="00A36C62" w:rsidP="00460908">
            <w:pPr>
              <w:pStyle w:val="TableText"/>
            </w:pPr>
            <w:r w:rsidRPr="00390441">
              <w:t>Fasting</w:t>
            </w:r>
          </w:p>
        </w:tc>
        <w:tc>
          <w:tcPr>
            <w:tcW w:w="4204" w:type="pct"/>
          </w:tcPr>
          <w:p w14:paraId="59E4B4B3"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904326">
              <w:t xml:space="preserve">Muslims fast from dawn to sunset </w:t>
            </w:r>
            <w:r>
              <w:t>during</w:t>
            </w:r>
            <w:r w:rsidRPr="00904326">
              <w:t xml:space="preserve"> the month of Ramadan, and some will fast at other times during the year. Fasting during Ramadan is compulsory for all except</w:t>
            </w:r>
            <w:r>
              <w:t xml:space="preserve"> for</w:t>
            </w:r>
            <w:r w:rsidRPr="00904326">
              <w:t xml:space="preserve"> menstruating, pregnant</w:t>
            </w:r>
            <w:r>
              <w:t>,</w:t>
            </w:r>
            <w:r w:rsidRPr="00904326">
              <w:t xml:space="preserve"> or lactating women, pre-pubertal children</w:t>
            </w:r>
            <w:r>
              <w:t>,</w:t>
            </w:r>
            <w:r w:rsidRPr="00904326">
              <w:t xml:space="preserve"> and the infirm.</w:t>
            </w:r>
          </w:p>
        </w:tc>
      </w:tr>
      <w:tr w:rsidR="00A36C62" w:rsidRPr="002A02EC" w14:paraId="4EE651CC"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774F0BA" w14:textId="77777777" w:rsidR="00A36C62" w:rsidRPr="00390441" w:rsidRDefault="00A36C62" w:rsidP="00460908">
            <w:pPr>
              <w:pStyle w:val="TableText"/>
            </w:pPr>
            <w:r w:rsidRPr="00390441">
              <w:t>Dress</w:t>
            </w:r>
          </w:p>
        </w:tc>
        <w:tc>
          <w:tcPr>
            <w:tcW w:w="4204" w:type="pct"/>
          </w:tcPr>
          <w:p w14:paraId="7C43C4EA" w14:textId="77777777" w:rsidR="00A36C62" w:rsidRPr="002A02EC" w:rsidRDefault="00A36C62" w:rsidP="00460908">
            <w:pPr>
              <w:pStyle w:val="TableText"/>
              <w:cnfStyle w:val="000000010000" w:firstRow="0" w:lastRow="0" w:firstColumn="0" w:lastColumn="0" w:oddVBand="0" w:evenVBand="0" w:oddHBand="0" w:evenHBand="1" w:firstRowFirstColumn="0" w:firstRowLastColumn="0" w:lastRowFirstColumn="0" w:lastRowLastColumn="0"/>
            </w:pPr>
            <w:r w:rsidRPr="00D10675">
              <w:t>Observant Muslim women usually have at least a head covering (Hijab) and are often covered from head to toe when in public or in the presence of men who are not family members. Covering the area between the navel and knees is a requirement for Muslim men</w:t>
            </w:r>
            <w:r>
              <w:t>,</w:t>
            </w:r>
            <w:r w:rsidRPr="00D10675">
              <w:t xml:space="preserve"> and some devout male Muslims may prefer to keep their heads covered at all times.</w:t>
            </w:r>
          </w:p>
        </w:tc>
      </w:tr>
      <w:tr w:rsidR="00A36C62" w:rsidRPr="002A02EC" w14:paraId="729BD1C2"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4DCE4A2" w14:textId="77777777" w:rsidR="00A36C62" w:rsidRPr="00390441" w:rsidRDefault="00A36C62" w:rsidP="00460908">
            <w:pPr>
              <w:pStyle w:val="TableText"/>
            </w:pPr>
            <w:r w:rsidRPr="00390441">
              <w:t>Physical Contact</w:t>
            </w:r>
          </w:p>
        </w:tc>
        <w:tc>
          <w:tcPr>
            <w:tcW w:w="4204" w:type="pct"/>
          </w:tcPr>
          <w:p w14:paraId="593C1FC6"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62769D">
              <w:t>Treatment by medical staff of any religion is permissible, but men and women prefer to be treated by staff of the same sex where possible</w:t>
            </w:r>
            <w:r>
              <w:t>.</w:t>
            </w:r>
          </w:p>
        </w:tc>
      </w:tr>
      <w:tr w:rsidR="00A36C62" w:rsidRPr="002A02EC" w14:paraId="0A3C6786"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ECAEFB8" w14:textId="77777777" w:rsidR="00A36C62" w:rsidRPr="00390441" w:rsidRDefault="00A36C62" w:rsidP="00460908">
            <w:pPr>
              <w:pStyle w:val="TableText"/>
            </w:pPr>
            <w:r w:rsidRPr="00390441">
              <w:t>Medical Treatment</w:t>
            </w:r>
          </w:p>
        </w:tc>
        <w:tc>
          <w:tcPr>
            <w:tcW w:w="4204" w:type="pct"/>
          </w:tcPr>
          <w:p w14:paraId="2A5B4395" w14:textId="77777777" w:rsidR="00A36C62" w:rsidRPr="002A02EC" w:rsidRDefault="00A36C62" w:rsidP="00460908">
            <w:pPr>
              <w:pStyle w:val="TableText"/>
              <w:cnfStyle w:val="000000010000" w:firstRow="0" w:lastRow="0" w:firstColumn="0" w:lastColumn="0" w:oddVBand="0" w:evenVBand="0" w:oddHBand="0" w:evenHBand="1" w:firstRowFirstColumn="0" w:firstRowLastColumn="0" w:lastRowFirstColumn="0" w:lastRowLastColumn="0"/>
            </w:pPr>
            <w:r w:rsidRPr="00334F7E">
              <w:t>The views of the family/Imam on whether organ donation, transplants</w:t>
            </w:r>
            <w:r>
              <w:t>,</w:t>
            </w:r>
            <w:r w:rsidRPr="00334F7E">
              <w:t xml:space="preserve"> and blood transfusions are acceptable should be sought in each case</w:t>
            </w:r>
            <w:r>
              <w:t>.</w:t>
            </w:r>
          </w:p>
        </w:tc>
      </w:tr>
      <w:tr w:rsidR="00A36C62" w:rsidRPr="002A02EC" w14:paraId="797E74C1"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A5C4297" w14:textId="77777777" w:rsidR="00A36C62" w:rsidRPr="00390441" w:rsidRDefault="00A36C62" w:rsidP="00460908">
            <w:pPr>
              <w:pStyle w:val="TableText"/>
            </w:pPr>
            <w:r w:rsidRPr="00390441">
              <w:t>Hospital Stays, Rest Centers</w:t>
            </w:r>
          </w:p>
        </w:tc>
        <w:tc>
          <w:tcPr>
            <w:tcW w:w="4204" w:type="pct"/>
          </w:tcPr>
          <w:p w14:paraId="50737C90"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8A6762">
              <w:t xml:space="preserve">In </w:t>
            </w:r>
            <w:r>
              <w:t xml:space="preserve">the </w:t>
            </w:r>
            <w:r w:rsidRPr="008A6762">
              <w:t>hospital, a shower is preferred to a bath. Muslims ritually wash after using the toilet, so a tap or container of water for washing should be provided whenever the toilet area is separate from the bathroom. In a rest center, suitable facilities for pre-prayer washing, time to conduct prayer, a clean prayer room with a prayer mat</w:t>
            </w:r>
            <w:r>
              <w:t>,</w:t>
            </w:r>
            <w:r w:rsidRPr="008A6762">
              <w:t xml:space="preserve"> and a compass or sign pointing to Makkah (Mecca) are appreciated</w:t>
            </w:r>
            <w:r>
              <w:t>.</w:t>
            </w:r>
          </w:p>
        </w:tc>
      </w:tr>
      <w:tr w:rsidR="00A36C62" w:rsidRPr="002A02EC" w14:paraId="40B03843"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3520528" w14:textId="77777777" w:rsidR="00A36C62" w:rsidRPr="00390441" w:rsidRDefault="00A36C62" w:rsidP="00460908">
            <w:pPr>
              <w:pStyle w:val="TableText"/>
            </w:pPr>
            <w:r w:rsidRPr="00390441">
              <w:t>Daily Acts of Faith and Major Annual Events</w:t>
            </w:r>
          </w:p>
        </w:tc>
        <w:tc>
          <w:tcPr>
            <w:tcW w:w="4204" w:type="pct"/>
          </w:tcPr>
          <w:p w14:paraId="7C9C7883" w14:textId="77777777" w:rsidR="00A36C62" w:rsidRDefault="00A36C62" w:rsidP="00460908">
            <w:pPr>
              <w:pStyle w:val="TableText"/>
              <w:cnfStyle w:val="000000010000" w:firstRow="0" w:lastRow="0" w:firstColumn="0" w:lastColumn="0" w:oddVBand="0" w:evenVBand="0" w:oddHBand="0" w:evenHBand="1" w:firstRowFirstColumn="0" w:firstRowLastColumn="0" w:lastRowFirstColumn="0" w:lastRowLastColumn="0"/>
            </w:pPr>
            <w:r>
              <w:t>Muslims pray five times a day, facing Makkah: before dawn, around midday, late afternoon, after sunset, and late evening. Sunrise and sunset determine the exact timings. Ritual washing (Wudu) is performed before praying. Men and women will not usually pray together, although in emergencies this is acceptable if a temporary partition is erected.</w:t>
            </w:r>
          </w:p>
          <w:p w14:paraId="19C84782" w14:textId="77777777" w:rsidR="00A36C62" w:rsidRDefault="00A36C62" w:rsidP="00460908">
            <w:pPr>
              <w:pStyle w:val="TableText"/>
              <w:cnfStyle w:val="000000010000" w:firstRow="0" w:lastRow="0" w:firstColumn="0" w:lastColumn="0" w:oddVBand="0" w:evenVBand="0" w:oddHBand="0" w:evenHBand="1" w:firstRowFirstColumn="0" w:firstRowLastColumn="0" w:lastRowFirstColumn="0" w:lastRowLastColumn="0"/>
            </w:pPr>
            <w:r>
              <w:t>Major events in the Muslim 12-month lunar-based calendar are:</w:t>
            </w:r>
          </w:p>
          <w:p w14:paraId="336C11D5" w14:textId="77777777" w:rsidR="00A36C62" w:rsidRDefault="00A36C62" w:rsidP="00460908">
            <w:pPr>
              <w:pStyle w:val="TableBullet"/>
              <w:cnfStyle w:val="000000010000" w:firstRow="0" w:lastRow="0" w:firstColumn="0" w:lastColumn="0" w:oddVBand="0" w:evenVBand="0" w:oddHBand="0" w:evenHBand="1" w:firstRowFirstColumn="0" w:firstRowLastColumn="0" w:lastRowFirstColumn="0" w:lastRowLastColumn="0"/>
            </w:pPr>
            <w:r>
              <w:t>The First of Muharram: Begins the Islamic New Year</w:t>
            </w:r>
          </w:p>
          <w:p w14:paraId="53F4D66B" w14:textId="77777777" w:rsidR="00A36C62" w:rsidRDefault="00A36C62" w:rsidP="00460908">
            <w:pPr>
              <w:pStyle w:val="TableBullet"/>
              <w:cnfStyle w:val="000000010000" w:firstRow="0" w:lastRow="0" w:firstColumn="0" w:lastColumn="0" w:oddVBand="0" w:evenVBand="0" w:oddHBand="0" w:evenHBand="1" w:firstRowFirstColumn="0" w:firstRowLastColumn="0" w:lastRowFirstColumn="0" w:lastRowLastColumn="0"/>
            </w:pPr>
            <w:r>
              <w:t>Milad-un-Nabi (not celebrated by orthodox Sunni)</w:t>
            </w:r>
          </w:p>
          <w:p w14:paraId="72D2AFFE" w14:textId="77777777" w:rsidR="00A36C62" w:rsidRDefault="00A36C62" w:rsidP="00460908">
            <w:pPr>
              <w:pStyle w:val="TableBullet"/>
              <w:cnfStyle w:val="000000010000" w:firstRow="0" w:lastRow="0" w:firstColumn="0" w:lastColumn="0" w:oddVBand="0" w:evenVBand="0" w:oddHBand="0" w:evenHBand="1" w:firstRowFirstColumn="0" w:firstRowLastColumn="0" w:lastRowFirstColumn="0" w:lastRowLastColumn="0"/>
            </w:pPr>
            <w:proofErr w:type="spellStart"/>
            <w:r>
              <w:t>Lail-ul-Qadr</w:t>
            </w:r>
            <w:proofErr w:type="spellEnd"/>
            <w:r>
              <w:t>: A time of fasting and all-night prayer during Ramadan</w:t>
            </w:r>
          </w:p>
          <w:p w14:paraId="17B69D69" w14:textId="77777777" w:rsidR="00A36C62" w:rsidRDefault="00A36C62" w:rsidP="00460908">
            <w:pPr>
              <w:pStyle w:val="TableBullet"/>
              <w:cnfStyle w:val="000000010000" w:firstRow="0" w:lastRow="0" w:firstColumn="0" w:lastColumn="0" w:oddVBand="0" w:evenVBand="0" w:oddHBand="0" w:evenHBand="1" w:firstRowFirstColumn="0" w:firstRowLastColumn="0" w:lastRowFirstColumn="0" w:lastRowLastColumn="0"/>
            </w:pPr>
            <w:r>
              <w:t>Eid-</w:t>
            </w:r>
            <w:proofErr w:type="spellStart"/>
            <w:r>
              <w:t>ul</w:t>
            </w:r>
            <w:proofErr w:type="spellEnd"/>
            <w:r>
              <w:t>-Fitr: The end of the month of Ramadan – a day of celebration</w:t>
            </w:r>
          </w:p>
          <w:p w14:paraId="53C17B9E" w14:textId="77777777" w:rsidR="00A36C62" w:rsidRPr="006E1B4E" w:rsidRDefault="00A36C62" w:rsidP="00460908">
            <w:pPr>
              <w:pStyle w:val="TableBullet"/>
              <w:cnfStyle w:val="000000010000" w:firstRow="0" w:lastRow="0" w:firstColumn="0" w:lastColumn="0" w:oddVBand="0" w:evenVBand="0" w:oddHBand="0" w:evenHBand="1" w:firstRowFirstColumn="0" w:firstRowLastColumn="0" w:lastRowFirstColumn="0" w:lastRowLastColumn="0"/>
            </w:pPr>
            <w:r>
              <w:t>Eid-</w:t>
            </w:r>
            <w:proofErr w:type="spellStart"/>
            <w:r>
              <w:t>ul</w:t>
            </w:r>
            <w:proofErr w:type="spellEnd"/>
            <w:r>
              <w:t>-</w:t>
            </w:r>
            <w:proofErr w:type="spellStart"/>
            <w:r>
              <w:t>Adha</w:t>
            </w:r>
            <w:proofErr w:type="spellEnd"/>
            <w:r>
              <w:t>: The end of the time of the annual Hajj pilgrimage</w:t>
            </w:r>
          </w:p>
        </w:tc>
      </w:tr>
      <w:tr w:rsidR="00A36C62" w:rsidRPr="002A02EC" w14:paraId="2D516845"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36B3057" w14:textId="77777777" w:rsidR="00A36C62" w:rsidRPr="00390441" w:rsidRDefault="00A36C62" w:rsidP="00460908">
            <w:pPr>
              <w:pStyle w:val="TableText"/>
            </w:pPr>
            <w:r w:rsidRPr="00390441">
              <w:t>Dying</w:t>
            </w:r>
          </w:p>
        </w:tc>
        <w:tc>
          <w:tcPr>
            <w:tcW w:w="4204" w:type="pct"/>
          </w:tcPr>
          <w:p w14:paraId="022A56D2"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39093A">
              <w:t>If a Muslim is terminally ill or dying, the face should be turned towards Makkah. The patient’s head should be above the rest of the body. The dying person will try and say the Shahadah prayer (the testimony of faith).</w:t>
            </w:r>
          </w:p>
        </w:tc>
      </w:tr>
      <w:tr w:rsidR="00A36C62" w:rsidRPr="002A02EC" w14:paraId="716DA0AB"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719D877" w14:textId="77777777" w:rsidR="00A36C62" w:rsidRPr="00390441" w:rsidRDefault="00A36C62" w:rsidP="00460908">
            <w:pPr>
              <w:pStyle w:val="TableText"/>
            </w:pPr>
            <w:r w:rsidRPr="00390441">
              <w:t>Death Customs</w:t>
            </w:r>
          </w:p>
        </w:tc>
        <w:tc>
          <w:tcPr>
            <w:tcW w:w="4204" w:type="pct"/>
          </w:tcPr>
          <w:p w14:paraId="25921CF5" w14:textId="77777777" w:rsidR="00A36C62" w:rsidRPr="002A02EC" w:rsidRDefault="00A36C62" w:rsidP="00460908">
            <w:pPr>
              <w:pStyle w:val="TableText"/>
              <w:tabs>
                <w:tab w:val="left" w:pos="6002"/>
              </w:tabs>
              <w:cnfStyle w:val="000000010000" w:firstRow="0" w:lastRow="0" w:firstColumn="0" w:lastColumn="0" w:oddVBand="0" w:evenVBand="0" w:oddHBand="0" w:evenHBand="1" w:firstRowFirstColumn="0" w:firstRowLastColumn="0" w:lastRowFirstColumn="0" w:lastRowLastColumn="0"/>
            </w:pPr>
            <w:r>
              <w:t xml:space="preserve">Decedents should be placed in body-holding areas or temporary mortuaries, and ideally should be kept together in a designated area (with male and female bodies separated). Post-mortem treatment of evaluations of the body are acceptable only where necessary for the issue of a death certificate or if required by a coroner. Ideally </w:t>
            </w:r>
            <w:r>
              <w:lastRenderedPageBreak/>
              <w:t>only male Muslims should handle a male body, and female Muslims handle a female body. The body should be laid on a clean surface and covered with a plain cloth, three pieces for a man and five for a woman. The head should be turned on the right shoulder and the face positioned towards Makkah. Detached body parts must be treated with respect. Next of kin or the local Muslim community will make arrangements to prepare the body for burial. Muslims believe in burying their dead and would never cremate a body. Burial takes place quickly, preferably within 24 hours.</w:t>
            </w:r>
          </w:p>
        </w:tc>
      </w:tr>
      <w:tr w:rsidR="00A36C62" w:rsidRPr="002A02EC" w14:paraId="36D29F52" w14:textId="77777777" w:rsidTr="00460908">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5B9ACC5" w14:textId="77777777" w:rsidR="00A36C62" w:rsidRPr="00390441" w:rsidRDefault="00A36C62" w:rsidP="00460908">
            <w:pPr>
              <w:pStyle w:val="TableText"/>
            </w:pPr>
            <w:r w:rsidRPr="00390441">
              <w:lastRenderedPageBreak/>
              <w:t>Resources (texts, community facilities, etc.)</w:t>
            </w:r>
          </w:p>
        </w:tc>
        <w:tc>
          <w:tcPr>
            <w:tcW w:w="4204" w:type="pct"/>
          </w:tcPr>
          <w:p w14:paraId="0F25C3BB" w14:textId="77777777" w:rsidR="00A36C62" w:rsidRPr="002A02EC" w:rsidRDefault="00A36C62" w:rsidP="00460908">
            <w:pPr>
              <w:pStyle w:val="TableText"/>
              <w:cnfStyle w:val="000000000000" w:firstRow="0" w:lastRow="0" w:firstColumn="0" w:lastColumn="0" w:oddVBand="0" w:evenVBand="0" w:oddHBand="0" w:evenHBand="0" w:firstRowFirstColumn="0" w:firstRowLastColumn="0" w:lastRowFirstColumn="0" w:lastRowLastColumn="0"/>
            </w:pPr>
            <w:r w:rsidRPr="00E7527C">
              <w:t>The Qur’an is a source of guidance for life. If in the original Arabic</w:t>
            </w:r>
            <w:r>
              <w:t>,</w:t>
            </w:r>
            <w:r w:rsidRPr="00E7527C">
              <w:t xml:space="preserve"> it should not be touched by non-Muslims except with a cloth (translations may be handled by all, with respect) or by menstruating women. Many mosques have private mortuaries</w:t>
            </w:r>
            <w:r>
              <w:t>,</w:t>
            </w:r>
            <w:r w:rsidRPr="00E7527C">
              <w:t xml:space="preserve"> which may be </w:t>
            </w:r>
            <w:r>
              <w:t xml:space="preserve">made </w:t>
            </w:r>
            <w:r w:rsidRPr="00E7527C">
              <w:t>available in an emergency.</w:t>
            </w:r>
          </w:p>
        </w:tc>
      </w:tr>
      <w:tr w:rsidR="00A36C62" w:rsidRPr="002A02EC" w14:paraId="6BF96E00" w14:textId="77777777" w:rsidTr="00460908">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936E415" w14:textId="77777777" w:rsidR="00A36C62" w:rsidRPr="00390441" w:rsidRDefault="00A36C62" w:rsidP="00460908">
            <w:pPr>
              <w:pStyle w:val="TableText"/>
            </w:pPr>
            <w:r w:rsidRPr="00390441">
              <w:t>Names</w:t>
            </w:r>
          </w:p>
        </w:tc>
        <w:tc>
          <w:tcPr>
            <w:tcW w:w="4204" w:type="pct"/>
          </w:tcPr>
          <w:p w14:paraId="59D8C48E" w14:textId="77777777" w:rsidR="00A36C62" w:rsidRPr="002A02EC" w:rsidRDefault="00A36C62" w:rsidP="00460908">
            <w:pPr>
              <w:pStyle w:val="TableText"/>
              <w:cnfStyle w:val="000000010000" w:firstRow="0" w:lastRow="0" w:firstColumn="0" w:lastColumn="0" w:oddVBand="0" w:evenVBand="0" w:oddHBand="0" w:evenHBand="1" w:firstRowFirstColumn="0" w:firstRowLastColumn="0" w:lastRowFirstColumn="0" w:lastRowLastColumn="0"/>
            </w:pPr>
            <w:r w:rsidRPr="00E7527C">
              <w:t xml:space="preserve">Muslims usually have several personal or religious names. The name of the family into which someone has been born is not necessarily used. Where names are required for </w:t>
            </w:r>
            <w:r>
              <w:t>the</w:t>
            </w:r>
            <w:r w:rsidRPr="00E7527C">
              <w:t xml:space="preserve"> purposes</w:t>
            </w:r>
            <w:r>
              <w:t xml:space="preserve"> of formal records</w:t>
            </w:r>
            <w:r w:rsidRPr="00E7527C">
              <w:t>, it is advisable to register the most</w:t>
            </w:r>
            <w:r>
              <w:t>-</w:t>
            </w:r>
            <w:r w:rsidRPr="00E7527C">
              <w:t>used personal name as a surname, followed by the lesser</w:t>
            </w:r>
            <w:r>
              <w:t>-</w:t>
            </w:r>
            <w:r w:rsidRPr="00E7527C">
              <w:t>used names.</w:t>
            </w:r>
          </w:p>
        </w:tc>
      </w:tr>
    </w:tbl>
    <w:p w14:paraId="292671FF" w14:textId="707A9031" w:rsidR="003859C8" w:rsidRDefault="003859C8" w:rsidP="00744AC8">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415B34C1"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31C72ECD" w14:textId="2AF78968" w:rsidR="003859C8" w:rsidRPr="002A02EC" w:rsidRDefault="00915141" w:rsidP="008F0185">
            <w:pPr>
              <w:pStyle w:val="TableHeader"/>
            </w:pPr>
            <w:r>
              <w:t>Jain</w:t>
            </w:r>
            <w:r w:rsidR="001846EF">
              <w:t>ism</w:t>
            </w:r>
          </w:p>
        </w:tc>
      </w:tr>
      <w:tr w:rsidR="003859C8" w:rsidRPr="002A02EC" w14:paraId="6A96603D"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303B87D" w14:textId="77777777" w:rsidR="003859C8" w:rsidRPr="00390441" w:rsidRDefault="003859C8" w:rsidP="0032274D">
            <w:pPr>
              <w:pStyle w:val="TableText"/>
            </w:pPr>
            <w:r w:rsidRPr="00390441">
              <w:t>Language</w:t>
            </w:r>
          </w:p>
        </w:tc>
        <w:tc>
          <w:tcPr>
            <w:tcW w:w="4204" w:type="pct"/>
          </w:tcPr>
          <w:p w14:paraId="20C96E3A" w14:textId="6CE26A5F" w:rsidR="003859C8" w:rsidRPr="002A02EC" w:rsidRDefault="00510C15" w:rsidP="0032274D">
            <w:pPr>
              <w:pStyle w:val="TableText"/>
              <w:cnfStyle w:val="000000000000" w:firstRow="0" w:lastRow="0" w:firstColumn="0" w:lastColumn="0" w:oddVBand="0" w:evenVBand="0" w:oddHBand="0" w:evenHBand="0" w:firstRowFirstColumn="0" w:firstRowLastColumn="0" w:lastRowFirstColumn="0" w:lastRowLastColumn="0"/>
            </w:pPr>
            <w:r w:rsidRPr="00510C15">
              <w:t xml:space="preserve">Apart from some of the elderly, Jains speak and understand English. </w:t>
            </w:r>
            <w:r w:rsidR="00553441">
              <w:t>Other languages often spoken include</w:t>
            </w:r>
            <w:r w:rsidRPr="00510C15">
              <w:t xml:space="preserve"> Guj</w:t>
            </w:r>
            <w:r w:rsidR="00CB0E11">
              <w:t>a</w:t>
            </w:r>
            <w:r w:rsidRPr="00510C15">
              <w:t>rati</w:t>
            </w:r>
            <w:r w:rsidR="00553441">
              <w:t>,</w:t>
            </w:r>
            <w:r w:rsidRPr="00510C15">
              <w:t xml:space="preserve"> Hindi, Rajasthani, Tamil, or Punjabi</w:t>
            </w:r>
            <w:r w:rsidR="008368C6">
              <w:t>.</w:t>
            </w:r>
          </w:p>
        </w:tc>
      </w:tr>
      <w:tr w:rsidR="00AB1103" w:rsidRPr="002A02EC" w14:paraId="0DE62FC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5F6F4B4" w14:textId="77777777" w:rsidR="00AB1103" w:rsidRPr="00390441" w:rsidRDefault="00AB1103" w:rsidP="0032274D">
            <w:pPr>
              <w:pStyle w:val="TableText"/>
            </w:pPr>
            <w:r w:rsidRPr="00390441">
              <w:t>Diet</w:t>
            </w:r>
          </w:p>
        </w:tc>
        <w:tc>
          <w:tcPr>
            <w:tcW w:w="4204" w:type="pct"/>
          </w:tcPr>
          <w:p w14:paraId="0E16707D" w14:textId="0DF8F1DD" w:rsidR="00AB1103" w:rsidRPr="002A02EC" w:rsidRDefault="00AB1103" w:rsidP="0032274D">
            <w:pPr>
              <w:pStyle w:val="TableText"/>
              <w:cnfStyle w:val="000000010000" w:firstRow="0" w:lastRow="0" w:firstColumn="0" w:lastColumn="0" w:oddVBand="0" w:evenVBand="0" w:oddHBand="0" w:evenHBand="1" w:firstRowFirstColumn="0" w:firstRowLastColumn="0" w:lastRowFirstColumn="0" w:lastRowLastColumn="0"/>
            </w:pPr>
            <w:r w:rsidRPr="00845BF5">
              <w:t>Jains are pure vegetarians, and do not consume meat, fish, seafood, poultry</w:t>
            </w:r>
            <w:r w:rsidR="003C5514">
              <w:t>,</w:t>
            </w:r>
            <w:r w:rsidRPr="00845BF5">
              <w:t xml:space="preserve"> or eggs. In addition, those Jains who adhere to the stricter code of conduct do not eat any root vegetables, particularly onions and garlic</w:t>
            </w:r>
            <w:r w:rsidR="003C5514">
              <w:t>,</w:t>
            </w:r>
            <w:r w:rsidRPr="00845BF5">
              <w:t xml:space="preserve"> but also potatoes, carrots, beets, etc. Jains do not consume alcohol. Salads, fruits, cooked grain of all types, cooked vegetables, bread</w:t>
            </w:r>
            <w:r w:rsidR="003C5514">
              <w:t>,</w:t>
            </w:r>
            <w:r w:rsidRPr="00845BF5">
              <w:t xml:space="preserve"> or biscuits made without the use of eggs and dairy products are generally acceptable.</w:t>
            </w:r>
          </w:p>
        </w:tc>
      </w:tr>
      <w:tr w:rsidR="00AB1103" w:rsidRPr="002A02EC" w14:paraId="62F8ABA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2C27F0A" w14:textId="77777777" w:rsidR="00AB1103" w:rsidRPr="00390441" w:rsidRDefault="00AB1103" w:rsidP="0032274D">
            <w:pPr>
              <w:pStyle w:val="TableText"/>
            </w:pPr>
            <w:r w:rsidRPr="00390441">
              <w:t>Fasting</w:t>
            </w:r>
          </w:p>
        </w:tc>
        <w:tc>
          <w:tcPr>
            <w:tcW w:w="4204" w:type="pct"/>
          </w:tcPr>
          <w:p w14:paraId="0A907582" w14:textId="6DC8CA04" w:rsidR="00AB1103" w:rsidRPr="002A02EC" w:rsidRDefault="00AB1103" w:rsidP="0032274D">
            <w:pPr>
              <w:pStyle w:val="TableText"/>
              <w:cnfStyle w:val="000000000000" w:firstRow="0" w:lastRow="0" w:firstColumn="0" w:lastColumn="0" w:oddVBand="0" w:evenVBand="0" w:oddHBand="0" w:evenHBand="0" w:firstRowFirstColumn="0" w:firstRowLastColumn="0" w:lastRowFirstColumn="0" w:lastRowLastColumn="0"/>
            </w:pPr>
            <w:r w:rsidRPr="00845BF5">
              <w:t xml:space="preserve">There are fasts with (a) no meal (b) one meal (c) two meals within 24 hours. Water, if used in a fast, must be boiled. Some Jains observe fasts without any intake of food or water. Abstention from fruit and vegetables is practiced on many days. Fasts are undertaken on various days throughout the lunar month. They are more popular during the festival of </w:t>
            </w:r>
            <w:proofErr w:type="spellStart"/>
            <w:r w:rsidRPr="00845BF5">
              <w:t>Paryushana</w:t>
            </w:r>
            <w:proofErr w:type="spellEnd"/>
            <w:r w:rsidRPr="00845BF5">
              <w:t xml:space="preserve"> during August or September, which lasts for 8 or 10 days. Two special 9-day periods called </w:t>
            </w:r>
            <w:proofErr w:type="spellStart"/>
            <w:r w:rsidRPr="00845BF5">
              <w:t>Ayambil</w:t>
            </w:r>
            <w:proofErr w:type="spellEnd"/>
            <w:r w:rsidRPr="00845BF5">
              <w:t xml:space="preserve"> are observed during June and December during which only one meal is taken. This meal is prepared using only grain, flour, water, rock salt</w:t>
            </w:r>
            <w:r w:rsidR="00107D74">
              <w:t>,</w:t>
            </w:r>
            <w:r w:rsidRPr="00845BF5">
              <w:t xml:space="preserve"> and pepper. Use of dairy products, fruits, vegetables, nuts, oils and fats, and any raw food is forbidden.</w:t>
            </w:r>
          </w:p>
        </w:tc>
      </w:tr>
      <w:tr w:rsidR="00AB1103" w:rsidRPr="002A02EC" w14:paraId="1D905F3E"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8DE250B" w14:textId="77777777" w:rsidR="00AB1103" w:rsidRPr="00390441" w:rsidRDefault="00AB1103" w:rsidP="0032274D">
            <w:pPr>
              <w:pStyle w:val="TableText"/>
            </w:pPr>
            <w:r w:rsidRPr="00390441">
              <w:t>Dress</w:t>
            </w:r>
          </w:p>
        </w:tc>
        <w:tc>
          <w:tcPr>
            <w:tcW w:w="4204" w:type="pct"/>
          </w:tcPr>
          <w:p w14:paraId="7D400F1A" w14:textId="37F14733" w:rsidR="00AB1103" w:rsidRPr="002A02EC" w:rsidRDefault="00AB1103" w:rsidP="0032274D">
            <w:pPr>
              <w:pStyle w:val="TableText"/>
              <w:cnfStyle w:val="000000010000" w:firstRow="0" w:lastRow="0" w:firstColumn="0" w:lastColumn="0" w:oddVBand="0" w:evenVBand="0" w:oddHBand="0" w:evenHBand="1" w:firstRowFirstColumn="0" w:firstRowLastColumn="0" w:lastRowFirstColumn="0" w:lastRowLastColumn="0"/>
            </w:pPr>
            <w:r w:rsidRPr="00845BF5">
              <w:t xml:space="preserve">Jain males have adapted the </w:t>
            </w:r>
            <w:r w:rsidR="004F1487">
              <w:t>W</w:t>
            </w:r>
            <w:r w:rsidRPr="00845BF5">
              <w:t xml:space="preserve">estern dress code for everyday use whereas females may be orthodox or modern. The elderly usually </w:t>
            </w:r>
            <w:proofErr w:type="gramStart"/>
            <w:r w:rsidRPr="00845BF5">
              <w:t>wear</w:t>
            </w:r>
            <w:proofErr w:type="gramEnd"/>
            <w:r w:rsidRPr="00845BF5">
              <w:t xml:space="preserve"> Indian dresses such as saris and kurta-</w:t>
            </w:r>
            <w:proofErr w:type="spellStart"/>
            <w:r w:rsidRPr="00845BF5">
              <w:t>pyjama</w:t>
            </w:r>
            <w:proofErr w:type="spellEnd"/>
            <w:r w:rsidRPr="00845BF5">
              <w:t>, whil</w:t>
            </w:r>
            <w:r w:rsidR="00B005E8">
              <w:t>e</w:t>
            </w:r>
            <w:r w:rsidRPr="00845BF5">
              <w:t xml:space="preserve"> the younger generation wear all sorts of dresses.</w:t>
            </w:r>
          </w:p>
        </w:tc>
      </w:tr>
      <w:tr w:rsidR="00AB1103" w:rsidRPr="002A02EC" w14:paraId="1894A294"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6A29EAC" w14:textId="77777777" w:rsidR="00AB1103" w:rsidRPr="00390441" w:rsidRDefault="00AB1103" w:rsidP="0032274D">
            <w:pPr>
              <w:pStyle w:val="TableText"/>
            </w:pPr>
            <w:r w:rsidRPr="00390441">
              <w:t>Physical Contact</w:t>
            </w:r>
          </w:p>
        </w:tc>
        <w:tc>
          <w:tcPr>
            <w:tcW w:w="4204" w:type="pct"/>
          </w:tcPr>
          <w:p w14:paraId="67ADFB75" w14:textId="33EB38F0" w:rsidR="00AB1103" w:rsidRPr="002A02EC" w:rsidRDefault="00AB1103" w:rsidP="0032274D">
            <w:pPr>
              <w:pStyle w:val="TableText"/>
              <w:cnfStyle w:val="000000000000" w:firstRow="0" w:lastRow="0" w:firstColumn="0" w:lastColumn="0" w:oddVBand="0" w:evenVBand="0" w:oddHBand="0" w:evenHBand="0" w:firstRowFirstColumn="0" w:firstRowLastColumn="0" w:lastRowFirstColumn="0" w:lastRowLastColumn="0"/>
            </w:pPr>
            <w:r w:rsidRPr="00845BF5">
              <w:t>Ideally, same-sex contact and separate male and female wards are preferred but there is no taboo where medical and/or specialist personnel are involved.</w:t>
            </w:r>
          </w:p>
        </w:tc>
      </w:tr>
      <w:tr w:rsidR="00AB1103" w:rsidRPr="002A02EC" w14:paraId="44B8E0F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92DD0E6" w14:textId="77777777" w:rsidR="00AB1103" w:rsidRPr="00390441" w:rsidRDefault="00AB1103" w:rsidP="0032274D">
            <w:pPr>
              <w:pStyle w:val="TableText"/>
            </w:pPr>
            <w:r w:rsidRPr="00390441">
              <w:lastRenderedPageBreak/>
              <w:t>Medical Treatment</w:t>
            </w:r>
          </w:p>
        </w:tc>
        <w:tc>
          <w:tcPr>
            <w:tcW w:w="4204" w:type="pct"/>
          </w:tcPr>
          <w:p w14:paraId="0DB3C5D3" w14:textId="61F40EA6" w:rsidR="00AB1103" w:rsidRPr="002A02EC" w:rsidRDefault="00AB1103" w:rsidP="0032274D">
            <w:pPr>
              <w:pStyle w:val="TableText"/>
              <w:cnfStyle w:val="000000010000" w:firstRow="0" w:lastRow="0" w:firstColumn="0" w:lastColumn="0" w:oddVBand="0" w:evenVBand="0" w:oddHBand="0" w:evenHBand="1" w:firstRowFirstColumn="0" w:firstRowLastColumn="0" w:lastRowFirstColumn="0" w:lastRowLastColumn="0"/>
            </w:pPr>
            <w:r w:rsidRPr="00845BF5">
              <w:t>Blood transfusions and organ transplants are acceptable if these are not obtained at the expense of another life. Medication for the purpose of saving life is usually accepted without question.</w:t>
            </w:r>
          </w:p>
        </w:tc>
      </w:tr>
      <w:tr w:rsidR="00AB1103" w:rsidRPr="002A02EC" w14:paraId="7FC95D5C"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39ADE6A" w14:textId="77777777" w:rsidR="00AB1103" w:rsidRPr="00390441" w:rsidRDefault="00AB1103" w:rsidP="0032274D">
            <w:pPr>
              <w:pStyle w:val="TableText"/>
            </w:pPr>
            <w:r w:rsidRPr="00390441">
              <w:t>Hospital Stays, Rest Centers</w:t>
            </w:r>
          </w:p>
        </w:tc>
        <w:tc>
          <w:tcPr>
            <w:tcW w:w="4204" w:type="pct"/>
          </w:tcPr>
          <w:p w14:paraId="67533FF4" w14:textId="40C74FB2" w:rsidR="00AB1103" w:rsidRPr="002A02EC" w:rsidRDefault="00AB1103" w:rsidP="0032274D">
            <w:pPr>
              <w:pStyle w:val="TableText"/>
              <w:cnfStyle w:val="000000000000" w:firstRow="0" w:lastRow="0" w:firstColumn="0" w:lastColumn="0" w:oddVBand="0" w:evenVBand="0" w:oddHBand="0" w:evenHBand="0" w:firstRowFirstColumn="0" w:firstRowLastColumn="0" w:lastRowFirstColumn="0" w:lastRowLastColumn="0"/>
            </w:pPr>
            <w:r w:rsidRPr="00845BF5">
              <w:t xml:space="preserve">If the toilet and bathroom are separate, a water supply and beaker should be provided in the toilet for cleaning purposes. Diet restrictions should be observed during stays in </w:t>
            </w:r>
            <w:r w:rsidR="002322E9">
              <w:t xml:space="preserve">a </w:t>
            </w:r>
            <w:r w:rsidRPr="00845BF5">
              <w:t>hospital or rest center.</w:t>
            </w:r>
          </w:p>
        </w:tc>
      </w:tr>
      <w:tr w:rsidR="003859C8" w:rsidRPr="002A02EC" w14:paraId="753D01C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B0F9DF0" w14:textId="77777777" w:rsidR="003859C8" w:rsidRPr="00390441" w:rsidRDefault="003859C8" w:rsidP="0032274D">
            <w:pPr>
              <w:pStyle w:val="TableText"/>
            </w:pPr>
            <w:r w:rsidRPr="00390441">
              <w:t>Daily Acts of Faith and Major Annual Events</w:t>
            </w:r>
          </w:p>
        </w:tc>
        <w:tc>
          <w:tcPr>
            <w:tcW w:w="4204" w:type="pct"/>
          </w:tcPr>
          <w:p w14:paraId="4220285D" w14:textId="6647803C" w:rsidR="00E72538" w:rsidRDefault="00E72538" w:rsidP="007F28DA">
            <w:pPr>
              <w:pStyle w:val="TableText"/>
              <w:keepNext/>
              <w:cnfStyle w:val="000000010000" w:firstRow="0" w:lastRow="0" w:firstColumn="0" w:lastColumn="0" w:oddVBand="0" w:evenVBand="0" w:oddHBand="0" w:evenHBand="1" w:firstRowFirstColumn="0" w:firstRowLastColumn="0" w:lastRowFirstColumn="0" w:lastRowLastColumn="0"/>
            </w:pPr>
            <w:r>
              <w:t xml:space="preserve">The </w:t>
            </w:r>
            <w:proofErr w:type="spellStart"/>
            <w:r>
              <w:t>Namokkara</w:t>
            </w:r>
            <w:proofErr w:type="spellEnd"/>
            <w:r>
              <w:t xml:space="preserve"> mantra is recited on waking up, going to bed</w:t>
            </w:r>
            <w:r w:rsidR="002322E9">
              <w:t>,</w:t>
            </w:r>
            <w:r>
              <w:t xml:space="preserve"> and at meal times. Jains may observe the ritual of </w:t>
            </w:r>
            <w:proofErr w:type="spellStart"/>
            <w:r>
              <w:t>pratikramana</w:t>
            </w:r>
            <w:proofErr w:type="spellEnd"/>
            <w:r>
              <w:t xml:space="preserve"> once or twice a </w:t>
            </w:r>
            <w:r w:rsidR="00F72935">
              <w:t>day and</w:t>
            </w:r>
            <w:r>
              <w:t xml:space="preserve"> meditate as often as desired. Festivals (based on the lunar calendar)</w:t>
            </w:r>
            <w:r w:rsidR="00532658">
              <w:t xml:space="preserve"> include</w:t>
            </w:r>
            <w:r>
              <w:t>:</w:t>
            </w:r>
          </w:p>
          <w:p w14:paraId="66B94B07" w14:textId="5F7B1032" w:rsidR="00E72538" w:rsidRDefault="00E72538"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Paryushana</w:t>
            </w:r>
            <w:proofErr w:type="spellEnd"/>
            <w:r>
              <w:t xml:space="preserve">: 8 or 10 days during August or September. The most significant Jain event. Prayers are recited with </w:t>
            </w:r>
            <w:r w:rsidR="00532658">
              <w:t xml:space="preserve">the </w:t>
            </w:r>
            <w:r>
              <w:t>confession of sins, forgiveness is sought from all living beings</w:t>
            </w:r>
            <w:r w:rsidR="00FB454B">
              <w:t>,</w:t>
            </w:r>
            <w:r>
              <w:t xml:space="preserve"> and penances are undertaken.</w:t>
            </w:r>
          </w:p>
          <w:p w14:paraId="6D80442D" w14:textId="28F828A0" w:rsidR="00E72538" w:rsidRDefault="00E72538" w:rsidP="0032274D">
            <w:pPr>
              <w:pStyle w:val="TableBullet"/>
              <w:cnfStyle w:val="000000010000" w:firstRow="0" w:lastRow="0" w:firstColumn="0" w:lastColumn="0" w:oddVBand="0" w:evenVBand="0" w:oddHBand="0" w:evenHBand="1" w:firstRowFirstColumn="0" w:firstRowLastColumn="0" w:lastRowFirstColumn="0" w:lastRowLastColumn="0"/>
            </w:pPr>
            <w:r>
              <w:t>Mahavira Jayanti: the Birthday of Lord Mahavira, the last Tirthankara (</w:t>
            </w:r>
            <w:r w:rsidR="004A0B14">
              <w:t>o</w:t>
            </w:r>
            <w:r>
              <w:t>ne who re-establishes the ford), in 599 BCE. Celebrated during April. This is a joyous occasion and the experiences of Lord Mahavira’s mother before and after his birth are recounted.</w:t>
            </w:r>
          </w:p>
          <w:p w14:paraId="6CC45D1E" w14:textId="53028873" w:rsidR="00E72538" w:rsidRDefault="00E72538" w:rsidP="0032274D">
            <w:pPr>
              <w:pStyle w:val="TableBullet"/>
              <w:cnfStyle w:val="000000010000" w:firstRow="0" w:lastRow="0" w:firstColumn="0" w:lastColumn="0" w:oddVBand="0" w:evenVBand="0" w:oddHBand="0" w:evenHBand="1" w:firstRowFirstColumn="0" w:firstRowLastColumn="0" w:lastRowFirstColumn="0" w:lastRowLastColumn="0"/>
            </w:pPr>
            <w:r>
              <w:t xml:space="preserve">Mahavira Nirvana: Liberation of Lord Mahavira. Most Jains celebrate the eve of the Hindu New Year with Deepavali, the festival of lights. However, some observe this day as the day of liberation of Lord Mahavira followed by the day of enlightenment of his first disciple Gautam </w:t>
            </w:r>
            <w:proofErr w:type="spellStart"/>
            <w:r>
              <w:t>Svami</w:t>
            </w:r>
            <w:proofErr w:type="spellEnd"/>
            <w:r>
              <w:t xml:space="preserve"> around October.</w:t>
            </w:r>
          </w:p>
          <w:p w14:paraId="512AE26B" w14:textId="4BCF7458" w:rsidR="003859C8" w:rsidRPr="002A02EC" w:rsidRDefault="00F72935"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Ayambil</w:t>
            </w:r>
            <w:proofErr w:type="spellEnd"/>
            <w:r>
              <w:t>:</w:t>
            </w:r>
            <w:r w:rsidR="00E72538">
              <w:t xml:space="preserve"> Two periods are observed </w:t>
            </w:r>
            <w:r w:rsidR="007C2DEC">
              <w:t>(s</w:t>
            </w:r>
            <w:r w:rsidR="00E72538">
              <w:t xml:space="preserve">ee </w:t>
            </w:r>
            <w:r w:rsidR="007C2DEC">
              <w:t>f</w:t>
            </w:r>
            <w:r w:rsidR="00E72538">
              <w:t>asting section)</w:t>
            </w:r>
            <w:r w:rsidR="007C2DEC">
              <w:t>.</w:t>
            </w:r>
          </w:p>
        </w:tc>
      </w:tr>
      <w:tr w:rsidR="001454D6" w:rsidRPr="002A02EC" w14:paraId="781968A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07B1AFF" w14:textId="77777777" w:rsidR="001454D6" w:rsidRPr="00390441" w:rsidRDefault="001454D6" w:rsidP="0032274D">
            <w:pPr>
              <w:pStyle w:val="TableText"/>
            </w:pPr>
            <w:r w:rsidRPr="00390441">
              <w:t>Dying</w:t>
            </w:r>
          </w:p>
        </w:tc>
        <w:tc>
          <w:tcPr>
            <w:tcW w:w="4204" w:type="pct"/>
          </w:tcPr>
          <w:p w14:paraId="4DC7767D" w14:textId="262CF035" w:rsidR="001454D6" w:rsidRPr="002A02EC" w:rsidRDefault="001454D6" w:rsidP="0032274D">
            <w:pPr>
              <w:pStyle w:val="TableText"/>
              <w:cnfStyle w:val="000000000000" w:firstRow="0" w:lastRow="0" w:firstColumn="0" w:lastColumn="0" w:oddVBand="0" w:evenVBand="0" w:oddHBand="0" w:evenHBand="0" w:firstRowFirstColumn="0" w:firstRowLastColumn="0" w:lastRowFirstColumn="0" w:lastRowLastColumn="0"/>
            </w:pPr>
            <w:r w:rsidRPr="004140A0">
              <w:t xml:space="preserve">If death is certain and there is nothing to benefit by staying in the hospital, the Jain would prefer to spend the last moments at home. Ideally, the </w:t>
            </w:r>
            <w:r w:rsidR="00316FDA">
              <w:t>person</w:t>
            </w:r>
            <w:r w:rsidRPr="004140A0">
              <w:t xml:space="preserve"> would wish for mental detachment of all desires and concentrate on the inner self. Family members or others would assist by reciting text or chanting verses from the canon. As much peace and quiet should be maintained as possible.</w:t>
            </w:r>
          </w:p>
        </w:tc>
      </w:tr>
      <w:tr w:rsidR="001454D6" w:rsidRPr="002A02EC" w14:paraId="3D712F22"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1D1E229" w14:textId="77777777" w:rsidR="001454D6" w:rsidRPr="00390441" w:rsidRDefault="001454D6" w:rsidP="0032274D">
            <w:pPr>
              <w:pStyle w:val="TableText"/>
            </w:pPr>
            <w:r w:rsidRPr="00390441">
              <w:t>Death Customs</w:t>
            </w:r>
          </w:p>
        </w:tc>
        <w:tc>
          <w:tcPr>
            <w:tcW w:w="4204" w:type="pct"/>
          </w:tcPr>
          <w:p w14:paraId="6BDDF79D" w14:textId="7FC83A76" w:rsidR="001454D6" w:rsidRPr="002A02EC" w:rsidRDefault="001454D6" w:rsidP="0032274D">
            <w:pPr>
              <w:pStyle w:val="TableText"/>
              <w:cnfStyle w:val="000000010000" w:firstRow="0" w:lastRow="0" w:firstColumn="0" w:lastColumn="0" w:oddVBand="0" w:evenVBand="0" w:oddHBand="0" w:evenHBand="1" w:firstRowFirstColumn="0" w:firstRowLastColumn="0" w:lastRowFirstColumn="0" w:lastRowLastColumn="0"/>
            </w:pPr>
            <w:r w:rsidRPr="004140A0">
              <w:t>There are no specific rituals in Jain philosophy for this event. Bodies are always cremated and never buried</w:t>
            </w:r>
            <w:r w:rsidR="00051447">
              <w:t>,</w:t>
            </w:r>
            <w:r w:rsidRPr="004140A0">
              <w:t xml:space="preserve"> except for infants. Cremation must be performed as soon as practicable, even within hours</w:t>
            </w:r>
            <w:r w:rsidR="00051447">
              <w:t>,</w:t>
            </w:r>
            <w:r w:rsidRPr="004140A0">
              <w:t xml:space="preserve"> if possible, without any pomp</w:t>
            </w:r>
            <w:r w:rsidR="00E50334">
              <w:t xml:space="preserve"> or ceremony</w:t>
            </w:r>
            <w:r w:rsidRPr="004140A0">
              <w:t xml:space="preserve">. Many Jains still pursue Hindu customs as a family preference. All normal practices undertakers are acceptable </w:t>
            </w:r>
            <w:r w:rsidR="00433095">
              <w:t>as long as the body is</w:t>
            </w:r>
            <w:r w:rsidRPr="004140A0">
              <w:t xml:space="preserve"> handled with respect. The family normally provides the dress and accessories for the preparation </w:t>
            </w:r>
            <w:r w:rsidR="00433095">
              <w:t xml:space="preserve">of the body </w:t>
            </w:r>
            <w:r w:rsidRPr="004140A0">
              <w:t>and final placement in the coffin.</w:t>
            </w:r>
          </w:p>
        </w:tc>
      </w:tr>
      <w:tr w:rsidR="001454D6" w:rsidRPr="002A02EC" w14:paraId="5D1DB169"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A2A07E4" w14:textId="77777777" w:rsidR="001454D6" w:rsidRPr="00390441" w:rsidRDefault="001454D6" w:rsidP="0032274D">
            <w:pPr>
              <w:pStyle w:val="TableText"/>
            </w:pPr>
            <w:r w:rsidRPr="00390441">
              <w:t>Resources (texts, community facilities, etc.)</w:t>
            </w:r>
          </w:p>
        </w:tc>
        <w:tc>
          <w:tcPr>
            <w:tcW w:w="4204" w:type="pct"/>
          </w:tcPr>
          <w:p w14:paraId="797D75D0" w14:textId="3F77BB00" w:rsidR="001454D6" w:rsidRPr="002A02EC" w:rsidRDefault="001454D6" w:rsidP="0032274D">
            <w:pPr>
              <w:pStyle w:val="TableText"/>
              <w:cnfStyle w:val="000000000000" w:firstRow="0" w:lastRow="0" w:firstColumn="0" w:lastColumn="0" w:oddVBand="0" w:evenVBand="0" w:oddHBand="0" w:evenHBand="0" w:firstRowFirstColumn="0" w:firstRowLastColumn="0" w:lastRowFirstColumn="0" w:lastRowLastColumn="0"/>
            </w:pPr>
            <w:r w:rsidRPr="004140A0">
              <w:t>The Jain scriptures are called Agamas and</w:t>
            </w:r>
            <w:r w:rsidR="00DA017C">
              <w:t>,</w:t>
            </w:r>
            <w:r w:rsidRPr="004140A0">
              <w:t xml:space="preserve"> although the texts vary according to sects, the basic philosophy is the same. The Jains believe that the mission of the human birth is to achieve liberation from mundane life and the cycle of death and rebirth. This is achieved through the practice of non-violence and equanimity</w:t>
            </w:r>
            <w:r w:rsidR="00F51008">
              <w:t>,</w:t>
            </w:r>
            <w:r w:rsidRPr="004140A0">
              <w:t xml:space="preserve"> as preached by Lord Mahavira in the Agamas.</w:t>
            </w:r>
          </w:p>
        </w:tc>
      </w:tr>
      <w:tr w:rsidR="001454D6" w:rsidRPr="002A02EC" w14:paraId="270891E4"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72BE4EE" w14:textId="77777777" w:rsidR="001454D6" w:rsidRPr="00390441" w:rsidRDefault="001454D6" w:rsidP="0032274D">
            <w:pPr>
              <w:pStyle w:val="TableText"/>
            </w:pPr>
            <w:r w:rsidRPr="00390441">
              <w:t>Names</w:t>
            </w:r>
          </w:p>
        </w:tc>
        <w:tc>
          <w:tcPr>
            <w:tcW w:w="4204" w:type="pct"/>
          </w:tcPr>
          <w:p w14:paraId="49FA6BDB" w14:textId="49CDDF8D" w:rsidR="001454D6" w:rsidRPr="002A02EC" w:rsidRDefault="001454D6" w:rsidP="0032274D">
            <w:pPr>
              <w:pStyle w:val="TableText"/>
              <w:cnfStyle w:val="000000010000" w:firstRow="0" w:lastRow="0" w:firstColumn="0" w:lastColumn="0" w:oddVBand="0" w:evenVBand="0" w:oddHBand="0" w:evenHBand="1" w:firstRowFirstColumn="0" w:firstRowLastColumn="0" w:lastRowFirstColumn="0" w:lastRowLastColumn="0"/>
            </w:pPr>
            <w:r w:rsidRPr="004140A0">
              <w:t>All names are made up of 3 or 4 words in a definite sequence</w:t>
            </w:r>
            <w:r w:rsidR="00F51008">
              <w:t>. T</w:t>
            </w:r>
            <w:r w:rsidRPr="004140A0">
              <w:t xml:space="preserve">he person’s given name comes first. Sometimes this is appended with a gloss </w:t>
            </w:r>
            <w:r w:rsidR="00540533">
              <w:t xml:space="preserve">(a short </w:t>
            </w:r>
            <w:r w:rsidR="00A37F3E">
              <w:t xml:space="preserve">word to </w:t>
            </w:r>
            <w:r w:rsidR="007243F1">
              <w:t>provide further meaning on the name</w:t>
            </w:r>
            <w:r w:rsidR="00917A6B">
              <w:t xml:space="preserve">) </w:t>
            </w:r>
            <w:r w:rsidRPr="004140A0">
              <w:t>such as -Kumar, -ray, -</w:t>
            </w:r>
            <w:proofErr w:type="spellStart"/>
            <w:r w:rsidRPr="004140A0">
              <w:t>lal</w:t>
            </w:r>
            <w:proofErr w:type="spellEnd"/>
            <w:r w:rsidRPr="004140A0">
              <w:t>, -</w:t>
            </w:r>
            <w:proofErr w:type="spellStart"/>
            <w:r w:rsidRPr="004140A0">
              <w:t>chandra</w:t>
            </w:r>
            <w:proofErr w:type="spellEnd"/>
            <w:r w:rsidRPr="004140A0">
              <w:t>, -bhai, -</w:t>
            </w:r>
            <w:proofErr w:type="spellStart"/>
            <w:r w:rsidR="00B621B4" w:rsidRPr="004140A0">
              <w:t>kumari</w:t>
            </w:r>
            <w:proofErr w:type="spellEnd"/>
            <w:r w:rsidR="00A502EE">
              <w:t>, -</w:t>
            </w:r>
            <w:proofErr w:type="spellStart"/>
            <w:r w:rsidRPr="004140A0">
              <w:t>bhen</w:t>
            </w:r>
            <w:proofErr w:type="spellEnd"/>
            <w:r w:rsidR="00292E7F">
              <w:t>,</w:t>
            </w:r>
            <w:r w:rsidRPr="004140A0">
              <w:t xml:space="preserve"> etc.</w:t>
            </w:r>
            <w:r w:rsidR="00292E7F">
              <w:t>,</w:t>
            </w:r>
            <w:r w:rsidRPr="004140A0">
              <w:t xml:space="preserve"> which is usually written with the given name but sometimes becomes the second name. The </w:t>
            </w:r>
            <w:r w:rsidR="00292E7F">
              <w:t>next</w:t>
            </w:r>
            <w:r w:rsidRPr="004140A0">
              <w:t xml:space="preserve"> name (usually the middle) is the father’s first name for males </w:t>
            </w:r>
            <w:r w:rsidRPr="004140A0">
              <w:lastRenderedPageBreak/>
              <w:t>and the husband’s first name for females. The last name is the surname or family name, which is usually common to all members of the family.</w:t>
            </w:r>
          </w:p>
        </w:tc>
      </w:tr>
    </w:tbl>
    <w:p w14:paraId="28FA9F8A" w14:textId="0ED1AFCC" w:rsidR="003859C8" w:rsidRDefault="003859C8" w:rsidP="00E30751">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149076E0" w14:textId="2349B91C"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6958F3DE" w14:textId="26F16ABA" w:rsidR="003859C8" w:rsidRPr="002A02EC" w:rsidRDefault="001454D6" w:rsidP="008F0185">
            <w:pPr>
              <w:pStyle w:val="TableHeader"/>
            </w:pPr>
            <w:r>
              <w:t>Japanese</w:t>
            </w:r>
            <w:r w:rsidR="00754ACC">
              <w:t xml:space="preserve"> Religious Beliefs</w:t>
            </w:r>
            <w:r>
              <w:t xml:space="preserve"> (Shinto)</w:t>
            </w:r>
            <w:r w:rsidR="00754ACC">
              <w:t xml:space="preserve"> and Cultural Prac</w:t>
            </w:r>
            <w:r w:rsidR="000D45C0">
              <w:t>tices</w:t>
            </w:r>
          </w:p>
        </w:tc>
      </w:tr>
      <w:tr w:rsidR="008640A6" w:rsidRPr="002A02EC" w14:paraId="2D1E3F80" w14:textId="43B660B2" w:rsidTr="008640A6">
        <w:trPr>
          <w:cantSplit w:val="0"/>
          <w:trHeight w:val="322"/>
        </w:trPr>
        <w:tc>
          <w:tcPr>
            <w:cnfStyle w:val="001000000000" w:firstRow="0" w:lastRow="0" w:firstColumn="1" w:lastColumn="0" w:oddVBand="0" w:evenVBand="0" w:oddHBand="0" w:evenHBand="0" w:firstRowFirstColumn="0" w:firstRowLastColumn="0" w:lastRowFirstColumn="0" w:lastRowLastColumn="0"/>
            <w:tcW w:w="5000" w:type="pct"/>
            <w:gridSpan w:val="2"/>
          </w:tcPr>
          <w:p w14:paraId="185FC53C" w14:textId="7A93178D" w:rsidR="008640A6" w:rsidRPr="008640A6" w:rsidRDefault="008640A6" w:rsidP="0032274D">
            <w:pPr>
              <w:pStyle w:val="TableText"/>
            </w:pPr>
            <w:r w:rsidRPr="008640A6">
              <w:t xml:space="preserve">Shinto is Japan's indigenous religion: a complex </w:t>
            </w:r>
            <w:r w:rsidR="00316C82">
              <w:t xml:space="preserve">set </w:t>
            </w:r>
            <w:r w:rsidRPr="008640A6">
              <w:t>of ancient folk belief</w:t>
            </w:r>
            <w:r w:rsidR="006D4891">
              <w:t>s</w:t>
            </w:r>
            <w:r w:rsidRPr="008640A6">
              <w:t xml:space="preserve"> and rituals </w:t>
            </w:r>
            <w:r w:rsidR="0074764B">
              <w:t xml:space="preserve">centered upon </w:t>
            </w:r>
            <w:r w:rsidRPr="008640A6">
              <w:t xml:space="preserve">the presence of gods or of the sacred in animals, in plants, and even in things which have no life, such as stones and waterfalls. </w:t>
            </w:r>
            <w:r w:rsidR="00613C23">
              <w:t>I</w:t>
            </w:r>
            <w:r w:rsidRPr="008640A6">
              <w:t>ndividuals of Japanese origin may adhere to Buddhism</w:t>
            </w:r>
            <w:r w:rsidR="00613C23">
              <w:t xml:space="preserve"> as well as Shinto (</w:t>
            </w:r>
            <w:r w:rsidR="00FE4F72">
              <w:t>s</w:t>
            </w:r>
            <w:r w:rsidRPr="008640A6">
              <w:t>ee Buddhist section</w:t>
            </w:r>
            <w:r w:rsidR="00564F22">
              <w:t xml:space="preserve"> above</w:t>
            </w:r>
            <w:r w:rsidR="00613C23">
              <w:t>)</w:t>
            </w:r>
            <w:r w:rsidR="00FE4F72">
              <w:t>.</w:t>
            </w:r>
          </w:p>
        </w:tc>
      </w:tr>
      <w:tr w:rsidR="008640A6" w:rsidRPr="002A02EC" w14:paraId="0B788E16" w14:textId="58D367ED"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52D2015" w14:textId="4543369B" w:rsidR="00D71B90" w:rsidRPr="00390441" w:rsidRDefault="00D71B90" w:rsidP="0032274D">
            <w:pPr>
              <w:pStyle w:val="TableText"/>
            </w:pPr>
            <w:r w:rsidRPr="00390441">
              <w:t>Language</w:t>
            </w:r>
          </w:p>
        </w:tc>
        <w:tc>
          <w:tcPr>
            <w:tcW w:w="4204" w:type="pct"/>
          </w:tcPr>
          <w:p w14:paraId="2F347BA7" w14:textId="4FA06F1C" w:rsidR="00D71B90" w:rsidRPr="002A02EC" w:rsidRDefault="00F72935" w:rsidP="0032274D">
            <w:pPr>
              <w:pStyle w:val="TableText"/>
              <w:cnfStyle w:val="000000010000" w:firstRow="0" w:lastRow="0" w:firstColumn="0" w:lastColumn="0" w:oddVBand="0" w:evenVBand="0" w:oddHBand="0" w:evenHBand="1" w:firstRowFirstColumn="0" w:firstRowLastColumn="0" w:lastRowFirstColumn="0" w:lastRowLastColumn="0"/>
            </w:pPr>
            <w:r w:rsidRPr="00CB3869">
              <w:t>Generally,</w:t>
            </w:r>
            <w:r w:rsidR="00D71B90" w:rsidRPr="00CB3869">
              <w:t xml:space="preserve"> </w:t>
            </w:r>
            <w:proofErr w:type="spellStart"/>
            <w:r w:rsidR="00D71B90" w:rsidRPr="00CB3869">
              <w:t>Shintoists</w:t>
            </w:r>
            <w:proofErr w:type="spellEnd"/>
            <w:r w:rsidR="00D71B90" w:rsidRPr="00CB3869">
              <w:t xml:space="preserve"> speak Japanese with English as a second language.</w:t>
            </w:r>
          </w:p>
        </w:tc>
      </w:tr>
      <w:tr w:rsidR="008640A6" w:rsidRPr="002A02EC" w14:paraId="6121A549" w14:textId="516438A6"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AEFA25B" w14:textId="55E79638" w:rsidR="00D71B90" w:rsidRPr="00390441" w:rsidRDefault="00D71B90" w:rsidP="0032274D">
            <w:pPr>
              <w:pStyle w:val="TableText"/>
            </w:pPr>
            <w:r w:rsidRPr="00390441">
              <w:t>Diet</w:t>
            </w:r>
          </w:p>
        </w:tc>
        <w:tc>
          <w:tcPr>
            <w:tcW w:w="4204" w:type="pct"/>
          </w:tcPr>
          <w:p w14:paraId="46345806" w14:textId="6EC3320E" w:rsidR="00D71B90" w:rsidRPr="002A02EC" w:rsidRDefault="00D71B90" w:rsidP="0032274D">
            <w:pPr>
              <w:pStyle w:val="TableText"/>
              <w:cnfStyle w:val="000000000000" w:firstRow="0" w:lastRow="0" w:firstColumn="0" w:lastColumn="0" w:oddVBand="0" w:evenVBand="0" w:oddHBand="0" w:evenHBand="0" w:firstRowFirstColumn="0" w:firstRowLastColumn="0" w:lastRowFirstColumn="0" w:lastRowLastColumn="0"/>
            </w:pPr>
            <w:r w:rsidRPr="00CB3869">
              <w:t>In general, the foundation of the Japanese diet is rice.</w:t>
            </w:r>
          </w:p>
        </w:tc>
      </w:tr>
      <w:tr w:rsidR="008640A6" w:rsidRPr="002A02EC" w14:paraId="43326902" w14:textId="3CCC532B"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2CEC9D1" w14:textId="3E65275F" w:rsidR="003859C8" w:rsidRPr="00390441" w:rsidRDefault="003859C8" w:rsidP="0032274D">
            <w:pPr>
              <w:pStyle w:val="TableText"/>
            </w:pPr>
            <w:r w:rsidRPr="00390441">
              <w:t>Fasting</w:t>
            </w:r>
          </w:p>
        </w:tc>
        <w:tc>
          <w:tcPr>
            <w:tcW w:w="4204" w:type="pct"/>
          </w:tcPr>
          <w:p w14:paraId="32215123" w14:textId="3E96DDEB" w:rsidR="003859C8" w:rsidRPr="002A02EC" w:rsidRDefault="003F16F7"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8640A6" w:rsidRPr="002A02EC" w14:paraId="71F76A1E" w14:textId="59832900"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FF33B87" w14:textId="4F505D8D" w:rsidR="003F16F7" w:rsidRPr="00390441" w:rsidRDefault="003F16F7" w:rsidP="0032274D">
            <w:pPr>
              <w:pStyle w:val="TableText"/>
            </w:pPr>
            <w:r w:rsidRPr="00390441">
              <w:t>Dress</w:t>
            </w:r>
          </w:p>
        </w:tc>
        <w:tc>
          <w:tcPr>
            <w:tcW w:w="4204" w:type="pct"/>
          </w:tcPr>
          <w:p w14:paraId="313FA706" w14:textId="07604A3A" w:rsidR="003F16F7" w:rsidRPr="002A02EC" w:rsidRDefault="003F16F7" w:rsidP="0032274D">
            <w:pPr>
              <w:pStyle w:val="TableText"/>
              <w:cnfStyle w:val="000000000000" w:firstRow="0" w:lastRow="0" w:firstColumn="0" w:lastColumn="0" w:oddVBand="0" w:evenVBand="0" w:oddHBand="0" w:evenHBand="0" w:firstRowFirstColumn="0" w:firstRowLastColumn="0" w:lastRowFirstColumn="0" w:lastRowLastColumn="0"/>
            </w:pPr>
            <w:r w:rsidRPr="00BE4945">
              <w:t>There are no religious requirements for the form of everyday dress. For particular annual events</w:t>
            </w:r>
            <w:r w:rsidR="00E3387D">
              <w:t>,</w:t>
            </w:r>
            <w:r w:rsidRPr="00BE4945">
              <w:t xml:space="preserve"> such as New Year's Day and the Bon Festival (and for local shrine festivals in Japan)</w:t>
            </w:r>
            <w:r w:rsidR="00E3387D">
              <w:t>,</w:t>
            </w:r>
            <w:r w:rsidRPr="00BE4945">
              <w:t xml:space="preserve"> some wear traditional dress (kimono</w:t>
            </w:r>
            <w:r w:rsidR="00E3387D">
              <w:t>s</w:t>
            </w:r>
            <w:r w:rsidRPr="00BE4945">
              <w:t>).</w:t>
            </w:r>
          </w:p>
        </w:tc>
      </w:tr>
      <w:tr w:rsidR="008640A6" w:rsidRPr="002A02EC" w14:paraId="252F3802" w14:textId="74AF4EC4"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BAEF20A" w14:textId="0B56AF65" w:rsidR="003F16F7" w:rsidRPr="00390441" w:rsidRDefault="003F16F7" w:rsidP="0032274D">
            <w:pPr>
              <w:pStyle w:val="TableText"/>
            </w:pPr>
            <w:r w:rsidRPr="00390441">
              <w:t>Physical Contact</w:t>
            </w:r>
          </w:p>
        </w:tc>
        <w:tc>
          <w:tcPr>
            <w:tcW w:w="4204" w:type="pct"/>
          </w:tcPr>
          <w:p w14:paraId="41884E43" w14:textId="52432355" w:rsidR="003F16F7" w:rsidRPr="002A02EC" w:rsidRDefault="003F16F7" w:rsidP="0032274D">
            <w:pPr>
              <w:pStyle w:val="TableText"/>
              <w:cnfStyle w:val="000000010000" w:firstRow="0" w:lastRow="0" w:firstColumn="0" w:lastColumn="0" w:oddVBand="0" w:evenVBand="0" w:oddHBand="0" w:evenHBand="1" w:firstRowFirstColumn="0" w:firstRowLastColumn="0" w:lastRowFirstColumn="0" w:lastRowLastColumn="0"/>
            </w:pPr>
            <w:r w:rsidRPr="00BE4945">
              <w:t>When undergoing medical examination and treatment or being comforted by strangers, Japanese people would prefer to be touched by a person of the same sex.</w:t>
            </w:r>
          </w:p>
        </w:tc>
      </w:tr>
      <w:tr w:rsidR="008640A6" w:rsidRPr="002A02EC" w14:paraId="31D2389F" w14:textId="216770DB"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F846C23" w14:textId="7BFB34CF" w:rsidR="003F16F7" w:rsidRPr="00390441" w:rsidRDefault="003F16F7" w:rsidP="0032274D">
            <w:pPr>
              <w:pStyle w:val="TableText"/>
            </w:pPr>
            <w:r w:rsidRPr="00390441">
              <w:t>Medical Treatment</w:t>
            </w:r>
          </w:p>
        </w:tc>
        <w:tc>
          <w:tcPr>
            <w:tcW w:w="4204" w:type="pct"/>
          </w:tcPr>
          <w:p w14:paraId="3635322A" w14:textId="1B83913C" w:rsidR="003F16F7" w:rsidRPr="002A02EC" w:rsidRDefault="003F16F7" w:rsidP="0032274D">
            <w:pPr>
              <w:pStyle w:val="TableText"/>
              <w:cnfStyle w:val="000000000000" w:firstRow="0" w:lastRow="0" w:firstColumn="0" w:lastColumn="0" w:oddVBand="0" w:evenVBand="0" w:oddHBand="0" w:evenHBand="0" w:firstRowFirstColumn="0" w:firstRowLastColumn="0" w:lastRowFirstColumn="0" w:lastRowLastColumn="0"/>
            </w:pPr>
            <w:r w:rsidRPr="00BE4945">
              <w:t>There are no religious objections to blood transfusions or transplants.</w:t>
            </w:r>
          </w:p>
        </w:tc>
      </w:tr>
      <w:tr w:rsidR="008640A6" w:rsidRPr="002A02EC" w14:paraId="1D415243" w14:textId="69FF2341"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D2EA8D" w14:textId="6907D4B8" w:rsidR="003F16F7" w:rsidRPr="00390441" w:rsidRDefault="003F16F7" w:rsidP="0032274D">
            <w:pPr>
              <w:pStyle w:val="TableText"/>
            </w:pPr>
            <w:r w:rsidRPr="00390441">
              <w:t>Hospital Stays, Rest Centers</w:t>
            </w:r>
          </w:p>
        </w:tc>
        <w:tc>
          <w:tcPr>
            <w:tcW w:w="4204" w:type="pct"/>
          </w:tcPr>
          <w:p w14:paraId="7E7D054D" w14:textId="2FEE74AF" w:rsidR="003F16F7" w:rsidRPr="002A02EC" w:rsidRDefault="003F16F7" w:rsidP="0032274D">
            <w:pPr>
              <w:pStyle w:val="TableText"/>
              <w:cnfStyle w:val="000000010000" w:firstRow="0" w:lastRow="0" w:firstColumn="0" w:lastColumn="0" w:oddVBand="0" w:evenVBand="0" w:oddHBand="0" w:evenHBand="1" w:firstRowFirstColumn="0" w:firstRowLastColumn="0" w:lastRowFirstColumn="0" w:lastRowLastColumn="0"/>
            </w:pPr>
            <w:r w:rsidRPr="00BE4945">
              <w:t>During hospital stays, baths are considered preferable to showers and the bathroom should be separated from the toilet.</w:t>
            </w:r>
          </w:p>
        </w:tc>
      </w:tr>
      <w:tr w:rsidR="008640A6" w:rsidRPr="002A02EC" w14:paraId="314CE380" w14:textId="6A6393D0"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DFD8E68" w14:textId="05390C84" w:rsidR="003859C8" w:rsidRPr="00390441" w:rsidRDefault="003859C8" w:rsidP="0032274D">
            <w:pPr>
              <w:pStyle w:val="TableText"/>
            </w:pPr>
            <w:r w:rsidRPr="00390441">
              <w:t>Daily Acts of Faith and Major Annual Events</w:t>
            </w:r>
          </w:p>
        </w:tc>
        <w:tc>
          <w:tcPr>
            <w:tcW w:w="4204" w:type="pct"/>
          </w:tcPr>
          <w:p w14:paraId="276DE334" w14:textId="2746E675" w:rsidR="00A53DD0" w:rsidRDefault="00A53DD0" w:rsidP="0032274D">
            <w:pPr>
              <w:pStyle w:val="TableText"/>
              <w:cnfStyle w:val="000000000000" w:firstRow="0" w:lastRow="0" w:firstColumn="0" w:lastColumn="0" w:oddVBand="0" w:evenVBand="0" w:oddHBand="0" w:evenHBand="0" w:firstRowFirstColumn="0" w:firstRowLastColumn="0" w:lastRowFirstColumn="0" w:lastRowLastColumn="0"/>
            </w:pPr>
            <w:r>
              <w:t xml:space="preserve">Shinto has little theology and no congregational worship. Its unifying concept is Kami, </w:t>
            </w:r>
            <w:r w:rsidR="00DE5724">
              <w:t xml:space="preserve">generally </w:t>
            </w:r>
            <w:r>
              <w:t>translated as "god</w:t>
            </w:r>
            <w:r w:rsidR="00DE5724">
              <w:t>.</w:t>
            </w:r>
            <w:r>
              <w:t xml:space="preserve">" There are no Shinto prayers as </w:t>
            </w:r>
            <w:r w:rsidR="00F72935">
              <w:t>such,</w:t>
            </w:r>
            <w:r>
              <w:t xml:space="preserve"> but many Japanese follow Buddhist meditative practices. In addition to Buddhist festivals, </w:t>
            </w:r>
            <w:proofErr w:type="spellStart"/>
            <w:r>
              <w:t>Shintoists</w:t>
            </w:r>
            <w:proofErr w:type="spellEnd"/>
            <w:r>
              <w:t xml:space="preserve"> celebrate:</w:t>
            </w:r>
          </w:p>
          <w:p w14:paraId="3DB1FE22" w14:textId="5FB9E770" w:rsidR="00A53DD0" w:rsidRDefault="00A53DD0" w:rsidP="0032274D">
            <w:pPr>
              <w:pStyle w:val="TableBullet"/>
              <w:cnfStyle w:val="000000000000" w:firstRow="0" w:lastRow="0" w:firstColumn="0" w:lastColumn="0" w:oddVBand="0" w:evenVBand="0" w:oddHBand="0" w:evenHBand="0" w:firstRowFirstColumn="0" w:firstRowLastColumn="0" w:lastRowFirstColumn="0" w:lastRowLastColumn="0"/>
            </w:pPr>
            <w:r>
              <w:t>New Year</w:t>
            </w:r>
            <w:r w:rsidR="00DC2AE5">
              <w:t xml:space="preserve"> (</w:t>
            </w:r>
            <w:r>
              <w:t>January</w:t>
            </w:r>
            <w:r w:rsidR="00DE5724">
              <w:t xml:space="preserve"> 1</w:t>
            </w:r>
            <w:r w:rsidR="00DC2AE5">
              <w:t>)</w:t>
            </w:r>
          </w:p>
          <w:p w14:paraId="334D2338" w14:textId="4F1DBD66" w:rsidR="003859C8" w:rsidRPr="002A02EC" w:rsidRDefault="00A53DD0" w:rsidP="0032274D">
            <w:pPr>
              <w:pStyle w:val="TableBullet"/>
              <w:cnfStyle w:val="000000000000" w:firstRow="0" w:lastRow="0" w:firstColumn="0" w:lastColumn="0" w:oddVBand="0" w:evenVBand="0" w:oddHBand="0" w:evenHBand="0" w:firstRowFirstColumn="0" w:firstRowLastColumn="0" w:lastRowFirstColumn="0" w:lastRowLastColumn="0"/>
            </w:pPr>
            <w:r>
              <w:t xml:space="preserve">Bon Festival: </w:t>
            </w:r>
            <w:r w:rsidR="00DE5724">
              <w:t>R</w:t>
            </w:r>
            <w:r>
              <w:t xml:space="preserve">espect </w:t>
            </w:r>
            <w:r w:rsidR="00DE5724">
              <w:t>for</w:t>
            </w:r>
            <w:r>
              <w:t xml:space="preserve"> ancestors (August</w:t>
            </w:r>
            <w:r w:rsidR="00DE5724">
              <w:t xml:space="preserve"> 13-16</w:t>
            </w:r>
            <w:r>
              <w:t>)</w:t>
            </w:r>
          </w:p>
        </w:tc>
      </w:tr>
      <w:tr w:rsidR="008640A6" w:rsidRPr="002A02EC" w14:paraId="2B9DCDBE" w14:textId="2DA9F77E"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DC07C44" w14:textId="3DFA6128" w:rsidR="009C294D" w:rsidRPr="00390441" w:rsidRDefault="009C294D" w:rsidP="0032274D">
            <w:pPr>
              <w:pStyle w:val="TableText"/>
            </w:pPr>
            <w:r w:rsidRPr="00390441">
              <w:t>Dying</w:t>
            </w:r>
          </w:p>
        </w:tc>
        <w:tc>
          <w:tcPr>
            <w:tcW w:w="4204" w:type="pct"/>
          </w:tcPr>
          <w:p w14:paraId="0C6C2395" w14:textId="36E0072B" w:rsidR="009C294D" w:rsidRPr="002A02EC" w:rsidRDefault="008F6532" w:rsidP="0032274D">
            <w:pPr>
              <w:pStyle w:val="TableText"/>
              <w:cnfStyle w:val="000000010000" w:firstRow="0" w:lastRow="0" w:firstColumn="0" w:lastColumn="0" w:oddVBand="0" w:evenVBand="0" w:oddHBand="0" w:evenHBand="1" w:firstRowFirstColumn="0" w:firstRowLastColumn="0" w:lastRowFirstColumn="0" w:lastRowLastColumn="0"/>
            </w:pPr>
            <w:r>
              <w:t xml:space="preserve">When a </w:t>
            </w:r>
            <w:r w:rsidR="009C294D" w:rsidRPr="00D41B8E">
              <w:t xml:space="preserve">Japanese </w:t>
            </w:r>
            <w:r>
              <w:t>person is dying, they often</w:t>
            </w:r>
            <w:r w:rsidR="009C294D" w:rsidRPr="00D41B8E">
              <w:t xml:space="preserve"> wish to meditate.</w:t>
            </w:r>
          </w:p>
        </w:tc>
      </w:tr>
      <w:tr w:rsidR="008640A6" w:rsidRPr="002A02EC" w14:paraId="65235596" w14:textId="78B6EF9C"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FEAB7DB" w14:textId="48106FAB" w:rsidR="009C294D" w:rsidRPr="00390441" w:rsidRDefault="009C294D" w:rsidP="0032274D">
            <w:pPr>
              <w:pStyle w:val="TableText"/>
            </w:pPr>
            <w:r w:rsidRPr="00390441">
              <w:t>Death Customs</w:t>
            </w:r>
          </w:p>
        </w:tc>
        <w:tc>
          <w:tcPr>
            <w:tcW w:w="4204" w:type="pct"/>
          </w:tcPr>
          <w:p w14:paraId="4A9C317D" w14:textId="6C9A5B8C" w:rsidR="009C294D" w:rsidRPr="002A02EC" w:rsidRDefault="009C294D" w:rsidP="0032274D">
            <w:pPr>
              <w:pStyle w:val="TableText"/>
              <w:cnfStyle w:val="000000000000" w:firstRow="0" w:lastRow="0" w:firstColumn="0" w:lastColumn="0" w:oddVBand="0" w:evenVBand="0" w:oddHBand="0" w:evenHBand="0" w:firstRowFirstColumn="0" w:firstRowLastColumn="0" w:lastRowFirstColumn="0" w:lastRowLastColumn="0"/>
            </w:pPr>
            <w:r w:rsidRPr="00D41B8E">
              <w:t>Generally Japanese would prefer cremation to burial. Funeral services are administered according to Buddhist rites.</w:t>
            </w:r>
          </w:p>
        </w:tc>
      </w:tr>
      <w:tr w:rsidR="008640A6" w:rsidRPr="002A02EC" w14:paraId="41FF3495" w14:textId="2C9FD9C8"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79738C8" w14:textId="02D6FFDA" w:rsidR="009C294D" w:rsidRPr="00390441" w:rsidRDefault="009C294D" w:rsidP="0032274D">
            <w:pPr>
              <w:pStyle w:val="TableText"/>
            </w:pPr>
            <w:r w:rsidRPr="00390441">
              <w:t>Resources (texts, community facilities, etc.)</w:t>
            </w:r>
          </w:p>
        </w:tc>
        <w:tc>
          <w:tcPr>
            <w:tcW w:w="4204" w:type="pct"/>
          </w:tcPr>
          <w:p w14:paraId="1F6A099B" w14:textId="6E5F0423" w:rsidR="009C294D" w:rsidRPr="002A02EC" w:rsidRDefault="009C294D" w:rsidP="0032274D">
            <w:pPr>
              <w:pStyle w:val="TableText"/>
              <w:cnfStyle w:val="000000010000" w:firstRow="0" w:lastRow="0" w:firstColumn="0" w:lastColumn="0" w:oddVBand="0" w:evenVBand="0" w:oddHBand="0" w:evenHBand="1" w:firstRowFirstColumn="0" w:firstRowLastColumn="0" w:lastRowFirstColumn="0" w:lastRowLastColumn="0"/>
            </w:pPr>
            <w:r w:rsidRPr="00D41B8E">
              <w:t>No specific Shinto texts</w:t>
            </w:r>
            <w:r w:rsidR="008F6532">
              <w:t xml:space="preserve"> (s</w:t>
            </w:r>
            <w:r w:rsidRPr="00D41B8E">
              <w:t>ee Buddhism</w:t>
            </w:r>
            <w:r w:rsidR="008F6532">
              <w:t>)</w:t>
            </w:r>
            <w:r w:rsidRPr="00D41B8E">
              <w:t>. Those requiring further information on Shinto should contact the Japanese Embassy or the International Shinto Foundation.</w:t>
            </w:r>
          </w:p>
        </w:tc>
      </w:tr>
      <w:tr w:rsidR="008640A6" w:rsidRPr="002A02EC" w14:paraId="16A8C678" w14:textId="67C4597F"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6911796" w14:textId="43AB3D32" w:rsidR="009C294D" w:rsidRPr="00390441" w:rsidRDefault="009C294D" w:rsidP="0032274D">
            <w:pPr>
              <w:pStyle w:val="TableText"/>
            </w:pPr>
            <w:r w:rsidRPr="00390441">
              <w:t>Names</w:t>
            </w:r>
          </w:p>
        </w:tc>
        <w:tc>
          <w:tcPr>
            <w:tcW w:w="4204" w:type="pct"/>
          </w:tcPr>
          <w:p w14:paraId="3742BF11" w14:textId="78C52CFE" w:rsidR="009C294D" w:rsidRPr="002A02EC" w:rsidRDefault="009C294D" w:rsidP="0032274D">
            <w:pPr>
              <w:pStyle w:val="TableText"/>
              <w:cnfStyle w:val="000000000000" w:firstRow="0" w:lastRow="0" w:firstColumn="0" w:lastColumn="0" w:oddVBand="0" w:evenVBand="0" w:oddHBand="0" w:evenHBand="0" w:firstRowFirstColumn="0" w:firstRowLastColumn="0" w:lastRowFirstColumn="0" w:lastRowLastColumn="0"/>
            </w:pPr>
            <w:r w:rsidRPr="00D41B8E">
              <w:t xml:space="preserve">It is usual for Japanese people to have two names. The first may be the family name and the second may be the given name. When names are required for </w:t>
            </w:r>
            <w:r w:rsidR="00F13266">
              <w:t xml:space="preserve">the purpose of formal </w:t>
            </w:r>
            <w:r w:rsidRPr="00D41B8E">
              <w:t>record</w:t>
            </w:r>
            <w:r w:rsidR="00F13266">
              <w:t>s,</w:t>
            </w:r>
            <w:r w:rsidRPr="00D41B8E">
              <w:t xml:space="preserve"> it is advisable to ask for the family name and to use this as the surname.</w:t>
            </w:r>
          </w:p>
        </w:tc>
      </w:tr>
    </w:tbl>
    <w:p w14:paraId="1D51E207" w14:textId="63D2B485" w:rsidR="003859C8" w:rsidRDefault="003859C8" w:rsidP="00E30751">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2A246C6B"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12ADA1CA" w14:textId="53594BC6" w:rsidR="003859C8" w:rsidRPr="002A02EC" w:rsidRDefault="009C294D" w:rsidP="008F0185">
            <w:pPr>
              <w:pStyle w:val="TableHeader"/>
            </w:pPr>
            <w:r>
              <w:lastRenderedPageBreak/>
              <w:t>Jehovah’s Witnesses</w:t>
            </w:r>
          </w:p>
        </w:tc>
      </w:tr>
      <w:tr w:rsidR="00043613" w:rsidRPr="002A02EC" w14:paraId="79BBEF5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2601AE3" w14:textId="77777777" w:rsidR="00043613" w:rsidRPr="00390441" w:rsidRDefault="00043613" w:rsidP="0032274D">
            <w:pPr>
              <w:pStyle w:val="TableText"/>
            </w:pPr>
            <w:r w:rsidRPr="00390441">
              <w:t>Language</w:t>
            </w:r>
          </w:p>
        </w:tc>
        <w:tc>
          <w:tcPr>
            <w:tcW w:w="4204" w:type="pct"/>
          </w:tcPr>
          <w:p w14:paraId="4BF46462" w14:textId="665C6B3B" w:rsidR="00043613" w:rsidRPr="002A02EC" w:rsidRDefault="00DA3BE7" w:rsidP="0032274D">
            <w:pPr>
              <w:pStyle w:val="TableText"/>
              <w:cnfStyle w:val="000000000000" w:firstRow="0" w:lastRow="0" w:firstColumn="0" w:lastColumn="0" w:oddVBand="0" w:evenVBand="0" w:oddHBand="0" w:evenHBand="0" w:firstRowFirstColumn="0" w:firstRowLastColumn="0" w:lastRowFirstColumn="0" w:lastRowLastColumn="0"/>
            </w:pPr>
            <w:r w:rsidRPr="005F576C">
              <w:t>Usually,</w:t>
            </w:r>
            <w:r w:rsidR="00043613" w:rsidRPr="005F576C">
              <w:t xml:space="preserve"> English.</w:t>
            </w:r>
          </w:p>
        </w:tc>
      </w:tr>
      <w:tr w:rsidR="00043613" w:rsidRPr="002A02EC" w14:paraId="603D9723"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9DA0AD0" w14:textId="77777777" w:rsidR="00043613" w:rsidRPr="00390441" w:rsidRDefault="00043613" w:rsidP="0032274D">
            <w:pPr>
              <w:pStyle w:val="TableText"/>
            </w:pPr>
            <w:r w:rsidRPr="00390441">
              <w:t>Diet</w:t>
            </w:r>
          </w:p>
        </w:tc>
        <w:tc>
          <w:tcPr>
            <w:tcW w:w="4204" w:type="pct"/>
          </w:tcPr>
          <w:p w14:paraId="7CDDB389" w14:textId="73CEE942" w:rsidR="00043613" w:rsidRPr="002A02EC" w:rsidRDefault="00043613" w:rsidP="0032274D">
            <w:pPr>
              <w:pStyle w:val="TableText"/>
              <w:cnfStyle w:val="000000010000" w:firstRow="0" w:lastRow="0" w:firstColumn="0" w:lastColumn="0" w:oddVBand="0" w:evenVBand="0" w:oddHBand="0" w:evenHBand="1" w:firstRowFirstColumn="0" w:firstRowLastColumn="0" w:lastRowFirstColumn="0" w:lastRowLastColumn="0"/>
            </w:pPr>
            <w:r w:rsidRPr="005F576C">
              <w:t>While Jehovah’s Witnesses believe that Christians are required to abstain from blood and the meat of animals from which blood has not been properly drained, there are no religious restrictions on what they can eat. Use of alcohol is a personal matter.</w:t>
            </w:r>
          </w:p>
        </w:tc>
      </w:tr>
      <w:tr w:rsidR="00043613" w:rsidRPr="002A02EC" w14:paraId="39CCB49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5DC0A09" w14:textId="77777777" w:rsidR="00043613" w:rsidRPr="00390441" w:rsidRDefault="00043613" w:rsidP="0032274D">
            <w:pPr>
              <w:pStyle w:val="TableText"/>
            </w:pPr>
            <w:r w:rsidRPr="00390441">
              <w:t>Fasting</w:t>
            </w:r>
          </w:p>
        </w:tc>
        <w:tc>
          <w:tcPr>
            <w:tcW w:w="4204" w:type="pct"/>
          </w:tcPr>
          <w:p w14:paraId="5579B976" w14:textId="63D7747F" w:rsidR="00043613" w:rsidRPr="002A02EC" w:rsidRDefault="00043613" w:rsidP="0032274D">
            <w:pPr>
              <w:pStyle w:val="TableText"/>
              <w:cnfStyle w:val="000000000000" w:firstRow="0" w:lastRow="0" w:firstColumn="0" w:lastColumn="0" w:oddVBand="0" w:evenVBand="0" w:oddHBand="0" w:evenHBand="0" w:firstRowFirstColumn="0" w:firstRowLastColumn="0" w:lastRowFirstColumn="0" w:lastRowLastColumn="0"/>
            </w:pPr>
            <w:r w:rsidRPr="005F576C">
              <w:t>No religious requirement.</w:t>
            </w:r>
          </w:p>
        </w:tc>
      </w:tr>
      <w:tr w:rsidR="00043613" w:rsidRPr="002A02EC" w14:paraId="31331F79"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D37EA33" w14:textId="77777777" w:rsidR="00043613" w:rsidRPr="00390441" w:rsidRDefault="00043613" w:rsidP="0032274D">
            <w:pPr>
              <w:pStyle w:val="TableText"/>
            </w:pPr>
            <w:r w:rsidRPr="00390441">
              <w:t>Dress</w:t>
            </w:r>
          </w:p>
        </w:tc>
        <w:tc>
          <w:tcPr>
            <w:tcW w:w="4204" w:type="pct"/>
          </w:tcPr>
          <w:p w14:paraId="6520AA53" w14:textId="5B9D1F26" w:rsidR="00043613" w:rsidRPr="002A02EC" w:rsidRDefault="00043613" w:rsidP="0032274D">
            <w:pPr>
              <w:pStyle w:val="TableText"/>
              <w:cnfStyle w:val="000000010000" w:firstRow="0" w:lastRow="0" w:firstColumn="0" w:lastColumn="0" w:oddVBand="0" w:evenVBand="0" w:oddHBand="0" w:evenHBand="1" w:firstRowFirstColumn="0" w:firstRowLastColumn="0" w:lastRowFirstColumn="0" w:lastRowLastColumn="0"/>
            </w:pPr>
            <w:r w:rsidRPr="005F576C">
              <w:t>No special religious dress.</w:t>
            </w:r>
          </w:p>
        </w:tc>
      </w:tr>
      <w:tr w:rsidR="00043613" w:rsidRPr="002A02EC" w14:paraId="51665C4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14B3F53" w14:textId="77777777" w:rsidR="00043613" w:rsidRPr="00390441" w:rsidRDefault="00043613" w:rsidP="0032274D">
            <w:pPr>
              <w:pStyle w:val="TableText"/>
            </w:pPr>
            <w:r w:rsidRPr="00390441">
              <w:t>Physical Contact</w:t>
            </w:r>
          </w:p>
        </w:tc>
        <w:tc>
          <w:tcPr>
            <w:tcW w:w="4204" w:type="pct"/>
          </w:tcPr>
          <w:p w14:paraId="0EC908E1" w14:textId="1991422F" w:rsidR="00043613" w:rsidRPr="002A02EC" w:rsidRDefault="00043613" w:rsidP="0032274D">
            <w:pPr>
              <w:pStyle w:val="TableText"/>
              <w:cnfStyle w:val="000000000000" w:firstRow="0" w:lastRow="0" w:firstColumn="0" w:lastColumn="0" w:oddVBand="0" w:evenVBand="0" w:oddHBand="0" w:evenHBand="0" w:firstRowFirstColumn="0" w:firstRowLastColumn="0" w:lastRowFirstColumn="0" w:lastRowLastColumn="0"/>
            </w:pPr>
            <w:r w:rsidRPr="005F576C">
              <w:t>For deeply</w:t>
            </w:r>
            <w:r w:rsidR="009263B4">
              <w:t xml:space="preserve"> </w:t>
            </w:r>
            <w:r w:rsidRPr="005F576C">
              <w:t>held reasons of religious faith</w:t>
            </w:r>
            <w:r w:rsidR="00221D9B">
              <w:t>,</w:t>
            </w:r>
            <w:r w:rsidRPr="005F576C">
              <w:t xml:space="preserve"> there are two medical interventions that Jehovah’s Witnesses object to: elective termination of pregnancy</w:t>
            </w:r>
            <w:r w:rsidR="007769A4">
              <w:t>,</w:t>
            </w:r>
            <w:r w:rsidRPr="005F576C">
              <w:t xml:space="preserve"> and allogeneic blood transfusion. Baptized Jehovah’s Witnesses usually carry on their person an Advance Medical Directive/Release document directing that no blood transfusions be given under any circumstances</w:t>
            </w:r>
            <w:r w:rsidR="00C443CA">
              <w:t>. T</w:t>
            </w:r>
            <w:r w:rsidRPr="005F576C">
              <w:t>his document is renewed annually. A more detailed Health-Care Advance Directive form outlining their personal treatment choices may also be carried</w:t>
            </w:r>
            <w:r w:rsidR="00C443CA">
              <w:t xml:space="preserve"> with them</w:t>
            </w:r>
            <w:r w:rsidRPr="005F576C">
              <w:t>.</w:t>
            </w:r>
          </w:p>
        </w:tc>
      </w:tr>
      <w:tr w:rsidR="00043613" w:rsidRPr="002A02EC" w14:paraId="1796BC3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EEF0701" w14:textId="77777777" w:rsidR="00043613" w:rsidRPr="00390441" w:rsidRDefault="00043613" w:rsidP="0032274D">
            <w:pPr>
              <w:pStyle w:val="TableText"/>
            </w:pPr>
            <w:r w:rsidRPr="00390441">
              <w:t>Medical Treatment</w:t>
            </w:r>
          </w:p>
        </w:tc>
        <w:tc>
          <w:tcPr>
            <w:tcW w:w="4204" w:type="pct"/>
          </w:tcPr>
          <w:p w14:paraId="12EC8AD5" w14:textId="595E9E85" w:rsidR="00043613" w:rsidRPr="002A02EC" w:rsidRDefault="00003D97" w:rsidP="0032274D">
            <w:pPr>
              <w:pStyle w:val="TableText"/>
              <w:cnfStyle w:val="000000010000" w:firstRow="0" w:lastRow="0" w:firstColumn="0" w:lastColumn="0" w:oddVBand="0" w:evenVBand="0" w:oddHBand="0" w:evenHBand="1" w:firstRowFirstColumn="0" w:firstRowLastColumn="0" w:lastRowFirstColumn="0" w:lastRowLastColumn="0"/>
            </w:pPr>
            <w:r w:rsidRPr="00E14C61">
              <w:t>Jehovah’s Witnesses are forbidden to receive blood transfusions and transplants</w:t>
            </w:r>
            <w:r>
              <w:t>.</w:t>
            </w:r>
            <w:r w:rsidRPr="005F576C">
              <w:t xml:space="preserve"> </w:t>
            </w:r>
            <w:r w:rsidR="00043613" w:rsidRPr="005F576C">
              <w:t xml:space="preserve">Jehovah’s Witness </w:t>
            </w:r>
            <w:r w:rsidR="00226A2C">
              <w:t xml:space="preserve">will </w:t>
            </w:r>
            <w:r w:rsidR="00043613" w:rsidRPr="005F576C">
              <w:t>sign hospital forms that direct that no allogeneic blood transfusion or primary blood components be administered under any circumstances, while releasing doctors, medical personnel</w:t>
            </w:r>
            <w:r w:rsidR="00226A2C">
              <w:t>,</w:t>
            </w:r>
            <w:r w:rsidR="00043613" w:rsidRPr="005F576C">
              <w:t xml:space="preserve"> and hospitals from liability for any damages that might result from such refusal despite otherwise competent care.</w:t>
            </w:r>
          </w:p>
        </w:tc>
      </w:tr>
      <w:tr w:rsidR="003859C8" w:rsidRPr="002A02EC" w14:paraId="5D012400"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FEBB59C" w14:textId="77777777" w:rsidR="003859C8" w:rsidRPr="00390441" w:rsidRDefault="003859C8" w:rsidP="0032274D">
            <w:pPr>
              <w:pStyle w:val="TableText"/>
            </w:pPr>
            <w:r w:rsidRPr="00390441">
              <w:t>Daily Acts of Faith and Major Annual Events</w:t>
            </w:r>
          </w:p>
        </w:tc>
        <w:tc>
          <w:tcPr>
            <w:tcW w:w="4204" w:type="pct"/>
          </w:tcPr>
          <w:p w14:paraId="10A31FA1" w14:textId="1785A429" w:rsidR="003859C8" w:rsidRPr="002A02EC" w:rsidRDefault="002A10F9" w:rsidP="0032274D">
            <w:pPr>
              <w:pStyle w:val="TableText"/>
              <w:cnfStyle w:val="000000000000" w:firstRow="0" w:lastRow="0" w:firstColumn="0" w:lastColumn="0" w:oddVBand="0" w:evenVBand="0" w:oddHBand="0" w:evenHBand="0" w:firstRowFirstColumn="0" w:firstRowLastColumn="0" w:lastRowFirstColumn="0" w:lastRowLastColumn="0"/>
            </w:pPr>
            <w:r>
              <w:t>Jehovah’s Witnesses members r</w:t>
            </w:r>
            <w:r w:rsidR="00C125E1">
              <w:t>ead the Bible daily.</w:t>
            </w:r>
            <w:r w:rsidR="007A5518">
              <w:t xml:space="preserve"> </w:t>
            </w:r>
            <w:r w:rsidR="00C125E1">
              <w:t xml:space="preserve">Witnesses commemorate the death of Jesus according to the Hebrew calendar (late March/April). They do not celebrate other traditional </w:t>
            </w:r>
            <w:r w:rsidR="00E43113">
              <w:t>festivals,</w:t>
            </w:r>
            <w:r w:rsidR="00C125E1">
              <w:t xml:space="preserve"> nor do they celebrate birthdays</w:t>
            </w:r>
            <w:r w:rsidR="007A5518">
              <w:t>.</w:t>
            </w:r>
          </w:p>
        </w:tc>
      </w:tr>
      <w:tr w:rsidR="00F137B8" w:rsidRPr="002A02EC" w14:paraId="409729B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FCEFCE7" w14:textId="77777777" w:rsidR="00F137B8" w:rsidRPr="00390441" w:rsidRDefault="00F137B8" w:rsidP="0032274D">
            <w:pPr>
              <w:pStyle w:val="TableText"/>
            </w:pPr>
            <w:r w:rsidRPr="00390441">
              <w:t>Dying</w:t>
            </w:r>
          </w:p>
        </w:tc>
        <w:tc>
          <w:tcPr>
            <w:tcW w:w="4204" w:type="pct"/>
          </w:tcPr>
          <w:p w14:paraId="12C8E8C9" w14:textId="023ADC5F" w:rsidR="00F137B8" w:rsidRPr="002A02EC" w:rsidRDefault="00F137B8" w:rsidP="0032274D">
            <w:pPr>
              <w:pStyle w:val="TableText"/>
              <w:cnfStyle w:val="000000010000" w:firstRow="0" w:lastRow="0" w:firstColumn="0" w:lastColumn="0" w:oddVBand="0" w:evenVBand="0" w:oddHBand="0" w:evenHBand="1" w:firstRowFirstColumn="0" w:firstRowLastColumn="0" w:lastRowFirstColumn="0" w:lastRowLastColumn="0"/>
            </w:pPr>
            <w:r w:rsidRPr="00805FFA">
              <w:t>There are no special rituals to perform for those who are dying nor last rites to be administered to those in extremis. Pastoral visits from elders will be welcomed.</w:t>
            </w:r>
          </w:p>
        </w:tc>
      </w:tr>
      <w:tr w:rsidR="00F137B8" w:rsidRPr="002A02EC" w14:paraId="0E04913F"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227D18F" w14:textId="77777777" w:rsidR="00F137B8" w:rsidRPr="00390441" w:rsidRDefault="00F137B8" w:rsidP="0032274D">
            <w:pPr>
              <w:pStyle w:val="TableText"/>
            </w:pPr>
            <w:r w:rsidRPr="00390441">
              <w:t>Death Customs</w:t>
            </w:r>
          </w:p>
        </w:tc>
        <w:tc>
          <w:tcPr>
            <w:tcW w:w="4204" w:type="pct"/>
          </w:tcPr>
          <w:p w14:paraId="4C9F1565" w14:textId="2724DB51" w:rsidR="00F137B8" w:rsidRPr="002A02EC" w:rsidRDefault="005119E7" w:rsidP="0032274D">
            <w:pPr>
              <w:pStyle w:val="TableText"/>
              <w:cnfStyle w:val="000000000000" w:firstRow="0" w:lastRow="0" w:firstColumn="0" w:lastColumn="0" w:oddVBand="0" w:evenVBand="0" w:oddHBand="0" w:evenHBand="0" w:firstRowFirstColumn="0" w:firstRowLastColumn="0" w:lastRowFirstColumn="0" w:lastRowLastColumn="0"/>
            </w:pPr>
            <w:r>
              <w:t>An appropriate relative can decide if a limited post</w:t>
            </w:r>
            <w:r w:rsidR="003920A6">
              <w:t>-</w:t>
            </w:r>
            <w:r>
              <w:t xml:space="preserve">mortem </w:t>
            </w:r>
            <w:r w:rsidR="003920A6">
              <w:t xml:space="preserve">evaluation </w:t>
            </w:r>
            <w:r w:rsidR="00075C0D">
              <w:t xml:space="preserve">of the body </w:t>
            </w:r>
            <w:r>
              <w:t>is acceptable to determine cause of death.</w:t>
            </w:r>
            <w:r w:rsidR="007A5518">
              <w:t xml:space="preserve"> </w:t>
            </w:r>
            <w:r>
              <w:t>The dead may be buried or cremated, depending on personal or family preferences and local circumstances</w:t>
            </w:r>
            <w:r w:rsidR="007A5518">
              <w:t>.</w:t>
            </w:r>
          </w:p>
        </w:tc>
      </w:tr>
      <w:tr w:rsidR="00382E1E" w:rsidRPr="002A02EC" w14:paraId="0FFC2A71"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044E84A" w14:textId="77777777" w:rsidR="00382E1E" w:rsidRPr="00390441" w:rsidRDefault="00382E1E" w:rsidP="0032274D">
            <w:pPr>
              <w:pStyle w:val="TableText"/>
            </w:pPr>
            <w:r w:rsidRPr="00390441">
              <w:t>Resources (texts, community facilities, etc.)</w:t>
            </w:r>
          </w:p>
        </w:tc>
        <w:tc>
          <w:tcPr>
            <w:tcW w:w="4204" w:type="pct"/>
          </w:tcPr>
          <w:p w14:paraId="4E9046E2" w14:textId="12BCD2E6" w:rsidR="00382E1E" w:rsidRPr="002A02EC" w:rsidRDefault="00382E1E" w:rsidP="0032274D">
            <w:pPr>
              <w:pStyle w:val="TableText"/>
              <w:cnfStyle w:val="000000010000" w:firstRow="0" w:lastRow="0" w:firstColumn="0" w:lastColumn="0" w:oddVBand="0" w:evenVBand="0" w:oddHBand="0" w:evenHBand="1" w:firstRowFirstColumn="0" w:firstRowLastColumn="0" w:lastRowFirstColumn="0" w:lastRowLastColumn="0"/>
            </w:pPr>
            <w:r w:rsidRPr="003F0451">
              <w:t>The Bible.</w:t>
            </w:r>
          </w:p>
        </w:tc>
      </w:tr>
      <w:tr w:rsidR="00382E1E" w:rsidRPr="002A02EC" w14:paraId="7B440D7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7F4D876" w14:textId="77777777" w:rsidR="00382E1E" w:rsidRPr="00390441" w:rsidRDefault="00382E1E" w:rsidP="0032274D">
            <w:pPr>
              <w:pStyle w:val="TableText"/>
            </w:pPr>
            <w:r w:rsidRPr="00390441">
              <w:t>Names</w:t>
            </w:r>
          </w:p>
        </w:tc>
        <w:tc>
          <w:tcPr>
            <w:tcW w:w="4204" w:type="pct"/>
          </w:tcPr>
          <w:p w14:paraId="67211589" w14:textId="48339630" w:rsidR="00382E1E" w:rsidRPr="002A02EC" w:rsidRDefault="00382E1E" w:rsidP="0032274D">
            <w:pPr>
              <w:pStyle w:val="TableText"/>
              <w:cnfStyle w:val="000000000000" w:firstRow="0" w:lastRow="0" w:firstColumn="0" w:lastColumn="0" w:oddVBand="0" w:evenVBand="0" w:oddHBand="0" w:evenHBand="0" w:firstRowFirstColumn="0" w:firstRowLastColumn="0" w:lastRowFirstColumn="0" w:lastRowLastColumn="0"/>
            </w:pPr>
            <w:r w:rsidRPr="003F0451">
              <w:t>No particular tradition.</w:t>
            </w:r>
          </w:p>
        </w:tc>
      </w:tr>
    </w:tbl>
    <w:p w14:paraId="256444BC" w14:textId="7CC5B997" w:rsidR="003859C8" w:rsidRDefault="003859C8" w:rsidP="00C351CE">
      <w:pPr>
        <w:pStyle w:val="BodyText"/>
      </w:pPr>
    </w:p>
    <w:tbl>
      <w:tblPr>
        <w:tblStyle w:val="IEMTable"/>
        <w:tblW w:w="4870" w:type="pct"/>
        <w:tblLook w:val="04A0" w:firstRow="1" w:lastRow="0" w:firstColumn="1" w:lastColumn="0" w:noHBand="0" w:noVBand="1"/>
      </w:tblPr>
      <w:tblGrid>
        <w:gridCol w:w="1450"/>
        <w:gridCol w:w="7659"/>
      </w:tblGrid>
      <w:tr w:rsidR="003859C8" w:rsidRPr="002A02EC" w14:paraId="10CA7A53"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355B75FF" w14:textId="4BFE6BBF" w:rsidR="003859C8" w:rsidRPr="002A02EC" w:rsidRDefault="00971194" w:rsidP="008F0185">
            <w:pPr>
              <w:pStyle w:val="TableHeader"/>
            </w:pPr>
            <w:r>
              <w:t>J</w:t>
            </w:r>
            <w:r w:rsidR="00E064C1">
              <w:t>udaism</w:t>
            </w:r>
          </w:p>
        </w:tc>
      </w:tr>
      <w:tr w:rsidR="00A916DE" w:rsidRPr="002A02EC" w14:paraId="103A9455"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2C38EF4" w14:textId="77777777" w:rsidR="00A916DE" w:rsidRPr="00390441" w:rsidRDefault="00A916DE" w:rsidP="0032274D">
            <w:pPr>
              <w:pStyle w:val="TableText"/>
            </w:pPr>
            <w:r w:rsidRPr="00390441">
              <w:t>Language</w:t>
            </w:r>
          </w:p>
        </w:tc>
        <w:tc>
          <w:tcPr>
            <w:tcW w:w="4204" w:type="pct"/>
          </w:tcPr>
          <w:p w14:paraId="63500772" w14:textId="4D10F61B" w:rsidR="00A916DE" w:rsidRPr="002A02EC" w:rsidRDefault="00A916DE" w:rsidP="0032274D">
            <w:pPr>
              <w:pStyle w:val="TableText"/>
              <w:cnfStyle w:val="000000000000" w:firstRow="0" w:lastRow="0" w:firstColumn="0" w:lastColumn="0" w:oddVBand="0" w:evenVBand="0" w:oddHBand="0" w:evenHBand="0" w:firstRowFirstColumn="0" w:firstRowLastColumn="0" w:lastRowFirstColumn="0" w:lastRowLastColumn="0"/>
            </w:pPr>
            <w:r w:rsidRPr="00AD388C">
              <w:t xml:space="preserve">English is generally used </w:t>
            </w:r>
            <w:r w:rsidR="00D26C3B">
              <w:t xml:space="preserve">by Jewish people </w:t>
            </w:r>
            <w:r w:rsidRPr="00AD388C">
              <w:t>although Hebrew and Yiddish are also spoken.</w:t>
            </w:r>
          </w:p>
        </w:tc>
      </w:tr>
      <w:tr w:rsidR="00A916DE" w:rsidRPr="002A02EC" w14:paraId="22246D6F"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2593448" w14:textId="77777777" w:rsidR="00A916DE" w:rsidRPr="00390441" w:rsidRDefault="00A916DE" w:rsidP="0032274D">
            <w:pPr>
              <w:pStyle w:val="TableText"/>
            </w:pPr>
            <w:r w:rsidRPr="00390441">
              <w:t>Diet</w:t>
            </w:r>
          </w:p>
        </w:tc>
        <w:tc>
          <w:tcPr>
            <w:tcW w:w="4204" w:type="pct"/>
          </w:tcPr>
          <w:p w14:paraId="233778DD" w14:textId="174D7E6E" w:rsidR="00A916DE" w:rsidRPr="002A02EC" w:rsidRDefault="00A916DE" w:rsidP="0032274D">
            <w:pPr>
              <w:pStyle w:val="TableText"/>
              <w:cnfStyle w:val="000000010000" w:firstRow="0" w:lastRow="0" w:firstColumn="0" w:lastColumn="0" w:oddVBand="0" w:evenVBand="0" w:oddHBand="0" w:evenHBand="1" w:firstRowFirstColumn="0" w:firstRowLastColumn="0" w:lastRowFirstColumn="0" w:lastRowLastColumn="0"/>
            </w:pPr>
            <w:r w:rsidRPr="00AD388C">
              <w:t xml:space="preserve">Observant Jews are required to uphold the Kashrut, a series of dietary laws. Jews do not eat pork in any form. Fish must </w:t>
            </w:r>
            <w:r w:rsidR="00946272">
              <w:t>retain</w:t>
            </w:r>
            <w:r w:rsidRPr="00AD388C">
              <w:t xml:space="preserve"> both fins and scales</w:t>
            </w:r>
            <w:r w:rsidR="00946272">
              <w:t>, while</w:t>
            </w:r>
            <w:r w:rsidRPr="00AD388C">
              <w:t xml:space="preserve"> shellfish is not permitted. Red meat and poultry must comply with kosher standards of slaughter. Meat and milk products must not be cooked together, and separate dishes must be kept</w:t>
            </w:r>
            <w:r w:rsidR="009A4D08">
              <w:t xml:space="preserve"> for each</w:t>
            </w:r>
            <w:r w:rsidRPr="00AD388C">
              <w:t xml:space="preserve">. Milk products must not be eaten during or after a meat meal, and most </w:t>
            </w:r>
            <w:r w:rsidRPr="00AD388C">
              <w:lastRenderedPageBreak/>
              <w:t xml:space="preserve">observant Jews will wait </w:t>
            </w:r>
            <w:r w:rsidR="009A4D08">
              <w:t>3</w:t>
            </w:r>
            <w:r w:rsidRPr="00AD388C">
              <w:t xml:space="preserve"> to </w:t>
            </w:r>
            <w:r w:rsidR="009A4D08">
              <w:t xml:space="preserve">6 </w:t>
            </w:r>
            <w:r w:rsidRPr="00AD388C">
              <w:t>hours before dairy products are eaten or drunk. A vegetarian meal is often acceptable, with dairy-free dressings or sauces if available.</w:t>
            </w:r>
          </w:p>
        </w:tc>
      </w:tr>
      <w:tr w:rsidR="00A916DE" w:rsidRPr="002A02EC" w14:paraId="64D7FE5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A87092C" w14:textId="77777777" w:rsidR="00A916DE" w:rsidRPr="00390441" w:rsidRDefault="00A916DE" w:rsidP="0032274D">
            <w:pPr>
              <w:pStyle w:val="TableText"/>
            </w:pPr>
            <w:r w:rsidRPr="00390441">
              <w:lastRenderedPageBreak/>
              <w:t>Fasting</w:t>
            </w:r>
          </w:p>
        </w:tc>
        <w:tc>
          <w:tcPr>
            <w:tcW w:w="4204" w:type="pct"/>
          </w:tcPr>
          <w:p w14:paraId="5977D29F" w14:textId="75F3E2B2" w:rsidR="00A916DE" w:rsidRPr="002A02EC" w:rsidRDefault="00A916DE" w:rsidP="0032274D">
            <w:pPr>
              <w:pStyle w:val="TableText"/>
              <w:cnfStyle w:val="000000000000" w:firstRow="0" w:lastRow="0" w:firstColumn="0" w:lastColumn="0" w:oddVBand="0" w:evenVBand="0" w:oddHBand="0" w:evenHBand="0" w:firstRowFirstColumn="0" w:firstRowLastColumn="0" w:lastRowFirstColumn="0" w:lastRowLastColumn="0"/>
            </w:pPr>
            <w:r w:rsidRPr="00AD388C">
              <w:t xml:space="preserve">Yom Kippur is a major annual 25-hour fast observed by the majority of Jews. There are other fast days during the year </w:t>
            </w:r>
            <w:r w:rsidR="001F6242">
              <w:t>that</w:t>
            </w:r>
            <w:r w:rsidRPr="00AD388C">
              <w:t xml:space="preserve"> are less widely observed. Jews are not permitted to eat or drink on fast days. Additionally, no leavened bread is eaten during the period of Passover</w:t>
            </w:r>
            <w:r w:rsidR="001F6242">
              <w:t>. U</w:t>
            </w:r>
            <w:r w:rsidRPr="00AD388C">
              <w:t>nleavened bread</w:t>
            </w:r>
            <w:r w:rsidR="001F6242">
              <w:t>,</w:t>
            </w:r>
            <w:r w:rsidRPr="00AD388C">
              <w:t xml:space="preserve"> known as matzah</w:t>
            </w:r>
            <w:r w:rsidR="001F6242">
              <w:t>,</w:t>
            </w:r>
            <w:r w:rsidRPr="00AD388C">
              <w:t xml:space="preserve"> may be consumed instead.</w:t>
            </w:r>
          </w:p>
        </w:tc>
      </w:tr>
      <w:tr w:rsidR="00A916DE" w:rsidRPr="002A02EC" w14:paraId="7C9793DB"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D4554FA" w14:textId="77777777" w:rsidR="00A916DE" w:rsidRPr="00390441" w:rsidRDefault="00A916DE" w:rsidP="0032274D">
            <w:pPr>
              <w:pStyle w:val="TableText"/>
            </w:pPr>
            <w:r w:rsidRPr="00390441">
              <w:t>Dress</w:t>
            </w:r>
          </w:p>
        </w:tc>
        <w:tc>
          <w:tcPr>
            <w:tcW w:w="4204" w:type="pct"/>
          </w:tcPr>
          <w:p w14:paraId="77D9E0F2" w14:textId="7891C454" w:rsidR="00A916DE" w:rsidRPr="002A02EC" w:rsidRDefault="00A916DE" w:rsidP="0032274D">
            <w:pPr>
              <w:pStyle w:val="TableText"/>
              <w:cnfStyle w:val="000000010000" w:firstRow="0" w:lastRow="0" w:firstColumn="0" w:lastColumn="0" w:oddVBand="0" w:evenVBand="0" w:oddHBand="0" w:evenHBand="1" w:firstRowFirstColumn="0" w:firstRowLastColumn="0" w:lastRowFirstColumn="0" w:lastRowLastColumn="0"/>
            </w:pPr>
            <w:r w:rsidRPr="00AD388C">
              <w:t>Devout Jewish men and women will keep their heads covered at all times. Men wear a hat or skull-cap (the yarmulka or kippa). Orthodox women will wear a hat, scarf</w:t>
            </w:r>
            <w:r w:rsidR="00826C46">
              <w:t>,</w:t>
            </w:r>
            <w:r w:rsidRPr="00AD388C">
              <w:t xml:space="preserve"> or wig. Orthodox women and girls are required to keep the body and limbs covered with modest clothing. Strictly Orthodox men are likely to wear black clothes (sometimes 18th century dress) and may have ringlets and beards.</w:t>
            </w:r>
          </w:p>
        </w:tc>
      </w:tr>
      <w:tr w:rsidR="00A916DE" w:rsidRPr="002A02EC" w14:paraId="7AF497D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E1020C8" w14:textId="77777777" w:rsidR="00A916DE" w:rsidRPr="00390441" w:rsidRDefault="00A916DE" w:rsidP="0032274D">
            <w:pPr>
              <w:pStyle w:val="TableText"/>
            </w:pPr>
            <w:r w:rsidRPr="00390441">
              <w:t>Physical Contact</w:t>
            </w:r>
          </w:p>
        </w:tc>
        <w:tc>
          <w:tcPr>
            <w:tcW w:w="4204" w:type="pct"/>
          </w:tcPr>
          <w:p w14:paraId="2BC68BF9" w14:textId="71BBF046" w:rsidR="00A916DE" w:rsidRPr="002A02EC" w:rsidRDefault="00A916DE" w:rsidP="0032274D">
            <w:pPr>
              <w:pStyle w:val="TableText"/>
              <w:cnfStyle w:val="000000000000" w:firstRow="0" w:lastRow="0" w:firstColumn="0" w:lastColumn="0" w:oddVBand="0" w:evenVBand="0" w:oddHBand="0" w:evenHBand="0" w:firstRowFirstColumn="0" w:firstRowLastColumn="0" w:lastRowFirstColumn="0" w:lastRowLastColumn="0"/>
            </w:pPr>
            <w:r w:rsidRPr="00AD388C">
              <w:t>Strictly Orthodox men and women actively avoid physical contact with people of the opposite sex and will not welcome being comforted by someone touching or putting an arm around them.</w:t>
            </w:r>
          </w:p>
        </w:tc>
      </w:tr>
      <w:tr w:rsidR="00A916DE" w:rsidRPr="002A02EC" w14:paraId="7A69CAB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471D86B" w14:textId="77777777" w:rsidR="00A916DE" w:rsidRPr="00390441" w:rsidRDefault="00A916DE" w:rsidP="0032274D">
            <w:pPr>
              <w:pStyle w:val="TableText"/>
            </w:pPr>
            <w:r w:rsidRPr="00390441">
              <w:t>Medical Treatment</w:t>
            </w:r>
          </w:p>
        </w:tc>
        <w:tc>
          <w:tcPr>
            <w:tcW w:w="4204" w:type="pct"/>
          </w:tcPr>
          <w:p w14:paraId="6E883518" w14:textId="24EEBEF7" w:rsidR="00A916DE" w:rsidRPr="002A02EC" w:rsidRDefault="00A916DE" w:rsidP="0032274D">
            <w:pPr>
              <w:pStyle w:val="TableText"/>
              <w:cnfStyle w:val="000000010000" w:firstRow="0" w:lastRow="0" w:firstColumn="0" w:lastColumn="0" w:oddVBand="0" w:evenVBand="0" w:oddHBand="0" w:evenHBand="1" w:firstRowFirstColumn="0" w:firstRowLastColumn="0" w:lastRowFirstColumn="0" w:lastRowLastColumn="0"/>
            </w:pPr>
            <w:r w:rsidRPr="00AD388C">
              <w:t xml:space="preserve">All laws normally applying on the Sabbath or festival can be overruled for the purpose of saving </w:t>
            </w:r>
            <w:r w:rsidR="00826C46">
              <w:t xml:space="preserve">a </w:t>
            </w:r>
            <w:r w:rsidRPr="00AD388C">
              <w:t>life or safeguarding health. Blood transfusion</w:t>
            </w:r>
            <w:r w:rsidR="00963EF2">
              <w:t>s are</w:t>
            </w:r>
            <w:r w:rsidRPr="00AD388C">
              <w:t xml:space="preserve"> permitted and </w:t>
            </w:r>
            <w:r w:rsidR="00963EF2">
              <w:t>are</w:t>
            </w:r>
            <w:r w:rsidRPr="00AD388C">
              <w:t xml:space="preserve"> a matter of personal choice. Transplants and organ donation</w:t>
            </w:r>
            <w:r w:rsidR="00963EF2">
              <w:t>s</w:t>
            </w:r>
            <w:r w:rsidRPr="00AD388C">
              <w:t xml:space="preserve"> are usually </w:t>
            </w:r>
            <w:r w:rsidR="00F72935" w:rsidRPr="00AD388C">
              <w:t>permissible but</w:t>
            </w:r>
            <w:r w:rsidRPr="00AD388C">
              <w:t xml:space="preserve"> may require advice from a Rabbi.</w:t>
            </w:r>
          </w:p>
        </w:tc>
      </w:tr>
      <w:tr w:rsidR="00A916DE" w:rsidRPr="002A02EC" w14:paraId="7C8223EA"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7927EA9" w14:textId="77777777" w:rsidR="00A916DE" w:rsidRPr="00390441" w:rsidRDefault="00A916DE" w:rsidP="0032274D">
            <w:pPr>
              <w:pStyle w:val="TableText"/>
            </w:pPr>
            <w:r w:rsidRPr="00390441">
              <w:t>Hospital Stays, Rest Centers</w:t>
            </w:r>
          </w:p>
        </w:tc>
        <w:tc>
          <w:tcPr>
            <w:tcW w:w="4204" w:type="pct"/>
          </w:tcPr>
          <w:p w14:paraId="5A11EB71" w14:textId="46B67867" w:rsidR="00A916DE" w:rsidRPr="002A02EC" w:rsidRDefault="00A916DE" w:rsidP="0032274D">
            <w:pPr>
              <w:pStyle w:val="TableText"/>
              <w:cnfStyle w:val="000000000000" w:firstRow="0" w:lastRow="0" w:firstColumn="0" w:lastColumn="0" w:oddVBand="0" w:evenVBand="0" w:oddHBand="0" w:evenHBand="0" w:firstRowFirstColumn="0" w:firstRowLastColumn="0" w:lastRowFirstColumn="0" w:lastRowLastColumn="0"/>
            </w:pPr>
            <w:bookmarkStart w:id="504" w:name="_Toc107304736"/>
            <w:r w:rsidRPr="00AD388C">
              <w:t>A quiet area for prayer should be provided</w:t>
            </w:r>
            <w:r w:rsidR="00963EF2">
              <w:t>,</w:t>
            </w:r>
            <w:r w:rsidRPr="00AD388C">
              <w:t xml:space="preserve"> if possible.</w:t>
            </w:r>
          </w:p>
        </w:tc>
      </w:tr>
      <w:tr w:rsidR="003859C8" w:rsidRPr="002A02EC" w14:paraId="5604682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7A8CE5B" w14:textId="77777777" w:rsidR="003859C8" w:rsidRPr="00390441" w:rsidRDefault="003859C8" w:rsidP="0032274D">
            <w:pPr>
              <w:pStyle w:val="TableText"/>
            </w:pPr>
            <w:r w:rsidRPr="00390441">
              <w:t>Daily Acts of Faith and Major Annual Events</w:t>
            </w:r>
          </w:p>
        </w:tc>
        <w:tc>
          <w:tcPr>
            <w:tcW w:w="4204" w:type="pct"/>
          </w:tcPr>
          <w:p w14:paraId="109A02CA" w14:textId="7620D674" w:rsidR="00A515C6" w:rsidRDefault="00A515C6" w:rsidP="0032274D">
            <w:pPr>
              <w:pStyle w:val="TableText"/>
              <w:cnfStyle w:val="000000010000" w:firstRow="0" w:lastRow="0" w:firstColumn="0" w:lastColumn="0" w:oddVBand="0" w:evenVBand="0" w:oddHBand="0" w:evenHBand="1" w:firstRowFirstColumn="0" w:firstRowLastColumn="0" w:lastRowFirstColumn="0" w:lastRowLastColumn="0"/>
            </w:pPr>
            <w:r>
              <w:t>All practicing Jews say prayers three times a day. The Sabbath (Shabbat) is observed from sunset on Friday evening until sunset on Saturday evening.</w:t>
            </w:r>
            <w:r w:rsidR="00CB1E2A">
              <w:t xml:space="preserve"> </w:t>
            </w:r>
            <w:r>
              <w:t>Prayers and a family meal are part of the observance</w:t>
            </w:r>
            <w:r w:rsidR="00CB1E2A">
              <w:t xml:space="preserve">. </w:t>
            </w:r>
            <w:r>
              <w:t>The observance of festivals is very important</w:t>
            </w:r>
            <w:r w:rsidR="00C733DD">
              <w:t>, including the following</w:t>
            </w:r>
            <w:r w:rsidR="002214F8">
              <w:t xml:space="preserve"> major events</w:t>
            </w:r>
            <w:r>
              <w:t>:</w:t>
            </w:r>
          </w:p>
          <w:p w14:paraId="7F69AC86" w14:textId="06BC09ED" w:rsidR="00A515C6" w:rsidRDefault="00A515C6" w:rsidP="0032274D">
            <w:pPr>
              <w:pStyle w:val="TableBullet"/>
              <w:cnfStyle w:val="000000010000" w:firstRow="0" w:lastRow="0" w:firstColumn="0" w:lastColumn="0" w:oddVBand="0" w:evenVBand="0" w:oddHBand="0" w:evenHBand="1" w:firstRowFirstColumn="0" w:firstRowLastColumn="0" w:lastRowFirstColumn="0" w:lastRowLastColumn="0"/>
            </w:pPr>
            <w:r>
              <w:t>Days of Awe: Rosh Hashanah (New Year) and Yom Kippur (Day of Atonement)</w:t>
            </w:r>
          </w:p>
          <w:p w14:paraId="140C8E86" w14:textId="05FED9BE" w:rsidR="00A515C6" w:rsidRDefault="00A515C6" w:rsidP="0032274D">
            <w:pPr>
              <w:pStyle w:val="TableBullet"/>
              <w:cnfStyle w:val="000000010000" w:firstRow="0" w:lastRow="0" w:firstColumn="0" w:lastColumn="0" w:oddVBand="0" w:evenVBand="0" w:oddHBand="0" w:evenHBand="1" w:firstRowFirstColumn="0" w:firstRowLastColumn="0" w:lastRowFirstColumn="0" w:lastRowLastColumn="0"/>
            </w:pPr>
            <w:r>
              <w:t>The Three Foot Festivals: Sukkot, Pesach, and Shavuot</w:t>
            </w:r>
          </w:p>
          <w:p w14:paraId="40C473E3" w14:textId="44428185" w:rsidR="00A515C6" w:rsidRDefault="00A515C6" w:rsidP="0032274D">
            <w:pPr>
              <w:pStyle w:val="TableBullet"/>
              <w:cnfStyle w:val="000000010000" w:firstRow="0" w:lastRow="0" w:firstColumn="0" w:lastColumn="0" w:oddVBand="0" w:evenVBand="0" w:oddHBand="0" w:evenHBand="1" w:firstRowFirstColumn="0" w:firstRowLastColumn="0" w:lastRowFirstColumn="0" w:lastRowLastColumn="0"/>
            </w:pPr>
            <w:r>
              <w:t>Chanukah</w:t>
            </w:r>
          </w:p>
          <w:p w14:paraId="4B9E90B3" w14:textId="0D56DC0D" w:rsidR="00A515C6" w:rsidRDefault="00A515C6" w:rsidP="0032274D">
            <w:pPr>
              <w:pStyle w:val="TableBullet"/>
              <w:cnfStyle w:val="000000010000" w:firstRow="0" w:lastRow="0" w:firstColumn="0" w:lastColumn="0" w:oddVBand="0" w:evenVBand="0" w:oddHBand="0" w:evenHBand="1" w:firstRowFirstColumn="0" w:firstRowLastColumn="0" w:lastRowFirstColumn="0" w:lastRowLastColumn="0"/>
            </w:pPr>
            <w:r>
              <w:t>Purim</w:t>
            </w:r>
          </w:p>
          <w:p w14:paraId="120146C3" w14:textId="7E6566B0" w:rsidR="003859C8" w:rsidRPr="002A02EC" w:rsidRDefault="00A515C6"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Tishah</w:t>
            </w:r>
            <w:proofErr w:type="spellEnd"/>
            <w:r>
              <w:t xml:space="preserve"> </w:t>
            </w:r>
            <w:proofErr w:type="spellStart"/>
            <w:r>
              <w:t>B’Av</w:t>
            </w:r>
            <w:proofErr w:type="spellEnd"/>
          </w:p>
        </w:tc>
      </w:tr>
      <w:tr w:rsidR="003859C8" w:rsidRPr="002A02EC" w14:paraId="09BB3CB3"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21D6F2D" w14:textId="77777777" w:rsidR="003859C8" w:rsidRPr="00390441" w:rsidRDefault="003859C8" w:rsidP="0032274D">
            <w:pPr>
              <w:pStyle w:val="TableText"/>
            </w:pPr>
            <w:r w:rsidRPr="00390441">
              <w:t>Dying</w:t>
            </w:r>
          </w:p>
        </w:tc>
        <w:tc>
          <w:tcPr>
            <w:tcW w:w="4204" w:type="pct"/>
          </w:tcPr>
          <w:p w14:paraId="3E3EC93F" w14:textId="79C444C5" w:rsidR="003859C8" w:rsidRPr="002A02EC" w:rsidRDefault="00BA1014" w:rsidP="0032274D">
            <w:pPr>
              <w:pStyle w:val="TableText"/>
              <w:cnfStyle w:val="000000000000" w:firstRow="0" w:lastRow="0" w:firstColumn="0" w:lastColumn="0" w:oddVBand="0" w:evenVBand="0" w:oddHBand="0" w:evenHBand="0" w:firstRowFirstColumn="0" w:firstRowLastColumn="0" w:lastRowFirstColumn="0" w:lastRowLastColumn="0"/>
            </w:pPr>
            <w:r w:rsidRPr="00BA1014">
              <w:t>It is usual for a companion to remain with a dying Jewish person until death, reading or saying prayers. The dying person should not be touched or moved, since it is considered that such action will hasten death</w:t>
            </w:r>
            <w:r w:rsidR="00E53BB0">
              <w:t>;</w:t>
            </w:r>
            <w:r w:rsidR="00E86FAD">
              <w:t xml:space="preserve"> it</w:t>
            </w:r>
            <w:r w:rsidRPr="00BA1014">
              <w:t xml:space="preserve"> is not permitted </w:t>
            </w:r>
            <w:r w:rsidR="00CB5A84">
              <w:t>under</w:t>
            </w:r>
            <w:r w:rsidRPr="00BA1014">
              <w:t xml:space="preserve"> any circumstance. He or she may wish to recite the Shema.</w:t>
            </w:r>
          </w:p>
        </w:tc>
      </w:tr>
      <w:tr w:rsidR="003859C8" w:rsidRPr="002A02EC" w14:paraId="4426835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F145C17" w14:textId="77777777" w:rsidR="003859C8" w:rsidRPr="00390441" w:rsidRDefault="003859C8" w:rsidP="0032274D">
            <w:pPr>
              <w:pStyle w:val="TableText"/>
            </w:pPr>
            <w:r w:rsidRPr="00390441">
              <w:t>Death Customs</w:t>
            </w:r>
          </w:p>
        </w:tc>
        <w:tc>
          <w:tcPr>
            <w:tcW w:w="4204" w:type="pct"/>
          </w:tcPr>
          <w:p w14:paraId="7B1DDFFA" w14:textId="2881E010" w:rsidR="003859C8" w:rsidRPr="002A02EC" w:rsidRDefault="009C5CAE" w:rsidP="0032274D">
            <w:pPr>
              <w:pStyle w:val="TableText"/>
              <w:cnfStyle w:val="000000010000" w:firstRow="0" w:lastRow="0" w:firstColumn="0" w:lastColumn="0" w:oddVBand="0" w:evenVBand="0" w:oddHBand="0" w:evenHBand="1" w:firstRowFirstColumn="0" w:firstRowLastColumn="0" w:lastRowFirstColumn="0" w:lastRowLastColumn="0"/>
            </w:pPr>
            <w:r>
              <w:t>The prompt and accurate identification of the dead is particularly important for the position of a widow in Jewish law. Post</w:t>
            </w:r>
            <w:r w:rsidR="00CB5A84">
              <w:t>-</w:t>
            </w:r>
            <w:r>
              <w:t>mortem</w:t>
            </w:r>
            <w:r w:rsidR="00581070">
              <w:t xml:space="preserve"> treatment or evaluations of the body</w:t>
            </w:r>
            <w:r>
              <w:t xml:space="preserve"> are forbidden unless ordered by civil authorities. Body parts must be treated with respect and remain with the corpse if possible.</w:t>
            </w:r>
            <w:r w:rsidR="00CB1E2A">
              <w:t xml:space="preserve"> </w:t>
            </w:r>
            <w:r>
              <w:t xml:space="preserve">When a person dies, eyes should be </w:t>
            </w:r>
            <w:proofErr w:type="gramStart"/>
            <w:r w:rsidR="00F72935">
              <w:t>closed</w:t>
            </w:r>
            <w:proofErr w:type="gramEnd"/>
            <w:r>
              <w:t xml:space="preserve"> and the jaws tied; fingers should be straight. The body is washed and wrapped in a plain white </w:t>
            </w:r>
            <w:r w:rsidR="00F72935">
              <w:t>sheet and</w:t>
            </w:r>
            <w:r>
              <w:t xml:space="preserve"> placed with the feet towards the doorway. If </w:t>
            </w:r>
            <w:r w:rsidR="00F72935">
              <w:t>possible,</w:t>
            </w:r>
            <w:r>
              <w:t xml:space="preserve"> it should not be left unattended. For men</w:t>
            </w:r>
            <w:r w:rsidR="00717F8A">
              <w:t>,</w:t>
            </w:r>
            <w:r>
              <w:t xml:space="preserve"> a prayer shawl</w:t>
            </w:r>
            <w:r w:rsidR="00717F8A">
              <w:t xml:space="preserve"> (</w:t>
            </w:r>
            <w:r>
              <w:t>tallit</w:t>
            </w:r>
            <w:r w:rsidR="00717F8A">
              <w:t>)</w:t>
            </w:r>
            <w:r>
              <w:t xml:space="preserve"> is placed around the body and the fringes on the four corners </w:t>
            </w:r>
            <w:r w:rsidR="00717F8A">
              <w:t xml:space="preserve">are </w:t>
            </w:r>
            <w:r>
              <w:t>cut off</w:t>
            </w:r>
            <w:r w:rsidR="00CB1E2A">
              <w:t>.</w:t>
            </w:r>
          </w:p>
        </w:tc>
      </w:tr>
      <w:tr w:rsidR="001C2BF8" w:rsidRPr="002A02EC" w14:paraId="1C7190C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48879E5" w14:textId="77777777" w:rsidR="001C2BF8" w:rsidRPr="00390441" w:rsidRDefault="001C2BF8" w:rsidP="0032274D">
            <w:pPr>
              <w:pStyle w:val="TableText"/>
            </w:pPr>
            <w:r w:rsidRPr="00390441">
              <w:lastRenderedPageBreak/>
              <w:t>Resources (texts, community facilities, etc.)</w:t>
            </w:r>
          </w:p>
        </w:tc>
        <w:tc>
          <w:tcPr>
            <w:tcW w:w="4204" w:type="pct"/>
          </w:tcPr>
          <w:p w14:paraId="52B8F3E6" w14:textId="499A6C69" w:rsidR="001C2BF8" w:rsidRPr="002A02EC" w:rsidRDefault="001C2BF8" w:rsidP="0032274D">
            <w:pPr>
              <w:pStyle w:val="TableText"/>
              <w:cnfStyle w:val="000000000000" w:firstRow="0" w:lastRow="0" w:firstColumn="0" w:lastColumn="0" w:oddVBand="0" w:evenVBand="0" w:oddHBand="0" w:evenHBand="0" w:firstRowFirstColumn="0" w:firstRowLastColumn="0" w:lastRowFirstColumn="0" w:lastRowLastColumn="0"/>
            </w:pPr>
            <w:r w:rsidRPr="009F66A6">
              <w:t>The Jewish scriptures are known as the Tanakh and include the Torah, the Nevi’im</w:t>
            </w:r>
            <w:r w:rsidR="00717F8A">
              <w:t>,</w:t>
            </w:r>
            <w:r w:rsidRPr="009F66A6">
              <w:t xml:space="preserve"> and the Ketuvim.</w:t>
            </w:r>
          </w:p>
        </w:tc>
      </w:tr>
      <w:tr w:rsidR="001C2BF8" w:rsidRPr="002A02EC" w14:paraId="2A4B28E4"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BCAF98E" w14:textId="77777777" w:rsidR="001C2BF8" w:rsidRPr="00390441" w:rsidRDefault="001C2BF8" w:rsidP="0032274D">
            <w:pPr>
              <w:pStyle w:val="TableText"/>
            </w:pPr>
            <w:r w:rsidRPr="00390441">
              <w:t>Names</w:t>
            </w:r>
          </w:p>
        </w:tc>
        <w:tc>
          <w:tcPr>
            <w:tcW w:w="4204" w:type="pct"/>
          </w:tcPr>
          <w:p w14:paraId="44D49454" w14:textId="17B875E3" w:rsidR="001C2BF8" w:rsidRPr="002A02EC" w:rsidRDefault="001C2BF8" w:rsidP="0032274D">
            <w:pPr>
              <w:pStyle w:val="TableText"/>
              <w:cnfStyle w:val="000000010000" w:firstRow="0" w:lastRow="0" w:firstColumn="0" w:lastColumn="0" w:oddVBand="0" w:evenVBand="0" w:oddHBand="0" w:evenHBand="1" w:firstRowFirstColumn="0" w:firstRowLastColumn="0" w:lastRowFirstColumn="0" w:lastRowLastColumn="0"/>
            </w:pPr>
            <w:r w:rsidRPr="009F66A6">
              <w:t>Individuals usually have one or more Hebrew names, often taken from Biblical sources, followed by the Hebrew names(s) of their father.</w:t>
            </w:r>
          </w:p>
        </w:tc>
      </w:tr>
    </w:tbl>
    <w:p w14:paraId="2C270FF8" w14:textId="15EFC489" w:rsidR="00EF2A70" w:rsidRDefault="00EF2A70" w:rsidP="00C351CE">
      <w:pPr>
        <w:pStyle w:val="BodyText"/>
      </w:pPr>
    </w:p>
    <w:tbl>
      <w:tblPr>
        <w:tblStyle w:val="IEMTable"/>
        <w:tblW w:w="4870" w:type="pct"/>
        <w:tblLook w:val="04A0" w:firstRow="1" w:lastRow="0" w:firstColumn="1" w:lastColumn="0" w:noHBand="0" w:noVBand="1"/>
      </w:tblPr>
      <w:tblGrid>
        <w:gridCol w:w="1450"/>
        <w:gridCol w:w="7659"/>
      </w:tblGrid>
      <w:tr w:rsidR="00EF2A70" w:rsidRPr="002A02EC" w14:paraId="3584DDC7"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620A0594" w14:textId="385836AF" w:rsidR="00EF2A70" w:rsidRPr="002A02EC" w:rsidRDefault="00A36680" w:rsidP="008F0185">
            <w:pPr>
              <w:pStyle w:val="TableHeader"/>
            </w:pPr>
            <w:r>
              <w:t>Pagan</w:t>
            </w:r>
            <w:r w:rsidR="00D7394F">
              <w:t>ism</w:t>
            </w:r>
          </w:p>
        </w:tc>
      </w:tr>
      <w:tr w:rsidR="004041D0" w:rsidRPr="002A02EC" w14:paraId="5A512C9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53CDB0F" w14:textId="77777777" w:rsidR="004041D0" w:rsidRPr="00390441" w:rsidRDefault="004041D0" w:rsidP="0032274D">
            <w:pPr>
              <w:pStyle w:val="TableText"/>
            </w:pPr>
            <w:r w:rsidRPr="00390441">
              <w:t>Language</w:t>
            </w:r>
          </w:p>
        </w:tc>
        <w:tc>
          <w:tcPr>
            <w:tcW w:w="4204" w:type="pct"/>
          </w:tcPr>
          <w:p w14:paraId="4AAC9807" w14:textId="3115DF95" w:rsidR="004041D0" w:rsidRPr="002A02EC" w:rsidRDefault="004041D0" w:rsidP="0032274D">
            <w:pPr>
              <w:pStyle w:val="TableText"/>
              <w:cnfStyle w:val="000000000000" w:firstRow="0" w:lastRow="0" w:firstColumn="0" w:lastColumn="0" w:oddVBand="0" w:evenVBand="0" w:oddHBand="0" w:evenHBand="0" w:firstRowFirstColumn="0" w:firstRowLastColumn="0" w:lastRowFirstColumn="0" w:lastRowLastColumn="0"/>
            </w:pPr>
            <w:r w:rsidRPr="005C0AC9">
              <w:t>Mainly English.</w:t>
            </w:r>
          </w:p>
        </w:tc>
      </w:tr>
      <w:tr w:rsidR="004041D0" w:rsidRPr="002A02EC" w14:paraId="0EE8EA1E"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7298EB3" w14:textId="77777777" w:rsidR="004041D0" w:rsidRPr="00390441" w:rsidRDefault="004041D0" w:rsidP="0032274D">
            <w:pPr>
              <w:pStyle w:val="TableText"/>
            </w:pPr>
            <w:r w:rsidRPr="00390441">
              <w:t>Diet</w:t>
            </w:r>
          </w:p>
        </w:tc>
        <w:tc>
          <w:tcPr>
            <w:tcW w:w="4204" w:type="pct"/>
          </w:tcPr>
          <w:p w14:paraId="1054590C" w14:textId="4017BB72" w:rsidR="004041D0" w:rsidRPr="002A02EC" w:rsidRDefault="004041D0" w:rsidP="0032274D">
            <w:pPr>
              <w:pStyle w:val="TableText"/>
              <w:cnfStyle w:val="000000010000" w:firstRow="0" w:lastRow="0" w:firstColumn="0" w:lastColumn="0" w:oddVBand="0" w:evenVBand="0" w:oddHBand="0" w:evenHBand="1" w:firstRowFirstColumn="0" w:firstRowLastColumn="0" w:lastRowFirstColumn="0" w:lastRowLastColumn="0"/>
            </w:pPr>
            <w:r w:rsidRPr="005C0AC9">
              <w:t xml:space="preserve">Dietary practice varies but many Pagans are </w:t>
            </w:r>
            <w:r w:rsidR="00B24789" w:rsidRPr="005C0AC9">
              <w:t>vegetarian,</w:t>
            </w:r>
            <w:r w:rsidRPr="005C0AC9">
              <w:t xml:space="preserve"> and some may be vegan. Dietary choices are, however, a matter for the individual</w:t>
            </w:r>
            <w:r w:rsidR="00A141DD">
              <w:t>,</w:t>
            </w:r>
            <w:r w:rsidRPr="005C0AC9">
              <w:t xml:space="preserve"> who should be consulted </w:t>
            </w:r>
            <w:r w:rsidR="00A141DD">
              <w:t>about</w:t>
            </w:r>
            <w:r w:rsidRPr="005C0AC9">
              <w:t xml:space="preserve"> their preferences.</w:t>
            </w:r>
          </w:p>
        </w:tc>
      </w:tr>
      <w:tr w:rsidR="004041D0" w:rsidRPr="002A02EC" w14:paraId="240B8D5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86A42B0" w14:textId="77777777" w:rsidR="004041D0" w:rsidRPr="00390441" w:rsidRDefault="004041D0" w:rsidP="0032274D">
            <w:pPr>
              <w:pStyle w:val="TableText"/>
            </w:pPr>
            <w:r w:rsidRPr="00390441">
              <w:t>Fasting</w:t>
            </w:r>
          </w:p>
        </w:tc>
        <w:tc>
          <w:tcPr>
            <w:tcW w:w="4204" w:type="pct"/>
          </w:tcPr>
          <w:p w14:paraId="3F8D1FD9" w14:textId="3CF873FD" w:rsidR="004041D0" w:rsidRPr="002A02EC" w:rsidRDefault="004041D0" w:rsidP="0032274D">
            <w:pPr>
              <w:pStyle w:val="TableText"/>
              <w:cnfStyle w:val="000000000000" w:firstRow="0" w:lastRow="0" w:firstColumn="0" w:lastColumn="0" w:oddVBand="0" w:evenVBand="0" w:oddHBand="0" w:evenHBand="0" w:firstRowFirstColumn="0" w:firstRowLastColumn="0" w:lastRowFirstColumn="0" w:lastRowLastColumn="0"/>
            </w:pPr>
            <w:r w:rsidRPr="005C0AC9">
              <w:t>None.</w:t>
            </w:r>
          </w:p>
        </w:tc>
      </w:tr>
      <w:tr w:rsidR="004041D0" w:rsidRPr="002A02EC" w14:paraId="73B0DD02"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A3B1834" w14:textId="77777777" w:rsidR="004041D0" w:rsidRPr="00390441" w:rsidRDefault="004041D0" w:rsidP="0032274D">
            <w:pPr>
              <w:pStyle w:val="TableText"/>
            </w:pPr>
            <w:r w:rsidRPr="00390441">
              <w:t>Dress</w:t>
            </w:r>
          </w:p>
        </w:tc>
        <w:tc>
          <w:tcPr>
            <w:tcW w:w="4204" w:type="pct"/>
          </w:tcPr>
          <w:p w14:paraId="781C608C" w14:textId="5AA3B95E" w:rsidR="004041D0" w:rsidRPr="002A02EC" w:rsidRDefault="004041D0" w:rsidP="0032274D">
            <w:pPr>
              <w:pStyle w:val="TableText"/>
              <w:cnfStyle w:val="000000010000" w:firstRow="0" w:lastRow="0" w:firstColumn="0" w:lastColumn="0" w:oddVBand="0" w:evenVBand="0" w:oddHBand="0" w:evenHBand="1" w:firstRowFirstColumn="0" w:firstRowLastColumn="0" w:lastRowFirstColumn="0" w:lastRowLastColumn="0"/>
            </w:pPr>
            <w:r w:rsidRPr="005C0AC9">
              <w:t>In everyday life, Pagans do not usually wear special forms of dress. Ritual jewelry is</w:t>
            </w:r>
            <w:r w:rsidR="008F0CFC">
              <w:t>,</w:t>
            </w:r>
            <w:r w:rsidRPr="005C0AC9">
              <w:t xml:space="preserve"> however</w:t>
            </w:r>
            <w:r w:rsidR="008F0CFC">
              <w:t>,</w:t>
            </w:r>
            <w:r w:rsidRPr="005C0AC9">
              <w:t xml:space="preserve"> very common and may have deep personal religious significance. In some traditions, the wearing of a ring, which symbolizes the person's adherence to Paganism or a particular Pagan path, is common. The removal of such a ring may cause considerable distress.</w:t>
            </w:r>
          </w:p>
        </w:tc>
      </w:tr>
      <w:tr w:rsidR="004041D0" w:rsidRPr="002A02EC" w14:paraId="55FF71F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31B8332" w14:textId="77777777" w:rsidR="004041D0" w:rsidRPr="00390441" w:rsidRDefault="004041D0" w:rsidP="0032274D">
            <w:pPr>
              <w:pStyle w:val="TableText"/>
            </w:pPr>
            <w:r w:rsidRPr="00390441">
              <w:t>Physical Contact</w:t>
            </w:r>
          </w:p>
        </w:tc>
        <w:tc>
          <w:tcPr>
            <w:tcW w:w="4204" w:type="pct"/>
          </w:tcPr>
          <w:p w14:paraId="3184FD8A" w14:textId="0B18935C" w:rsidR="004041D0" w:rsidRPr="002A02EC" w:rsidRDefault="004041D0" w:rsidP="0032274D">
            <w:pPr>
              <w:pStyle w:val="TableText"/>
              <w:cnfStyle w:val="000000000000" w:firstRow="0" w:lastRow="0" w:firstColumn="0" w:lastColumn="0" w:oddVBand="0" w:evenVBand="0" w:oddHBand="0" w:evenHBand="0" w:firstRowFirstColumn="0" w:firstRowLastColumn="0" w:lastRowFirstColumn="0" w:lastRowLastColumn="0"/>
            </w:pPr>
            <w:r w:rsidRPr="005C0AC9">
              <w:t>There are no specific restraints on types of physical contact.</w:t>
            </w:r>
          </w:p>
        </w:tc>
      </w:tr>
      <w:tr w:rsidR="004041D0" w:rsidRPr="002A02EC" w14:paraId="08880B1A"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3C33073" w14:textId="77777777" w:rsidR="004041D0" w:rsidRPr="00390441" w:rsidRDefault="004041D0" w:rsidP="0032274D">
            <w:pPr>
              <w:pStyle w:val="TableText"/>
            </w:pPr>
            <w:r w:rsidRPr="00390441">
              <w:t>Medical Treatment</w:t>
            </w:r>
          </w:p>
        </w:tc>
        <w:tc>
          <w:tcPr>
            <w:tcW w:w="4204" w:type="pct"/>
          </w:tcPr>
          <w:p w14:paraId="322675F5" w14:textId="48D9EE50" w:rsidR="004041D0" w:rsidRPr="002A02EC" w:rsidRDefault="004041D0" w:rsidP="0032274D">
            <w:pPr>
              <w:pStyle w:val="TableText"/>
              <w:cnfStyle w:val="000000010000" w:firstRow="0" w:lastRow="0" w:firstColumn="0" w:lastColumn="0" w:oddVBand="0" w:evenVBand="0" w:oddHBand="0" w:evenHBand="1" w:firstRowFirstColumn="0" w:firstRowLastColumn="0" w:lastRowFirstColumn="0" w:lastRowLastColumn="0"/>
            </w:pPr>
            <w:r w:rsidRPr="005C0AC9">
              <w:t>There are no religious objections to blood transfusion and organ transplants.</w:t>
            </w:r>
          </w:p>
        </w:tc>
      </w:tr>
      <w:tr w:rsidR="004041D0" w:rsidRPr="002A02EC" w14:paraId="7AFA229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61EA8C7" w14:textId="77777777" w:rsidR="004041D0" w:rsidRPr="00390441" w:rsidRDefault="004041D0" w:rsidP="0032274D">
            <w:pPr>
              <w:pStyle w:val="TableText"/>
            </w:pPr>
            <w:r w:rsidRPr="00390441">
              <w:t>Hospital Stays, Rest Centers</w:t>
            </w:r>
          </w:p>
        </w:tc>
        <w:tc>
          <w:tcPr>
            <w:tcW w:w="4204" w:type="pct"/>
          </w:tcPr>
          <w:p w14:paraId="413DCD4F" w14:textId="1BA6BD96" w:rsidR="004041D0" w:rsidRPr="002A02EC" w:rsidRDefault="00E50ED1"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EF2A70" w:rsidRPr="002A02EC" w14:paraId="2F8B984F"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90D10D4" w14:textId="77777777" w:rsidR="00EF2A70" w:rsidRPr="00390441" w:rsidRDefault="00EF2A70" w:rsidP="0032274D">
            <w:pPr>
              <w:pStyle w:val="TableText"/>
            </w:pPr>
            <w:r w:rsidRPr="00390441">
              <w:t>Daily Acts of Faith and Major Annual Events</w:t>
            </w:r>
          </w:p>
        </w:tc>
        <w:tc>
          <w:tcPr>
            <w:tcW w:w="4204" w:type="pct"/>
          </w:tcPr>
          <w:p w14:paraId="60F1A63A" w14:textId="2BEA0D92" w:rsidR="00864DD9" w:rsidRDefault="00864DD9" w:rsidP="0032274D">
            <w:pPr>
              <w:pStyle w:val="TableText"/>
              <w:cnfStyle w:val="000000010000" w:firstRow="0" w:lastRow="0" w:firstColumn="0" w:lastColumn="0" w:oddVBand="0" w:evenVBand="0" w:oddHBand="0" w:evenHBand="1" w:firstRowFirstColumn="0" w:firstRowLastColumn="0" w:lastRowFirstColumn="0" w:lastRowLastColumn="0"/>
            </w:pPr>
            <w:r>
              <w:t>Private practice: Most Pagans will keep an altar, shrine</w:t>
            </w:r>
            <w:r w:rsidR="008F0CFC">
              <w:t>,</w:t>
            </w:r>
            <w:r>
              <w:t xml:space="preserve"> or a devotional room (often called a temple) in their own homes. Private devotions take place whenever the individual wishes and may include prayer, meditation, chanting, reading of religious texts</w:t>
            </w:r>
            <w:r w:rsidR="00290B53">
              <w:t>,</w:t>
            </w:r>
            <w:r>
              <w:t xml:space="preserve"> and ritual. Ritual practice and items used on the </w:t>
            </w:r>
            <w:r w:rsidR="00290B53">
              <w:t>a</w:t>
            </w:r>
            <w:r>
              <w:t>ltar in Pagan worship are described below.</w:t>
            </w:r>
          </w:p>
          <w:p w14:paraId="3182D670" w14:textId="22274D7C" w:rsidR="00864DD9" w:rsidRDefault="00864DD9" w:rsidP="00E6292A">
            <w:pPr>
              <w:pStyle w:val="TableText"/>
              <w:keepNext/>
              <w:cnfStyle w:val="000000010000" w:firstRow="0" w:lastRow="0" w:firstColumn="0" w:lastColumn="0" w:oddVBand="0" w:evenVBand="0" w:oddHBand="0" w:evenHBand="1" w:firstRowFirstColumn="0" w:firstRowLastColumn="0" w:lastRowFirstColumn="0" w:lastRowLastColumn="0"/>
            </w:pPr>
            <w:r>
              <w:t xml:space="preserve">Group practice: This often occurs on lunar observance days and </w:t>
            </w:r>
            <w:r w:rsidR="004E1ACD">
              <w:t>during</w:t>
            </w:r>
            <w:r>
              <w:t xml:space="preserve"> seasonal festivals celebrated by most Pagans. Many Pagans will celebrate these on the most </w:t>
            </w:r>
            <w:r>
              <w:lastRenderedPageBreak/>
              <w:t xml:space="preserve">convenient date rather than on </w:t>
            </w:r>
            <w:r w:rsidR="004A27AC">
              <w:t>an</w:t>
            </w:r>
            <w:r>
              <w:t xml:space="preserve"> exact date, although the latter is preferred. Festivals</w:t>
            </w:r>
            <w:r w:rsidR="004A27AC">
              <w:t xml:space="preserve"> include</w:t>
            </w:r>
            <w:r>
              <w:t>:</w:t>
            </w:r>
          </w:p>
          <w:p w14:paraId="03695897" w14:textId="65E1D54F"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Samhain</w:t>
            </w:r>
            <w:r w:rsidR="00927676">
              <w:t xml:space="preserve"> (</w:t>
            </w:r>
            <w:r>
              <w:t>October</w:t>
            </w:r>
            <w:r w:rsidR="004A27AC">
              <w:t xml:space="preserve"> 31</w:t>
            </w:r>
            <w:r w:rsidR="00927676">
              <w:t>)</w:t>
            </w:r>
          </w:p>
          <w:p w14:paraId="7B783A6C" w14:textId="3E5E6006"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Yule (Midwinter)</w:t>
            </w:r>
            <w:r w:rsidR="00927676">
              <w:t xml:space="preserve"> (</w:t>
            </w:r>
            <w:r>
              <w:t>December</w:t>
            </w:r>
            <w:r w:rsidR="004A27AC">
              <w:t xml:space="preserve"> 21</w:t>
            </w:r>
            <w:r w:rsidR="00927676">
              <w:t>)</w:t>
            </w:r>
          </w:p>
          <w:p w14:paraId="4E662976" w14:textId="3D943C5A"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Imbolc</w:t>
            </w:r>
            <w:r w:rsidR="00927676">
              <w:t xml:space="preserve"> (</w:t>
            </w:r>
            <w:r>
              <w:t>February</w:t>
            </w:r>
            <w:r w:rsidR="004A27AC">
              <w:t xml:space="preserve"> 1</w:t>
            </w:r>
            <w:r w:rsidR="00927676">
              <w:t>)</w:t>
            </w:r>
          </w:p>
          <w:p w14:paraId="405160D2" w14:textId="6A36F2AA"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Spring Equinox</w:t>
            </w:r>
            <w:r w:rsidR="00927676">
              <w:t xml:space="preserve"> (</w:t>
            </w:r>
            <w:r>
              <w:t>March</w:t>
            </w:r>
            <w:r w:rsidR="004A27AC">
              <w:t xml:space="preserve"> 21</w:t>
            </w:r>
            <w:r w:rsidR="00927676">
              <w:t>)</w:t>
            </w:r>
          </w:p>
          <w:p w14:paraId="0CFC20AC" w14:textId="2E29D17E"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Beltane</w:t>
            </w:r>
            <w:r w:rsidR="00927676">
              <w:t xml:space="preserve"> (</w:t>
            </w:r>
            <w:r>
              <w:t>April</w:t>
            </w:r>
            <w:r w:rsidR="004A27AC">
              <w:t xml:space="preserve"> 30</w:t>
            </w:r>
            <w:r w:rsidR="00927676">
              <w:t>)</w:t>
            </w:r>
          </w:p>
          <w:p w14:paraId="3F7E2BCB" w14:textId="070B388E"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 xml:space="preserve">Midsummer </w:t>
            </w:r>
            <w:r w:rsidR="00927676">
              <w:t>(</w:t>
            </w:r>
            <w:r>
              <w:t>June</w:t>
            </w:r>
            <w:r w:rsidR="004A27AC">
              <w:t xml:space="preserve"> 21</w:t>
            </w:r>
            <w:r w:rsidR="00927676">
              <w:t>)</w:t>
            </w:r>
          </w:p>
          <w:p w14:paraId="6662E542" w14:textId="1A6E7760" w:rsidR="00864DD9"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 xml:space="preserve">Lammas or </w:t>
            </w:r>
            <w:proofErr w:type="spellStart"/>
            <w:r>
              <w:t>Lughnasadh</w:t>
            </w:r>
            <w:proofErr w:type="spellEnd"/>
            <w:r>
              <w:t xml:space="preserve"> </w:t>
            </w:r>
            <w:r w:rsidR="00927676">
              <w:t>(</w:t>
            </w:r>
            <w:r>
              <w:t>August</w:t>
            </w:r>
            <w:r w:rsidR="004A27AC">
              <w:t xml:space="preserve"> 1</w:t>
            </w:r>
            <w:r w:rsidR="00927676">
              <w:t>)</w:t>
            </w:r>
          </w:p>
          <w:p w14:paraId="354B9478" w14:textId="11419611" w:rsidR="00EF2A70" w:rsidRPr="002A02EC" w:rsidRDefault="00864DD9" w:rsidP="0032274D">
            <w:pPr>
              <w:pStyle w:val="TableBullet"/>
              <w:cnfStyle w:val="000000010000" w:firstRow="0" w:lastRow="0" w:firstColumn="0" w:lastColumn="0" w:oddVBand="0" w:evenVBand="0" w:oddHBand="0" w:evenHBand="1" w:firstRowFirstColumn="0" w:firstRowLastColumn="0" w:lastRowFirstColumn="0" w:lastRowLastColumn="0"/>
            </w:pPr>
            <w:r>
              <w:t xml:space="preserve">Autumn Equinox </w:t>
            </w:r>
            <w:r w:rsidR="00927676">
              <w:t>(</w:t>
            </w:r>
            <w:r>
              <w:t>September</w:t>
            </w:r>
            <w:r w:rsidR="004A27AC">
              <w:t xml:space="preserve"> 21</w:t>
            </w:r>
            <w:r w:rsidR="00927676">
              <w:t>)</w:t>
            </w:r>
          </w:p>
        </w:tc>
      </w:tr>
      <w:tr w:rsidR="001C0195" w:rsidRPr="002A02EC" w14:paraId="3192F1C5"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5FB9CCA" w14:textId="77777777" w:rsidR="001C0195" w:rsidRPr="00390441" w:rsidRDefault="001C0195" w:rsidP="0032274D">
            <w:pPr>
              <w:pStyle w:val="TableText"/>
            </w:pPr>
            <w:r w:rsidRPr="00390441">
              <w:lastRenderedPageBreak/>
              <w:t>Death Customs</w:t>
            </w:r>
          </w:p>
        </w:tc>
        <w:tc>
          <w:tcPr>
            <w:tcW w:w="4204" w:type="pct"/>
          </w:tcPr>
          <w:p w14:paraId="20BA992C" w14:textId="04568D2A" w:rsidR="001C0195" w:rsidRPr="002A02EC" w:rsidRDefault="00491206" w:rsidP="0032274D">
            <w:pPr>
              <w:pStyle w:val="TableText"/>
              <w:cnfStyle w:val="000000000000" w:firstRow="0" w:lastRow="0" w:firstColumn="0" w:lastColumn="0" w:oddVBand="0" w:evenVBand="0" w:oddHBand="0" w:evenHBand="0" w:firstRowFirstColumn="0" w:firstRowLastColumn="0" w:lastRowFirstColumn="0" w:lastRowLastColumn="0"/>
            </w:pPr>
            <w:r w:rsidRPr="00491206">
              <w:t>Most Pagans believe in reincarnation. The emphasis in funerals is on the joyfulness for the departed in passing on to a new life, but also consolation for relatives and friends that the person will be reborn. Disposal of the body may be by burning (cremation) or burial. Funeral services will take place in crematorium chapels, at the graveside</w:t>
            </w:r>
            <w:r w:rsidR="00D70E70">
              <w:t>,</w:t>
            </w:r>
            <w:r w:rsidRPr="00491206">
              <w:t xml:space="preserve"> or at the deceased's home. In some traditions, any religious items of significance to the deceased must be buried or burned with the body. Ritual jewelry, personal ritual items such as the Witch’s athame, and the person's religious writings (such as the Book of Shadows) are commonly buried with or burned with the body. A wake (mourning ceremony) carried out around the body by friends and relatives is common in some traditions.</w:t>
            </w:r>
          </w:p>
        </w:tc>
      </w:tr>
      <w:tr w:rsidR="006719F7" w:rsidRPr="002A02EC" w14:paraId="7CD8A15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66F5F5A" w14:textId="77777777" w:rsidR="006719F7" w:rsidRPr="00390441" w:rsidRDefault="006719F7" w:rsidP="0032274D">
            <w:pPr>
              <w:pStyle w:val="TableText"/>
            </w:pPr>
            <w:r w:rsidRPr="00390441">
              <w:t>Names</w:t>
            </w:r>
          </w:p>
        </w:tc>
        <w:tc>
          <w:tcPr>
            <w:tcW w:w="4204" w:type="pct"/>
          </w:tcPr>
          <w:p w14:paraId="79A9A981" w14:textId="293B983E" w:rsidR="006719F7" w:rsidRPr="002A02EC" w:rsidRDefault="006719F7" w:rsidP="0032274D">
            <w:pPr>
              <w:pStyle w:val="TableText"/>
              <w:cnfStyle w:val="000000010000" w:firstRow="0" w:lastRow="0" w:firstColumn="0" w:lastColumn="0" w:oddVBand="0" w:evenVBand="0" w:oddHBand="0" w:evenHBand="1" w:firstRowFirstColumn="0" w:firstRowLastColumn="0" w:lastRowFirstColumn="0" w:lastRowLastColumn="0"/>
            </w:pPr>
            <w:r w:rsidRPr="00544AAD">
              <w:t>There are also information packs on Witchcraft, Druidry</w:t>
            </w:r>
            <w:r w:rsidR="0083394A">
              <w:t>,</w:t>
            </w:r>
            <w:r w:rsidRPr="00544AAD">
              <w:t xml:space="preserve"> and the Northern Tradition.</w:t>
            </w:r>
          </w:p>
        </w:tc>
      </w:tr>
    </w:tbl>
    <w:p w14:paraId="2A538B0C" w14:textId="1DB25A9A" w:rsidR="00EF2A70" w:rsidRDefault="00EF2A70" w:rsidP="00925431">
      <w:pPr>
        <w:pStyle w:val="BodyText"/>
      </w:pPr>
    </w:p>
    <w:tbl>
      <w:tblPr>
        <w:tblStyle w:val="IEMTable"/>
        <w:tblW w:w="4870" w:type="pct"/>
        <w:tblLook w:val="04A0" w:firstRow="1" w:lastRow="0" w:firstColumn="1" w:lastColumn="0" w:noHBand="0" w:noVBand="1"/>
      </w:tblPr>
      <w:tblGrid>
        <w:gridCol w:w="1450"/>
        <w:gridCol w:w="7659"/>
      </w:tblGrid>
      <w:tr w:rsidR="00EF2A70" w:rsidRPr="002A02EC" w14:paraId="08FE27E8"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6DB30CC7" w14:textId="75318712" w:rsidR="00EF2A70" w:rsidRPr="002A02EC" w:rsidRDefault="00462AD1" w:rsidP="008F0185">
            <w:pPr>
              <w:pStyle w:val="TableHeader"/>
            </w:pPr>
            <w:r>
              <w:t>Rastafarians</w:t>
            </w:r>
          </w:p>
        </w:tc>
      </w:tr>
      <w:tr w:rsidR="00F52A7D" w:rsidRPr="002A02EC" w14:paraId="2A2F342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94D9B44" w14:textId="77777777" w:rsidR="00F52A7D" w:rsidRPr="00390441" w:rsidRDefault="00F52A7D" w:rsidP="0032274D">
            <w:pPr>
              <w:pStyle w:val="TableText"/>
            </w:pPr>
            <w:r w:rsidRPr="00390441">
              <w:t>Language</w:t>
            </w:r>
          </w:p>
        </w:tc>
        <w:tc>
          <w:tcPr>
            <w:tcW w:w="4204" w:type="pct"/>
          </w:tcPr>
          <w:p w14:paraId="514A4B15" w14:textId="15710F24" w:rsidR="00F52A7D" w:rsidRPr="002A02EC" w:rsidRDefault="00F52A7D" w:rsidP="0032274D">
            <w:pPr>
              <w:pStyle w:val="TableText"/>
              <w:cnfStyle w:val="000000000000" w:firstRow="0" w:lastRow="0" w:firstColumn="0" w:lastColumn="0" w:oddVBand="0" w:evenVBand="0" w:oddHBand="0" w:evenHBand="0" w:firstRowFirstColumn="0" w:firstRowLastColumn="0" w:lastRowFirstColumn="0" w:lastRowLastColumn="0"/>
            </w:pPr>
            <w:r w:rsidRPr="00B36675">
              <w:t>The vocabulary is largely that of the Jamaican patois of English.</w:t>
            </w:r>
          </w:p>
        </w:tc>
      </w:tr>
      <w:tr w:rsidR="00F52A7D" w:rsidRPr="002A02EC" w14:paraId="67ABF809"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FEFA51C" w14:textId="77777777" w:rsidR="00F52A7D" w:rsidRPr="00390441" w:rsidRDefault="00F52A7D" w:rsidP="0032274D">
            <w:pPr>
              <w:pStyle w:val="TableText"/>
            </w:pPr>
            <w:r w:rsidRPr="00390441">
              <w:t>Diet</w:t>
            </w:r>
          </w:p>
        </w:tc>
        <w:tc>
          <w:tcPr>
            <w:tcW w:w="4204" w:type="pct"/>
          </w:tcPr>
          <w:p w14:paraId="579E1C2E" w14:textId="06FB86CA" w:rsidR="00F52A7D" w:rsidRPr="002A02EC" w:rsidRDefault="00F52A7D" w:rsidP="0032274D">
            <w:pPr>
              <w:pStyle w:val="TableText"/>
              <w:cnfStyle w:val="000000010000" w:firstRow="0" w:lastRow="0" w:firstColumn="0" w:lastColumn="0" w:oddVBand="0" w:evenVBand="0" w:oddHBand="0" w:evenHBand="1" w:firstRowFirstColumn="0" w:firstRowLastColumn="0" w:lastRowFirstColumn="0" w:lastRowLastColumn="0"/>
            </w:pPr>
            <w:r w:rsidRPr="00B36675">
              <w:t>Most Rastafarians are vegetarian and avoid stimulants such as alcohol, tea</w:t>
            </w:r>
            <w:r w:rsidR="00377F72">
              <w:t>,</w:t>
            </w:r>
            <w:r w:rsidRPr="00B36675">
              <w:t xml:space="preserve"> and coffee. Sacred food is called I-TAL (organic vegetarian food). Some Rastafarians will eat fish, but only certain types.</w:t>
            </w:r>
          </w:p>
        </w:tc>
      </w:tr>
      <w:tr w:rsidR="00F52A7D" w:rsidRPr="002A02EC" w14:paraId="6BA65CDA"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B575D9E" w14:textId="77777777" w:rsidR="00F52A7D" w:rsidRPr="00390441" w:rsidRDefault="00F52A7D" w:rsidP="0032274D">
            <w:pPr>
              <w:pStyle w:val="TableText"/>
            </w:pPr>
            <w:r w:rsidRPr="00390441">
              <w:t>Fasting</w:t>
            </w:r>
          </w:p>
        </w:tc>
        <w:tc>
          <w:tcPr>
            <w:tcW w:w="4204" w:type="pct"/>
          </w:tcPr>
          <w:p w14:paraId="71AF42E6" w14:textId="47704F9F" w:rsidR="00F52A7D" w:rsidRPr="002A02EC" w:rsidRDefault="00F52A7D" w:rsidP="0032274D">
            <w:pPr>
              <w:pStyle w:val="TableText"/>
              <w:cnfStyle w:val="000000000000" w:firstRow="0" w:lastRow="0" w:firstColumn="0" w:lastColumn="0" w:oddVBand="0" w:evenVBand="0" w:oddHBand="0" w:evenHBand="0" w:firstRowFirstColumn="0" w:firstRowLastColumn="0" w:lastRowFirstColumn="0" w:lastRowLastColumn="0"/>
            </w:pPr>
            <w:r w:rsidRPr="00B36675">
              <w:t xml:space="preserve">Fasting is </w:t>
            </w:r>
            <w:r w:rsidR="00F72935" w:rsidRPr="00B36675">
              <w:t>observed and</w:t>
            </w:r>
            <w:r w:rsidRPr="00B36675">
              <w:t xml:space="preserve"> can take place at any time. </w:t>
            </w:r>
            <w:r w:rsidR="00377F72">
              <w:t>When fasting occurs, n</w:t>
            </w:r>
            <w:r w:rsidRPr="00B36675">
              <w:t>othing is consumed from noon until evening.</w:t>
            </w:r>
          </w:p>
        </w:tc>
      </w:tr>
      <w:tr w:rsidR="00F52A7D" w:rsidRPr="002A02EC" w14:paraId="3C0A7BB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44F53A" w14:textId="77777777" w:rsidR="00F52A7D" w:rsidRPr="00390441" w:rsidRDefault="00F52A7D" w:rsidP="0032274D">
            <w:pPr>
              <w:pStyle w:val="TableText"/>
            </w:pPr>
            <w:r w:rsidRPr="00390441">
              <w:t>Dress</w:t>
            </w:r>
          </w:p>
        </w:tc>
        <w:tc>
          <w:tcPr>
            <w:tcW w:w="4204" w:type="pct"/>
          </w:tcPr>
          <w:p w14:paraId="3880B0C6" w14:textId="722392EA" w:rsidR="0014723E" w:rsidRPr="002A02EC" w:rsidRDefault="00AA105F" w:rsidP="00B12933">
            <w:pPr>
              <w:pStyle w:val="TableText"/>
              <w:cnfStyle w:val="000000010000" w:firstRow="0" w:lastRow="0" w:firstColumn="0" w:lastColumn="0" w:oddVBand="0" w:evenVBand="0" w:oddHBand="0" w:evenHBand="1" w:firstRowFirstColumn="0" w:firstRowLastColumn="0" w:lastRowFirstColumn="0" w:lastRowLastColumn="0"/>
            </w:pPr>
            <w:r>
              <w:t>Rastafarians wear standard Western dress, except that some Rasta men will wear crowns or tams (hats) and Rasta women</w:t>
            </w:r>
            <w:r w:rsidR="00377F72">
              <w:t xml:space="preserve"> will wear</w:t>
            </w:r>
            <w:r>
              <w:t xml:space="preserve"> wraps (headscarves).</w:t>
            </w:r>
            <w:r w:rsidR="00B12933">
              <w:t xml:space="preserve"> </w:t>
            </w:r>
            <w:r>
              <w:t>The wearing of headwear can be deemed as part of a Rastafarian's attire, with some Rastafarian men and especially women never uncovering their heads in public.</w:t>
            </w:r>
          </w:p>
        </w:tc>
      </w:tr>
      <w:tr w:rsidR="00BB3F0A" w:rsidRPr="002A02EC" w14:paraId="004F307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937EE05" w14:textId="77777777" w:rsidR="00BB3F0A" w:rsidRPr="00390441" w:rsidRDefault="00BB3F0A" w:rsidP="0032274D">
            <w:pPr>
              <w:pStyle w:val="TableText"/>
            </w:pPr>
            <w:r w:rsidRPr="00390441">
              <w:t>Physical Contact</w:t>
            </w:r>
          </w:p>
        </w:tc>
        <w:tc>
          <w:tcPr>
            <w:tcW w:w="4204" w:type="pct"/>
          </w:tcPr>
          <w:p w14:paraId="71B322E9" w14:textId="522F97F4" w:rsidR="00BB3F0A" w:rsidRPr="002A02EC" w:rsidRDefault="00BB3F0A" w:rsidP="0032274D">
            <w:pPr>
              <w:pStyle w:val="TableText"/>
              <w:cnfStyle w:val="000000000000" w:firstRow="0" w:lastRow="0" w:firstColumn="0" w:lastColumn="0" w:oddVBand="0" w:evenVBand="0" w:oddHBand="0" w:evenHBand="0" w:firstRowFirstColumn="0" w:firstRowLastColumn="0" w:lastRowFirstColumn="0" w:lastRowLastColumn="0"/>
            </w:pPr>
            <w:r w:rsidRPr="00D86C7E">
              <w:t xml:space="preserve">Cutting of hair is prohibited </w:t>
            </w:r>
            <w:r w:rsidR="00684BBB">
              <w:t>under</w:t>
            </w:r>
            <w:r w:rsidRPr="00D86C7E">
              <w:t xml:space="preserve"> any circumstance. Dreadlocks symboli</w:t>
            </w:r>
            <w:r w:rsidR="00684BBB">
              <w:t>z</w:t>
            </w:r>
            <w:r w:rsidRPr="00D86C7E">
              <w:t>e the ‘mane of the Lion of Judah’ (reference to the divine title of Emperor Haile Selassie). In a medical emergency this issue would need to be discussed with the patient.</w:t>
            </w:r>
          </w:p>
        </w:tc>
      </w:tr>
      <w:tr w:rsidR="00BB3F0A" w:rsidRPr="002A02EC" w14:paraId="1D8F5CF7"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9032DC1" w14:textId="77777777" w:rsidR="00BB3F0A" w:rsidRPr="00390441" w:rsidRDefault="00BB3F0A" w:rsidP="0032274D">
            <w:pPr>
              <w:pStyle w:val="TableText"/>
            </w:pPr>
            <w:r w:rsidRPr="00390441">
              <w:t>Medical Treatment</w:t>
            </w:r>
          </w:p>
        </w:tc>
        <w:tc>
          <w:tcPr>
            <w:tcW w:w="4204" w:type="pct"/>
          </w:tcPr>
          <w:p w14:paraId="09FF2DDE" w14:textId="06E54B8D" w:rsidR="00BB3F0A" w:rsidRPr="002A02EC" w:rsidRDefault="00BB3F0A" w:rsidP="0032274D">
            <w:pPr>
              <w:pStyle w:val="TableText"/>
              <w:cnfStyle w:val="000000010000" w:firstRow="0" w:lastRow="0" w:firstColumn="0" w:lastColumn="0" w:oddVBand="0" w:evenVBand="0" w:oddHBand="0" w:evenHBand="1" w:firstRowFirstColumn="0" w:firstRowLastColumn="0" w:lastRowFirstColumn="0" w:lastRowLastColumn="0"/>
            </w:pPr>
            <w:r w:rsidRPr="00D86C7E">
              <w:t>Cutting of hair is prohibited in any circumstances. Dreadlocks symboli</w:t>
            </w:r>
            <w:r w:rsidR="00455785">
              <w:t>z</w:t>
            </w:r>
            <w:r w:rsidRPr="00D86C7E">
              <w:t>e the ‘mane of the Lion of Judah’ (reference to the divine title of Emperor Haile Selassie). In a medical emergency this issue would need to be discussed with the patient.</w:t>
            </w:r>
          </w:p>
        </w:tc>
      </w:tr>
      <w:tr w:rsidR="00BB3F0A" w:rsidRPr="002A02EC" w14:paraId="47D45143"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FEE35DE" w14:textId="77777777" w:rsidR="00BB3F0A" w:rsidRPr="00390441" w:rsidRDefault="00BB3F0A" w:rsidP="0032274D">
            <w:pPr>
              <w:pStyle w:val="TableText"/>
            </w:pPr>
            <w:r w:rsidRPr="00390441">
              <w:lastRenderedPageBreak/>
              <w:t>Hospital Stays, Rest Centers</w:t>
            </w:r>
          </w:p>
        </w:tc>
        <w:tc>
          <w:tcPr>
            <w:tcW w:w="4204" w:type="pct"/>
          </w:tcPr>
          <w:p w14:paraId="109539BA" w14:textId="26306A98" w:rsidR="00BB3F0A" w:rsidRPr="002A02EC" w:rsidRDefault="00BB3F0A" w:rsidP="0032274D">
            <w:pPr>
              <w:pStyle w:val="TableText"/>
              <w:cnfStyle w:val="000000000000" w:firstRow="0" w:lastRow="0" w:firstColumn="0" w:lastColumn="0" w:oddVBand="0" w:evenVBand="0" w:oddHBand="0" w:evenHBand="0" w:firstRowFirstColumn="0" w:firstRowLastColumn="0" w:lastRowFirstColumn="0" w:lastRowLastColumn="0"/>
            </w:pPr>
            <w:r w:rsidRPr="00D86C7E">
              <w:t>Cutting of hair is prohibited in any circumstances. Dreadlocks symboli</w:t>
            </w:r>
            <w:r w:rsidR="00455785">
              <w:t>z</w:t>
            </w:r>
            <w:r w:rsidRPr="00D86C7E">
              <w:t>e the ‘mane of the Lion of Judah’ (reference to the divine title of Emperor Haile Selassie). In a medical emergency</w:t>
            </w:r>
            <w:r w:rsidR="00562D2B">
              <w:t>, the</w:t>
            </w:r>
            <w:r w:rsidRPr="00D86C7E">
              <w:t xml:space="preserve"> </w:t>
            </w:r>
            <w:r w:rsidR="00D3659E">
              <w:t>cutting of hair</w:t>
            </w:r>
            <w:r w:rsidRPr="00D86C7E">
              <w:t xml:space="preserve"> would need to be discussed with the patient.</w:t>
            </w:r>
          </w:p>
        </w:tc>
      </w:tr>
      <w:tr w:rsidR="00EF2A70" w:rsidRPr="002A02EC" w14:paraId="1D2A8CC7"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73E5620" w14:textId="77777777" w:rsidR="00EF2A70" w:rsidRPr="00390441" w:rsidRDefault="00EF2A70" w:rsidP="0032274D">
            <w:pPr>
              <w:pStyle w:val="TableText"/>
            </w:pPr>
            <w:r w:rsidRPr="00390441">
              <w:t>Daily Acts of Faith and Major Annual Events</w:t>
            </w:r>
          </w:p>
        </w:tc>
        <w:tc>
          <w:tcPr>
            <w:tcW w:w="4204" w:type="pct"/>
          </w:tcPr>
          <w:p w14:paraId="340F1FFB" w14:textId="0E3AAA02" w:rsidR="00240A1E" w:rsidRDefault="00240A1E" w:rsidP="0032274D">
            <w:pPr>
              <w:pStyle w:val="TableText"/>
              <w:cnfStyle w:val="000000010000" w:firstRow="0" w:lastRow="0" w:firstColumn="0" w:lastColumn="0" w:oddVBand="0" w:evenVBand="0" w:oddHBand="0" w:evenHBand="1" w:firstRowFirstColumn="0" w:firstRowLastColumn="0" w:lastRowFirstColumn="0" w:lastRowLastColumn="0"/>
            </w:pPr>
            <w:r>
              <w:t>Worship takes place at various times</w:t>
            </w:r>
            <w:r w:rsidR="00D3659E">
              <w:t>,</w:t>
            </w:r>
            <w:r>
              <w:t xml:space="preserve"> depending upon each Rastafarian commune. A service is conducted at least once a week. Rastafarians consider Saturday to be the Sabbath day. </w:t>
            </w:r>
            <w:proofErr w:type="spellStart"/>
            <w:r>
              <w:t>Nyahbinghi</w:t>
            </w:r>
            <w:proofErr w:type="spellEnd"/>
            <w:r>
              <w:t xml:space="preserve"> drumming and chanting is an important part of Rastafarian culture. It is used for spiritual uplift</w:t>
            </w:r>
            <w:r w:rsidR="003C7767">
              <w:t>ing</w:t>
            </w:r>
            <w:r>
              <w:t xml:space="preserve"> and can last for many days. At the start of this spiritual time</w:t>
            </w:r>
            <w:r w:rsidR="003C7767">
              <w:t>,</w:t>
            </w:r>
            <w:r>
              <w:t xml:space="preserve"> a </w:t>
            </w:r>
            <w:proofErr w:type="spellStart"/>
            <w:r>
              <w:t>Firekey</w:t>
            </w:r>
            <w:proofErr w:type="spellEnd"/>
            <w:r>
              <w:t xml:space="preserve"> also takes place: a fire is lit and must be kept burning until the drumming and chanting have stopped. Festivals</w:t>
            </w:r>
            <w:r w:rsidR="003C7767">
              <w:t xml:space="preserve"> include</w:t>
            </w:r>
            <w:r>
              <w:t>:</w:t>
            </w:r>
          </w:p>
          <w:p w14:paraId="434AC1E4" w14:textId="7B98C74B" w:rsidR="00240A1E" w:rsidRDefault="00240A1E" w:rsidP="0032274D">
            <w:pPr>
              <w:pStyle w:val="TableBullet"/>
              <w:cnfStyle w:val="000000010000" w:firstRow="0" w:lastRow="0" w:firstColumn="0" w:lastColumn="0" w:oddVBand="0" w:evenVBand="0" w:oddHBand="0" w:evenHBand="1" w:firstRowFirstColumn="0" w:firstRowLastColumn="0" w:lastRowFirstColumn="0" w:lastRowLastColumn="0"/>
            </w:pPr>
            <w:r>
              <w:t>Ethiopian Constitution Day (July</w:t>
            </w:r>
            <w:r w:rsidR="003C7767">
              <w:t xml:space="preserve"> 16</w:t>
            </w:r>
            <w:r>
              <w:t>)</w:t>
            </w:r>
          </w:p>
          <w:p w14:paraId="25FD1C46" w14:textId="5DF3D006" w:rsidR="00240A1E" w:rsidRDefault="00240A1E" w:rsidP="0032274D">
            <w:pPr>
              <w:pStyle w:val="TableBullet"/>
              <w:cnfStyle w:val="000000010000" w:firstRow="0" w:lastRow="0" w:firstColumn="0" w:lastColumn="0" w:oddVBand="0" w:evenVBand="0" w:oddHBand="0" w:evenHBand="1" w:firstRowFirstColumn="0" w:firstRowLastColumn="0" w:lastRowFirstColumn="0" w:lastRowLastColumn="0"/>
            </w:pPr>
            <w:r>
              <w:t>Birthday of Haile Selassie</w:t>
            </w:r>
            <w:r w:rsidR="00142B0A">
              <w:t>:</w:t>
            </w:r>
            <w:r>
              <w:t xml:space="preserve"> </w:t>
            </w:r>
            <w:r w:rsidR="00914E88">
              <w:t>O</w:t>
            </w:r>
            <w:r>
              <w:t>ne of the holiest days of the Rastafarian year</w:t>
            </w:r>
            <w:r w:rsidR="00142B0A">
              <w:t xml:space="preserve"> (July 23):</w:t>
            </w:r>
          </w:p>
          <w:p w14:paraId="7A32781A" w14:textId="6D805543" w:rsidR="00240A1E" w:rsidRDefault="00240A1E" w:rsidP="0032274D">
            <w:pPr>
              <w:pStyle w:val="TableBullet"/>
              <w:cnfStyle w:val="000000010000" w:firstRow="0" w:lastRow="0" w:firstColumn="0" w:lastColumn="0" w:oddVBand="0" w:evenVBand="0" w:oddHBand="0" w:evenHBand="1" w:firstRowFirstColumn="0" w:firstRowLastColumn="0" w:lastRowFirstColumn="0" w:lastRowLastColumn="0"/>
            </w:pPr>
            <w:r>
              <w:t>Birthday of Marcus Garvey (August</w:t>
            </w:r>
            <w:r w:rsidR="00914E88">
              <w:t xml:space="preserve"> 17</w:t>
            </w:r>
            <w:r>
              <w:t>)</w:t>
            </w:r>
          </w:p>
          <w:p w14:paraId="7D367301" w14:textId="7EA30624" w:rsidR="00240A1E" w:rsidRDefault="00240A1E" w:rsidP="0032274D">
            <w:pPr>
              <w:pStyle w:val="TableBullet"/>
              <w:cnfStyle w:val="000000010000" w:firstRow="0" w:lastRow="0" w:firstColumn="0" w:lastColumn="0" w:oddVBand="0" w:evenVBand="0" w:oddHBand="0" w:evenHBand="1" w:firstRowFirstColumn="0" w:firstRowLastColumn="0" w:lastRowFirstColumn="0" w:lastRowLastColumn="0"/>
            </w:pPr>
            <w:r>
              <w:t>Ethiopian New Year’s Day: a four-year cycle, with each year named after a Biblical evangelist</w:t>
            </w:r>
            <w:r w:rsidR="00945F2F">
              <w:t xml:space="preserve"> (early September)</w:t>
            </w:r>
          </w:p>
          <w:p w14:paraId="6D7ADAD8" w14:textId="7165698D" w:rsidR="00EF2A70" w:rsidRPr="002A02EC" w:rsidRDefault="00240A1E" w:rsidP="0032274D">
            <w:pPr>
              <w:pStyle w:val="TableBullet"/>
              <w:cnfStyle w:val="000000010000" w:firstRow="0" w:lastRow="0" w:firstColumn="0" w:lastColumn="0" w:oddVBand="0" w:evenVBand="0" w:oddHBand="0" w:evenHBand="1" w:firstRowFirstColumn="0" w:firstRowLastColumn="0" w:lastRowFirstColumn="0" w:lastRowLastColumn="0"/>
            </w:pPr>
            <w:r>
              <w:t xml:space="preserve">Anniversary of the crowning of Haile Selassie/Ethiopian Christmas </w:t>
            </w:r>
            <w:r w:rsidR="00914E88">
              <w:t>(</w:t>
            </w:r>
            <w:r>
              <w:t>November</w:t>
            </w:r>
            <w:r w:rsidR="00914E88">
              <w:t xml:space="preserve"> 2)</w:t>
            </w:r>
          </w:p>
        </w:tc>
      </w:tr>
      <w:tr w:rsidR="00EF2A70" w:rsidRPr="002A02EC" w14:paraId="39928E4F"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4676EF6" w14:textId="77777777" w:rsidR="00EF2A70" w:rsidRPr="00390441" w:rsidRDefault="00EF2A70" w:rsidP="0032274D">
            <w:pPr>
              <w:pStyle w:val="TableText"/>
            </w:pPr>
            <w:r w:rsidRPr="00390441">
              <w:t>Dying</w:t>
            </w:r>
          </w:p>
        </w:tc>
        <w:tc>
          <w:tcPr>
            <w:tcW w:w="4204" w:type="pct"/>
          </w:tcPr>
          <w:p w14:paraId="0F187D7B" w14:textId="0BA46EDD" w:rsidR="00EF2A70" w:rsidRPr="002A02EC" w:rsidRDefault="00E87422" w:rsidP="0032274D">
            <w:pPr>
              <w:pStyle w:val="TableText"/>
              <w:cnfStyle w:val="000000000000" w:firstRow="0" w:lastRow="0" w:firstColumn="0" w:lastColumn="0" w:oddVBand="0" w:evenVBand="0" w:oddHBand="0" w:evenHBand="0" w:firstRowFirstColumn="0" w:firstRowLastColumn="0" w:lastRowFirstColumn="0" w:lastRowLastColumn="0"/>
            </w:pPr>
            <w:r w:rsidRPr="00E87422">
              <w:t xml:space="preserve">No particular rituals are observed. The dying person will wish to pray. </w:t>
            </w:r>
          </w:p>
        </w:tc>
      </w:tr>
      <w:tr w:rsidR="00EF2A70" w:rsidRPr="002A02EC" w14:paraId="1C1223EB"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66A3022" w14:textId="77777777" w:rsidR="00EF2A70" w:rsidRPr="00390441" w:rsidRDefault="00EF2A70" w:rsidP="0032274D">
            <w:pPr>
              <w:pStyle w:val="TableText"/>
            </w:pPr>
            <w:r w:rsidRPr="00390441">
              <w:t>Death Customs</w:t>
            </w:r>
          </w:p>
        </w:tc>
        <w:tc>
          <w:tcPr>
            <w:tcW w:w="4204" w:type="pct"/>
          </w:tcPr>
          <w:p w14:paraId="72C57478" w14:textId="7E6CEBDC" w:rsidR="00EF2A70" w:rsidRPr="002A02EC" w:rsidRDefault="00E87422" w:rsidP="0032274D">
            <w:pPr>
              <w:pStyle w:val="TableText"/>
              <w:cnfStyle w:val="000000010000" w:firstRow="0" w:lastRow="0" w:firstColumn="0" w:lastColumn="0" w:oddVBand="0" w:evenVBand="0" w:oddHBand="0" w:evenHBand="1" w:firstRowFirstColumn="0" w:firstRowLastColumn="0" w:lastRowFirstColumn="0" w:lastRowLastColumn="0"/>
            </w:pPr>
            <w:r w:rsidRPr="00E87422">
              <w:t>When a Rastafarian person dies</w:t>
            </w:r>
            <w:r w:rsidR="00A32811">
              <w:t>,</w:t>
            </w:r>
            <w:r w:rsidRPr="00E87422">
              <w:t xml:space="preserve"> a gathering takes place where there is drumming, singing, </w:t>
            </w:r>
            <w:r w:rsidR="00A32811">
              <w:t xml:space="preserve">the reading of </w:t>
            </w:r>
            <w:r w:rsidRPr="00E87422">
              <w:t>scriptures</w:t>
            </w:r>
            <w:r w:rsidR="00A32811">
              <w:t>,</w:t>
            </w:r>
            <w:r w:rsidRPr="00E87422">
              <w:t xml:space="preserve"> and </w:t>
            </w:r>
            <w:r w:rsidR="00B35633">
              <w:t xml:space="preserve">the giving of </w:t>
            </w:r>
            <w:r w:rsidRPr="00E87422">
              <w:t>praise. Usual</w:t>
            </w:r>
            <w:r w:rsidR="00B35633">
              <w:t>ly</w:t>
            </w:r>
            <w:r w:rsidRPr="00E87422">
              <w:t xml:space="preserve"> </w:t>
            </w:r>
            <w:r w:rsidR="00761262">
              <w:t xml:space="preserve">occurs </w:t>
            </w:r>
            <w:r w:rsidRPr="00E87422">
              <w:t xml:space="preserve">on </w:t>
            </w:r>
            <w:r w:rsidR="00761262">
              <w:t xml:space="preserve">the </w:t>
            </w:r>
            <w:r w:rsidRPr="00E87422">
              <w:t>9th and</w:t>
            </w:r>
            <w:r w:rsidR="00870401">
              <w:t>/</w:t>
            </w:r>
            <w:r w:rsidRPr="00E87422">
              <w:t xml:space="preserve">or 40th night of </w:t>
            </w:r>
            <w:r w:rsidR="00761262">
              <w:t xml:space="preserve">the </w:t>
            </w:r>
            <w:r w:rsidRPr="00E87422">
              <w:t>person passing.</w:t>
            </w:r>
          </w:p>
        </w:tc>
      </w:tr>
      <w:tr w:rsidR="00EF2A70" w:rsidRPr="002A02EC" w14:paraId="627549AB"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EF8BFD1" w14:textId="77777777" w:rsidR="00EF2A70" w:rsidRPr="00390441" w:rsidRDefault="00EF2A70" w:rsidP="0032274D">
            <w:pPr>
              <w:pStyle w:val="TableText"/>
            </w:pPr>
            <w:r w:rsidRPr="00390441">
              <w:t>Resources (texts, community facilities, etc.)</w:t>
            </w:r>
          </w:p>
        </w:tc>
        <w:tc>
          <w:tcPr>
            <w:tcW w:w="4204" w:type="pct"/>
          </w:tcPr>
          <w:p w14:paraId="23258212" w14:textId="1645C0C9" w:rsidR="00462AD1" w:rsidRDefault="00462AD1" w:rsidP="0032274D">
            <w:pPr>
              <w:pStyle w:val="TableText"/>
              <w:cnfStyle w:val="000000000000" w:firstRow="0" w:lastRow="0" w:firstColumn="0" w:lastColumn="0" w:oddVBand="0" w:evenVBand="0" w:oddHBand="0" w:evenHBand="0" w:firstRowFirstColumn="0" w:firstRowLastColumn="0" w:lastRowFirstColumn="0" w:lastRowLastColumn="0"/>
            </w:pPr>
            <w:r>
              <w:t>Books: My Life and Ethiopia (autobiography of Emperor Haile Selassie of</w:t>
            </w:r>
            <w:r w:rsidR="00761262">
              <w:t xml:space="preserve"> </w:t>
            </w:r>
            <w:r>
              <w:t>Ethiopia); Important Utterances of His Imperial Majesty Emperor Haile Selassie I; Philosophy and Opinions of Marcus Garvey (ed. Amy Jacque Garvey)</w:t>
            </w:r>
          </w:p>
          <w:p w14:paraId="70FBB00C" w14:textId="0D01ABD3" w:rsidR="00462AD1" w:rsidRDefault="00462AD1" w:rsidP="0032274D">
            <w:pPr>
              <w:pStyle w:val="TableText"/>
              <w:cnfStyle w:val="000000000000" w:firstRow="0" w:lastRow="0" w:firstColumn="0" w:lastColumn="0" w:oddVBand="0" w:evenVBand="0" w:oddHBand="0" w:evenHBand="0" w:firstRowFirstColumn="0" w:firstRowLastColumn="0" w:lastRowFirstColumn="0" w:lastRowLastColumn="0"/>
            </w:pPr>
            <w:r>
              <w:t>DVDs: Time and Judgment (by Ras Menelik); The Journey of the Lion (by Brother Howie)</w:t>
            </w:r>
          </w:p>
          <w:p w14:paraId="27E39FC6" w14:textId="14297819" w:rsidR="00EF2A70" w:rsidRPr="002A02EC" w:rsidRDefault="00462AD1" w:rsidP="0032274D">
            <w:pPr>
              <w:pStyle w:val="TableText"/>
              <w:cnfStyle w:val="000000000000" w:firstRow="0" w:lastRow="0" w:firstColumn="0" w:lastColumn="0" w:oddVBand="0" w:evenVBand="0" w:oddHBand="0" w:evenHBand="0" w:firstRowFirstColumn="0" w:firstRowLastColumn="0" w:lastRowFirstColumn="0" w:lastRowLastColumn="0"/>
            </w:pPr>
            <w:r>
              <w:t xml:space="preserve">CDs: </w:t>
            </w:r>
            <w:proofErr w:type="spellStart"/>
            <w:r>
              <w:t>Churchial</w:t>
            </w:r>
            <w:proofErr w:type="spellEnd"/>
            <w:r>
              <w:t xml:space="preserve"> Chants of the </w:t>
            </w:r>
            <w:proofErr w:type="spellStart"/>
            <w:r>
              <w:t>Nyahbinghi</w:t>
            </w:r>
            <w:proofErr w:type="spellEnd"/>
            <w:r>
              <w:t xml:space="preserve">; Prince </w:t>
            </w:r>
            <w:proofErr w:type="spellStart"/>
            <w:r>
              <w:t>Teban</w:t>
            </w:r>
            <w:proofErr w:type="spellEnd"/>
            <w:r>
              <w:t xml:space="preserve"> and the Sons of Thunder communication drumming</w:t>
            </w:r>
          </w:p>
        </w:tc>
      </w:tr>
      <w:tr w:rsidR="00EF2A70" w:rsidRPr="002A02EC" w14:paraId="414451E2"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897FDB0" w14:textId="77777777" w:rsidR="00EF2A70" w:rsidRPr="00390441" w:rsidRDefault="00EF2A70" w:rsidP="0032274D">
            <w:pPr>
              <w:pStyle w:val="TableText"/>
            </w:pPr>
            <w:r w:rsidRPr="00390441">
              <w:t>Names</w:t>
            </w:r>
          </w:p>
        </w:tc>
        <w:tc>
          <w:tcPr>
            <w:tcW w:w="4204" w:type="pct"/>
          </w:tcPr>
          <w:p w14:paraId="09EC173E" w14:textId="0934B20F" w:rsidR="00EF2A70" w:rsidRPr="002A02EC" w:rsidRDefault="00E30142" w:rsidP="0032274D">
            <w:pPr>
              <w:pStyle w:val="TableText"/>
              <w:cnfStyle w:val="000000010000" w:firstRow="0" w:lastRow="0" w:firstColumn="0" w:lastColumn="0" w:oddVBand="0" w:evenVBand="0" w:oddHBand="0" w:evenHBand="1" w:firstRowFirstColumn="0" w:firstRowLastColumn="0" w:lastRowFirstColumn="0" w:lastRowLastColumn="0"/>
            </w:pPr>
            <w:r w:rsidRPr="00E30142">
              <w:t>No particular tradition. Older men may take the prefix Jah or Ras.</w:t>
            </w:r>
          </w:p>
        </w:tc>
      </w:tr>
    </w:tbl>
    <w:p w14:paraId="5E4A913F" w14:textId="750612F4" w:rsidR="00EF2A70" w:rsidRDefault="00EF2A70" w:rsidP="00925431">
      <w:pPr>
        <w:pStyle w:val="BodyText"/>
      </w:pPr>
    </w:p>
    <w:tbl>
      <w:tblPr>
        <w:tblStyle w:val="IEMTable"/>
        <w:tblW w:w="4870" w:type="pct"/>
        <w:tblLook w:val="04A0" w:firstRow="1" w:lastRow="0" w:firstColumn="1" w:lastColumn="0" w:noHBand="0" w:noVBand="1"/>
      </w:tblPr>
      <w:tblGrid>
        <w:gridCol w:w="1450"/>
        <w:gridCol w:w="7659"/>
      </w:tblGrid>
      <w:tr w:rsidR="00EF2A70" w:rsidRPr="002A02EC" w14:paraId="1345CB63"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23B9357D" w14:textId="72073974" w:rsidR="00EF2A70" w:rsidRPr="002A02EC" w:rsidRDefault="00E30142" w:rsidP="008F0185">
            <w:pPr>
              <w:pStyle w:val="TableHeader"/>
            </w:pPr>
            <w:r>
              <w:t>Seventh-day Adventists</w:t>
            </w:r>
          </w:p>
        </w:tc>
      </w:tr>
      <w:tr w:rsidR="006B13DC" w:rsidRPr="002A02EC" w14:paraId="7E72FD72"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79859AC" w14:textId="77777777" w:rsidR="006B13DC" w:rsidRPr="00390441" w:rsidRDefault="006B13DC" w:rsidP="0032274D">
            <w:pPr>
              <w:pStyle w:val="TableText"/>
            </w:pPr>
            <w:r w:rsidRPr="00390441">
              <w:t>Language</w:t>
            </w:r>
          </w:p>
        </w:tc>
        <w:tc>
          <w:tcPr>
            <w:tcW w:w="4204" w:type="pct"/>
          </w:tcPr>
          <w:p w14:paraId="2AB50AFB" w14:textId="15F124A3" w:rsidR="006B13DC" w:rsidRPr="002A02EC" w:rsidRDefault="006B13DC" w:rsidP="0032274D">
            <w:pPr>
              <w:pStyle w:val="TableText"/>
              <w:cnfStyle w:val="000000000000" w:firstRow="0" w:lastRow="0" w:firstColumn="0" w:lastColumn="0" w:oddVBand="0" w:evenVBand="0" w:oddHBand="0" w:evenHBand="0" w:firstRowFirstColumn="0" w:firstRowLastColumn="0" w:lastRowFirstColumn="0" w:lastRowLastColumn="0"/>
            </w:pPr>
            <w:r w:rsidRPr="001D1382">
              <w:t>Usually English,</w:t>
            </w:r>
            <w:r w:rsidR="00DE014F">
              <w:t xml:space="preserve"> although </w:t>
            </w:r>
            <w:r w:rsidR="00510FE5">
              <w:t>various languages may be spoken, such as</w:t>
            </w:r>
            <w:r w:rsidRPr="001D1382">
              <w:t xml:space="preserve"> Filipino, Ghanaian, Russian, Bulgarian, Portuguese</w:t>
            </w:r>
            <w:r w:rsidR="00510FE5">
              <w:t>,</w:t>
            </w:r>
            <w:r w:rsidRPr="001D1382">
              <w:t xml:space="preserve"> etc.</w:t>
            </w:r>
          </w:p>
        </w:tc>
      </w:tr>
      <w:tr w:rsidR="006B13DC" w:rsidRPr="002A02EC" w14:paraId="643DDDD7"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C71FC72" w14:textId="77777777" w:rsidR="006B13DC" w:rsidRPr="00390441" w:rsidRDefault="006B13DC" w:rsidP="0032274D">
            <w:pPr>
              <w:pStyle w:val="TableText"/>
            </w:pPr>
            <w:r w:rsidRPr="00390441">
              <w:t>Diet</w:t>
            </w:r>
          </w:p>
        </w:tc>
        <w:tc>
          <w:tcPr>
            <w:tcW w:w="4204" w:type="pct"/>
          </w:tcPr>
          <w:p w14:paraId="5BEE68F8" w14:textId="6706EB27" w:rsidR="006B13DC" w:rsidRPr="002A02EC" w:rsidRDefault="006B13DC" w:rsidP="0032274D">
            <w:pPr>
              <w:pStyle w:val="TableText"/>
              <w:cnfStyle w:val="000000010000" w:firstRow="0" w:lastRow="0" w:firstColumn="0" w:lastColumn="0" w:oddVBand="0" w:evenVBand="0" w:oddHBand="0" w:evenHBand="1" w:firstRowFirstColumn="0" w:firstRowLastColumn="0" w:lastRowFirstColumn="0" w:lastRowLastColumn="0"/>
            </w:pPr>
            <w:r w:rsidRPr="001D1382">
              <w:t>Seventh-day Adventists do not smoke, drink alcohol, or use non-medicinal drugs. Some even avoid foods and drinks containing caffeine and other stimulants. Many are vegetarian</w:t>
            </w:r>
            <w:r w:rsidR="00D069F7">
              <w:t>,</w:t>
            </w:r>
            <w:r w:rsidRPr="001D1382">
              <w:t xml:space="preserve"> but those that do eat meat avoid pork or shellfish products. Some are vegan.</w:t>
            </w:r>
          </w:p>
        </w:tc>
      </w:tr>
      <w:tr w:rsidR="006B13DC" w:rsidRPr="002A02EC" w14:paraId="70F0CFBA"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4746297" w14:textId="77777777" w:rsidR="006B13DC" w:rsidRPr="00390441" w:rsidRDefault="006B13DC" w:rsidP="0032274D">
            <w:pPr>
              <w:pStyle w:val="TableText"/>
            </w:pPr>
            <w:r w:rsidRPr="00390441">
              <w:t>Fasting</w:t>
            </w:r>
          </w:p>
        </w:tc>
        <w:tc>
          <w:tcPr>
            <w:tcW w:w="4204" w:type="pct"/>
          </w:tcPr>
          <w:p w14:paraId="6FF6FA64" w14:textId="15938434" w:rsidR="006B13DC" w:rsidRPr="002A02EC" w:rsidRDefault="006B13DC" w:rsidP="0032274D">
            <w:pPr>
              <w:pStyle w:val="TableText"/>
              <w:cnfStyle w:val="000000000000" w:firstRow="0" w:lastRow="0" w:firstColumn="0" w:lastColumn="0" w:oddVBand="0" w:evenVBand="0" w:oddHBand="0" w:evenHBand="0" w:firstRowFirstColumn="0" w:firstRowLastColumn="0" w:lastRowFirstColumn="0" w:lastRowLastColumn="0"/>
            </w:pPr>
            <w:r w:rsidRPr="001D1382">
              <w:t>Some Adventists may have a personal period of fasting in conjunction with special prayer projects.</w:t>
            </w:r>
          </w:p>
        </w:tc>
      </w:tr>
      <w:tr w:rsidR="006B13DC" w:rsidRPr="002A02EC" w14:paraId="6961D143"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15E0715" w14:textId="77777777" w:rsidR="006B13DC" w:rsidRPr="00390441" w:rsidRDefault="006B13DC" w:rsidP="0032274D">
            <w:pPr>
              <w:pStyle w:val="TableText"/>
            </w:pPr>
            <w:r w:rsidRPr="00390441">
              <w:t>Dress</w:t>
            </w:r>
          </w:p>
        </w:tc>
        <w:tc>
          <w:tcPr>
            <w:tcW w:w="4204" w:type="pct"/>
          </w:tcPr>
          <w:p w14:paraId="6F429BD9" w14:textId="5743797C" w:rsidR="006B13DC" w:rsidRPr="002A02EC" w:rsidRDefault="006B13DC" w:rsidP="0032274D">
            <w:pPr>
              <w:pStyle w:val="TableText"/>
              <w:cnfStyle w:val="000000010000" w:firstRow="0" w:lastRow="0" w:firstColumn="0" w:lastColumn="0" w:oddVBand="0" w:evenVBand="0" w:oddHBand="0" w:evenHBand="1" w:firstRowFirstColumn="0" w:firstRowLastColumn="0" w:lastRowFirstColumn="0" w:lastRowLastColumn="0"/>
            </w:pPr>
            <w:r w:rsidRPr="001D1382">
              <w:t>No special dress.</w:t>
            </w:r>
          </w:p>
        </w:tc>
      </w:tr>
      <w:tr w:rsidR="006B13DC" w:rsidRPr="002A02EC" w14:paraId="64ADA40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A5D3E0" w14:textId="77777777" w:rsidR="006B13DC" w:rsidRPr="00390441" w:rsidRDefault="006B13DC" w:rsidP="0032274D">
            <w:pPr>
              <w:pStyle w:val="TableText"/>
            </w:pPr>
            <w:r w:rsidRPr="00390441">
              <w:t>Physical Contact</w:t>
            </w:r>
          </w:p>
        </w:tc>
        <w:tc>
          <w:tcPr>
            <w:tcW w:w="4204" w:type="pct"/>
          </w:tcPr>
          <w:p w14:paraId="3CBE1EBA" w14:textId="76FBD919" w:rsidR="006B13DC" w:rsidRPr="002A02EC" w:rsidRDefault="006B13DC"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EF2A70" w:rsidRPr="002A02EC" w14:paraId="0E21CD4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47B88CC" w14:textId="77777777" w:rsidR="00EF2A70" w:rsidRPr="00390441" w:rsidRDefault="00EF2A70" w:rsidP="0032274D">
            <w:pPr>
              <w:pStyle w:val="TableText"/>
            </w:pPr>
            <w:r w:rsidRPr="00390441">
              <w:lastRenderedPageBreak/>
              <w:t>Medical Treatment</w:t>
            </w:r>
          </w:p>
        </w:tc>
        <w:tc>
          <w:tcPr>
            <w:tcW w:w="4204" w:type="pct"/>
          </w:tcPr>
          <w:p w14:paraId="423BE089" w14:textId="3EF1F3F7" w:rsidR="00EF2A70" w:rsidRPr="002A02EC" w:rsidRDefault="006B13DC" w:rsidP="0032274D">
            <w:pPr>
              <w:pStyle w:val="TableText"/>
              <w:cnfStyle w:val="000000010000" w:firstRow="0" w:lastRow="0" w:firstColumn="0" w:lastColumn="0" w:oddVBand="0" w:evenVBand="0" w:oddHBand="0" w:evenHBand="1" w:firstRowFirstColumn="0" w:firstRowLastColumn="0" w:lastRowFirstColumn="0" w:lastRowLastColumn="0"/>
            </w:pPr>
            <w:r>
              <w:t>N/A</w:t>
            </w:r>
          </w:p>
        </w:tc>
      </w:tr>
      <w:tr w:rsidR="00EF2A70" w:rsidRPr="002A02EC" w14:paraId="622CC347"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1CDBB2B" w14:textId="77777777" w:rsidR="00EF2A70" w:rsidRPr="00390441" w:rsidRDefault="00EF2A70" w:rsidP="0032274D">
            <w:pPr>
              <w:pStyle w:val="TableText"/>
            </w:pPr>
            <w:r w:rsidRPr="00390441">
              <w:t>Hospital Stays, Rest Centers</w:t>
            </w:r>
          </w:p>
        </w:tc>
        <w:tc>
          <w:tcPr>
            <w:tcW w:w="4204" w:type="pct"/>
          </w:tcPr>
          <w:p w14:paraId="0C92434E" w14:textId="087ECFA0" w:rsidR="00EF2A70" w:rsidRPr="002A02EC" w:rsidRDefault="006B13DC" w:rsidP="0032274D">
            <w:pPr>
              <w:pStyle w:val="TableText"/>
              <w:cnfStyle w:val="000000000000" w:firstRow="0" w:lastRow="0" w:firstColumn="0" w:lastColumn="0" w:oddVBand="0" w:evenVBand="0" w:oddHBand="0" w:evenHBand="0" w:firstRowFirstColumn="0" w:firstRowLastColumn="0" w:lastRowFirstColumn="0" w:lastRowLastColumn="0"/>
            </w:pPr>
            <w:r w:rsidRPr="001D1382">
              <w:t>In a rest center, provision of vegetarian food from outlets not handling meat would be required. Provision of a room for Sabbath worship would be requested</w:t>
            </w:r>
            <w:r w:rsidR="008B483E">
              <w:t xml:space="preserve"> along with</w:t>
            </w:r>
            <w:r w:rsidRPr="001D1382">
              <w:t xml:space="preserve"> access to a Bible.</w:t>
            </w:r>
          </w:p>
        </w:tc>
      </w:tr>
      <w:tr w:rsidR="00EF2A70" w:rsidRPr="002A02EC" w14:paraId="611EC893"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A4C609E" w14:textId="77777777" w:rsidR="00EF2A70" w:rsidRPr="00390441" w:rsidRDefault="00EF2A70" w:rsidP="0032274D">
            <w:pPr>
              <w:pStyle w:val="TableText"/>
            </w:pPr>
            <w:r w:rsidRPr="00390441">
              <w:t>Daily Acts of Faith and Major Annual Events</w:t>
            </w:r>
          </w:p>
        </w:tc>
        <w:tc>
          <w:tcPr>
            <w:tcW w:w="4204" w:type="pct"/>
          </w:tcPr>
          <w:p w14:paraId="0F2387D6" w14:textId="03EFD01F" w:rsidR="00EF2A70" w:rsidRPr="002A02EC" w:rsidRDefault="00E145FC" w:rsidP="0032274D">
            <w:pPr>
              <w:pStyle w:val="TableText"/>
              <w:cnfStyle w:val="000000010000" w:firstRow="0" w:lastRow="0" w:firstColumn="0" w:lastColumn="0" w:oddVBand="0" w:evenVBand="0" w:oddHBand="0" w:evenHBand="1" w:firstRowFirstColumn="0" w:firstRowLastColumn="0" w:lastRowFirstColumn="0" w:lastRowLastColumn="0"/>
            </w:pPr>
            <w:r w:rsidRPr="00E145FC">
              <w:t xml:space="preserve">The Seventh-day Adventist Sabbath is kept from sunset on Friday to sunset on Saturday. It is a day of rest and </w:t>
            </w:r>
            <w:proofErr w:type="gramStart"/>
            <w:r w:rsidR="00D77553" w:rsidRPr="00E145FC">
              <w:t>worship</w:t>
            </w:r>
            <w:r w:rsidR="00D77553">
              <w:t>,</w:t>
            </w:r>
            <w:r w:rsidR="00D77553" w:rsidRPr="00E145FC">
              <w:t xml:space="preserve"> when</w:t>
            </w:r>
            <w:proofErr w:type="gramEnd"/>
            <w:r w:rsidRPr="00E145FC">
              <w:t xml:space="preserve"> Adventists like to practice fellowship and worship together. During this </w:t>
            </w:r>
            <w:r w:rsidR="00D77553" w:rsidRPr="00E145FC">
              <w:t>time,</w:t>
            </w:r>
            <w:r w:rsidRPr="00E145FC">
              <w:t xml:space="preserve"> most Adventists avoid secular activities such as watching television. Communion, or the Eucharist, is celebrated once every </w:t>
            </w:r>
            <w:r w:rsidR="008B483E">
              <w:t>3</w:t>
            </w:r>
            <w:r w:rsidRPr="00E145FC">
              <w:t xml:space="preserve"> months. Adventists celebrate Christmas and Easter as commemorative events, usually marking the occasions by a special service on the closest Sabbath day.</w:t>
            </w:r>
          </w:p>
        </w:tc>
      </w:tr>
      <w:tr w:rsidR="00EA50F3" w:rsidRPr="002A02EC" w14:paraId="3C33181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5019334" w14:textId="77777777" w:rsidR="00EA50F3" w:rsidRPr="00390441" w:rsidRDefault="00EA50F3" w:rsidP="0032274D">
            <w:pPr>
              <w:pStyle w:val="TableText"/>
            </w:pPr>
            <w:r w:rsidRPr="00390441">
              <w:t>Dying</w:t>
            </w:r>
          </w:p>
        </w:tc>
        <w:tc>
          <w:tcPr>
            <w:tcW w:w="4204" w:type="pct"/>
          </w:tcPr>
          <w:p w14:paraId="58792FFE" w14:textId="566097D7" w:rsidR="00EA50F3" w:rsidRPr="002A02EC" w:rsidRDefault="00EA50F3" w:rsidP="0032274D">
            <w:pPr>
              <w:pStyle w:val="TableText"/>
              <w:cnfStyle w:val="000000000000" w:firstRow="0" w:lastRow="0" w:firstColumn="0" w:lastColumn="0" w:oddVBand="0" w:evenVBand="0" w:oddHBand="0" w:evenHBand="0" w:firstRowFirstColumn="0" w:firstRowLastColumn="0" w:lastRowFirstColumn="0" w:lastRowLastColumn="0"/>
            </w:pPr>
            <w:r w:rsidRPr="0077224D">
              <w:t xml:space="preserve">Adventists would prefer to have an Adventist clergyman or woman present when facing death. </w:t>
            </w:r>
            <w:r w:rsidR="008640A6" w:rsidRPr="0077224D">
              <w:t>However,</w:t>
            </w:r>
            <w:r w:rsidRPr="0077224D">
              <w:t xml:space="preserve"> they would appreciate general prayers and other spiritual care from clergy of other Christian denominations if Adventist clergy </w:t>
            </w:r>
            <w:r w:rsidR="00BA50C5">
              <w:t>are</w:t>
            </w:r>
            <w:r w:rsidRPr="0077224D">
              <w:t xml:space="preserve"> not available. Adventists do not </w:t>
            </w:r>
            <w:r w:rsidR="00BA50C5">
              <w:t>consider</w:t>
            </w:r>
            <w:r w:rsidRPr="0077224D">
              <w:t xml:space="preserve"> the sacraments as required rituals; hence</w:t>
            </w:r>
            <w:r w:rsidR="00BA50C5">
              <w:t>,</w:t>
            </w:r>
            <w:r w:rsidRPr="0077224D">
              <w:t xml:space="preserve"> </w:t>
            </w:r>
            <w:r w:rsidR="00BA50C5">
              <w:t xml:space="preserve">the </w:t>
            </w:r>
            <w:r w:rsidRPr="0077224D">
              <w:t>Sacrament of the Sick would not be necessary.</w:t>
            </w:r>
          </w:p>
        </w:tc>
      </w:tr>
      <w:tr w:rsidR="00EA50F3" w:rsidRPr="002A02EC" w14:paraId="77229E29"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F2FE4A7" w14:textId="77777777" w:rsidR="00EA50F3" w:rsidRPr="00390441" w:rsidRDefault="00EA50F3" w:rsidP="0032274D">
            <w:pPr>
              <w:pStyle w:val="TableText"/>
            </w:pPr>
            <w:r w:rsidRPr="00390441">
              <w:t>Death Customs</w:t>
            </w:r>
          </w:p>
        </w:tc>
        <w:tc>
          <w:tcPr>
            <w:tcW w:w="4204" w:type="pct"/>
          </w:tcPr>
          <w:p w14:paraId="3B639A48" w14:textId="45B06BA5" w:rsidR="00EA50F3" w:rsidRPr="002A02EC" w:rsidRDefault="00EA50F3" w:rsidP="0032274D">
            <w:pPr>
              <w:pStyle w:val="TableText"/>
              <w:cnfStyle w:val="000000010000" w:firstRow="0" w:lastRow="0" w:firstColumn="0" w:lastColumn="0" w:oddVBand="0" w:evenVBand="0" w:oddHBand="0" w:evenHBand="1" w:firstRowFirstColumn="0" w:firstRowLastColumn="0" w:lastRowFirstColumn="0" w:lastRowLastColumn="0"/>
            </w:pPr>
            <w:r w:rsidRPr="0077224D">
              <w:t>Cremation or burial is a matter of personal or family preference.</w:t>
            </w:r>
          </w:p>
        </w:tc>
      </w:tr>
      <w:tr w:rsidR="00EF2A70" w:rsidRPr="002A02EC" w14:paraId="2BB7678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61A7B37" w14:textId="77777777" w:rsidR="00EF2A70" w:rsidRPr="00390441" w:rsidRDefault="00EF2A70" w:rsidP="0032274D">
            <w:pPr>
              <w:pStyle w:val="TableText"/>
            </w:pPr>
            <w:r w:rsidRPr="00390441">
              <w:t>Resources (texts, community facilities, etc.)</w:t>
            </w:r>
          </w:p>
        </w:tc>
        <w:tc>
          <w:tcPr>
            <w:tcW w:w="4204" w:type="pct"/>
          </w:tcPr>
          <w:p w14:paraId="40F5AB3F" w14:textId="16E9F575" w:rsidR="00EF2A70" w:rsidRPr="002A02EC" w:rsidRDefault="005A4270" w:rsidP="0032274D">
            <w:pPr>
              <w:pStyle w:val="TableText"/>
              <w:cnfStyle w:val="000000000000" w:firstRow="0" w:lastRow="0" w:firstColumn="0" w:lastColumn="0" w:oddVBand="0" w:evenVBand="0" w:oddHBand="0" w:evenHBand="0" w:firstRowFirstColumn="0" w:firstRowLastColumn="0" w:lastRowFirstColumn="0" w:lastRowLastColumn="0"/>
            </w:pPr>
            <w:r>
              <w:t>As with other Christians</w:t>
            </w:r>
            <w:r w:rsidR="00AC0310">
              <w:t>,</w:t>
            </w:r>
            <w:r>
              <w:t xml:space="preserve"> Adventists accept the Bible as the inspired word of</w:t>
            </w:r>
            <w:r w:rsidR="00CD4F7A">
              <w:t xml:space="preserve"> </w:t>
            </w:r>
            <w:r>
              <w:t>God. Many Adventist</w:t>
            </w:r>
            <w:r w:rsidR="00AC0310">
              <w:t>s</w:t>
            </w:r>
            <w:r>
              <w:t xml:space="preserve"> also cherish books by Ellen G White, who they believe had the spiritual gift of prophecy.</w:t>
            </w:r>
          </w:p>
        </w:tc>
      </w:tr>
      <w:tr w:rsidR="00EF2A70" w:rsidRPr="002A02EC" w14:paraId="7804865A"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60C79FE" w14:textId="77777777" w:rsidR="00EF2A70" w:rsidRPr="00390441" w:rsidRDefault="00EF2A70" w:rsidP="0032274D">
            <w:pPr>
              <w:pStyle w:val="TableText"/>
            </w:pPr>
            <w:r w:rsidRPr="00390441">
              <w:t>Names</w:t>
            </w:r>
          </w:p>
        </w:tc>
        <w:tc>
          <w:tcPr>
            <w:tcW w:w="4204" w:type="pct"/>
          </w:tcPr>
          <w:p w14:paraId="17B0E316" w14:textId="4787A9C9" w:rsidR="00EF2A70" w:rsidRPr="002A02EC" w:rsidRDefault="0083671E" w:rsidP="0032274D">
            <w:pPr>
              <w:pStyle w:val="TableText"/>
              <w:cnfStyle w:val="000000010000" w:firstRow="0" w:lastRow="0" w:firstColumn="0" w:lastColumn="0" w:oddVBand="0" w:evenVBand="0" w:oddHBand="0" w:evenHBand="1" w:firstRowFirstColumn="0" w:firstRowLastColumn="0" w:lastRowFirstColumn="0" w:lastRowLastColumn="0"/>
            </w:pPr>
            <w:r w:rsidRPr="0083671E">
              <w:t>No particular tradition.</w:t>
            </w:r>
          </w:p>
        </w:tc>
      </w:tr>
    </w:tbl>
    <w:p w14:paraId="7D682A66" w14:textId="77777777" w:rsidR="00552D6C" w:rsidRDefault="00552D6C" w:rsidP="00597681">
      <w:pPr>
        <w:pStyle w:val="BodyText"/>
      </w:pPr>
    </w:p>
    <w:tbl>
      <w:tblPr>
        <w:tblStyle w:val="IEMTable"/>
        <w:tblW w:w="4870" w:type="pct"/>
        <w:tblLook w:val="04A0" w:firstRow="1" w:lastRow="0" w:firstColumn="1" w:lastColumn="0" w:noHBand="0" w:noVBand="1"/>
      </w:tblPr>
      <w:tblGrid>
        <w:gridCol w:w="1450"/>
        <w:gridCol w:w="7659"/>
      </w:tblGrid>
      <w:tr w:rsidR="00EF2A70" w:rsidRPr="002A02EC" w14:paraId="0C627CAE"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2AF176AC" w14:textId="1F541257" w:rsidR="00EF2A70" w:rsidRPr="002A02EC" w:rsidRDefault="0083671E" w:rsidP="008F0185">
            <w:pPr>
              <w:pStyle w:val="TableHeader"/>
            </w:pPr>
            <w:r>
              <w:t>Sikh</w:t>
            </w:r>
          </w:p>
        </w:tc>
      </w:tr>
      <w:tr w:rsidR="00EF2A70" w:rsidRPr="002A02EC" w14:paraId="40A4A6C3"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955CAAC" w14:textId="77777777" w:rsidR="00EF2A70" w:rsidRPr="00390441" w:rsidRDefault="00EF2A70" w:rsidP="0032274D">
            <w:pPr>
              <w:pStyle w:val="TableText"/>
            </w:pPr>
            <w:r w:rsidRPr="00390441">
              <w:t>Language</w:t>
            </w:r>
          </w:p>
        </w:tc>
        <w:tc>
          <w:tcPr>
            <w:tcW w:w="4204" w:type="pct"/>
          </w:tcPr>
          <w:p w14:paraId="2B4CE973" w14:textId="4A7C855F" w:rsidR="00EF2A70" w:rsidRPr="002A02EC" w:rsidRDefault="00463EDC" w:rsidP="0032274D">
            <w:pPr>
              <w:pStyle w:val="TableText"/>
              <w:cnfStyle w:val="000000000000" w:firstRow="0" w:lastRow="0" w:firstColumn="0" w:lastColumn="0" w:oddVBand="0" w:evenVBand="0" w:oddHBand="0" w:evenHBand="0" w:firstRowFirstColumn="0" w:firstRowLastColumn="0" w:lastRowFirstColumn="0" w:lastRowLastColumn="0"/>
            </w:pPr>
            <w:r w:rsidRPr="00463EDC">
              <w:t>The Punjabi and English languages are widely spoken and used. Swahili, Urdu</w:t>
            </w:r>
            <w:r w:rsidR="00AA33DD">
              <w:t>,</w:t>
            </w:r>
            <w:r w:rsidRPr="00463EDC">
              <w:t xml:space="preserve"> and Hindi may be understood</w:t>
            </w:r>
            <w:r w:rsidR="00AA33DD">
              <w:t>.</w:t>
            </w:r>
          </w:p>
        </w:tc>
      </w:tr>
      <w:tr w:rsidR="00EF2A70" w:rsidRPr="002A02EC" w14:paraId="196B4AF5"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79E5358" w14:textId="77777777" w:rsidR="00EF2A70" w:rsidRPr="00390441" w:rsidRDefault="00EF2A70" w:rsidP="0032274D">
            <w:pPr>
              <w:pStyle w:val="TableText"/>
            </w:pPr>
            <w:r w:rsidRPr="00390441">
              <w:t>Diet</w:t>
            </w:r>
          </w:p>
        </w:tc>
        <w:tc>
          <w:tcPr>
            <w:tcW w:w="4204" w:type="pct"/>
          </w:tcPr>
          <w:p w14:paraId="5FF01BE7" w14:textId="287A44B3" w:rsidR="00EF2A70" w:rsidRPr="002A02EC" w:rsidRDefault="0046016E" w:rsidP="0032274D">
            <w:pPr>
              <w:pStyle w:val="TableText"/>
              <w:cnfStyle w:val="000000010000" w:firstRow="0" w:lastRow="0" w:firstColumn="0" w:lastColumn="0" w:oddVBand="0" w:evenVBand="0" w:oddHBand="0" w:evenHBand="1" w:firstRowFirstColumn="0" w:firstRowLastColumn="0" w:lastRowFirstColumn="0" w:lastRowLastColumn="0"/>
            </w:pPr>
            <w:r w:rsidRPr="0046016E">
              <w:t>Dietary practice varies, but devout Sikhs do not use tobacco, alcohol</w:t>
            </w:r>
            <w:r w:rsidR="00AA33DD">
              <w:t>,</w:t>
            </w:r>
            <w:r w:rsidRPr="0046016E">
              <w:t xml:space="preserve"> or drugs and are vegetarians, who also exclude eggs. Those who do eat meat, fish</w:t>
            </w:r>
            <w:r w:rsidR="00AA33DD">
              <w:t>,</w:t>
            </w:r>
            <w:r w:rsidRPr="0046016E">
              <w:t xml:space="preserve"> and eggs will refrain from eating beef, halal</w:t>
            </w:r>
            <w:r w:rsidR="0007428C">
              <w:t>,</w:t>
            </w:r>
            <w:r w:rsidRPr="0046016E">
              <w:t xml:space="preserve"> and kosher meat.</w:t>
            </w:r>
          </w:p>
        </w:tc>
      </w:tr>
      <w:tr w:rsidR="00EF2A70" w:rsidRPr="002A02EC" w14:paraId="4724B8B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4274AE8" w14:textId="77777777" w:rsidR="00EF2A70" w:rsidRPr="00390441" w:rsidRDefault="00EF2A70" w:rsidP="0032274D">
            <w:pPr>
              <w:pStyle w:val="TableText"/>
            </w:pPr>
            <w:r w:rsidRPr="00390441">
              <w:t>Fasting</w:t>
            </w:r>
          </w:p>
        </w:tc>
        <w:tc>
          <w:tcPr>
            <w:tcW w:w="4204" w:type="pct"/>
          </w:tcPr>
          <w:p w14:paraId="32717F13" w14:textId="696D159C" w:rsidR="00EF2A70" w:rsidRPr="002A02EC" w:rsidRDefault="00CD4F7A"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EF2A70" w:rsidRPr="002A02EC" w14:paraId="181E99D8"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6D03DBE" w14:textId="77777777" w:rsidR="00EF2A70" w:rsidRPr="00390441" w:rsidRDefault="00EF2A70" w:rsidP="0032274D">
            <w:pPr>
              <w:pStyle w:val="TableText"/>
            </w:pPr>
            <w:r w:rsidRPr="00390441">
              <w:t>Dress</w:t>
            </w:r>
          </w:p>
        </w:tc>
        <w:tc>
          <w:tcPr>
            <w:tcW w:w="4204" w:type="pct"/>
          </w:tcPr>
          <w:p w14:paraId="5DDD915E" w14:textId="16DF6B5C" w:rsidR="00EF2A70" w:rsidRPr="002A02EC" w:rsidRDefault="00A04C8C" w:rsidP="0032274D">
            <w:pPr>
              <w:pStyle w:val="TableText"/>
              <w:cnfStyle w:val="000000010000" w:firstRow="0" w:lastRow="0" w:firstColumn="0" w:lastColumn="0" w:oddVBand="0" w:evenVBand="0" w:oddHBand="0" w:evenHBand="1" w:firstRowFirstColumn="0" w:firstRowLastColumn="0" w:lastRowFirstColumn="0" w:lastRowLastColumn="0"/>
            </w:pPr>
            <w:r>
              <w:t>All initiated male</w:t>
            </w:r>
            <w:r w:rsidR="00A30B28">
              <w:t>, as well as many female,</w:t>
            </w:r>
            <w:r>
              <w:t xml:space="preserve"> wear the five K symbols: Kesh (uncut hair); Kangha (a comb to keep the hair neat); Kara (a steel bangle</w:t>
            </w:r>
            <w:r w:rsidR="0007428C">
              <w:t>,</w:t>
            </w:r>
            <w:r>
              <w:t xml:space="preserve"> which symbolizes the unity of God); Kirpan (a short dagger</w:t>
            </w:r>
            <w:r w:rsidR="0007428C">
              <w:t>,</w:t>
            </w:r>
            <w:r>
              <w:t xml:space="preserve"> which symbolizes the readiness of the Sikh to fight against injustice); and </w:t>
            </w:r>
            <w:proofErr w:type="spellStart"/>
            <w:r>
              <w:t>Kachhera</w:t>
            </w:r>
            <w:proofErr w:type="spellEnd"/>
            <w:r>
              <w:t xml:space="preserve"> (breeches or shorts to symbolize modesty). </w:t>
            </w:r>
            <w:r w:rsidR="004F64C8">
              <w:t>Additionally, a turban is</w:t>
            </w:r>
            <w:r w:rsidR="00286F2C">
              <w:t xml:space="preserve"> </w:t>
            </w:r>
            <w:r>
              <w:t>obligatory for men</w:t>
            </w:r>
            <w:r w:rsidR="004F64C8">
              <w:t xml:space="preserve"> but</w:t>
            </w:r>
            <w:r w:rsidR="003D09DC">
              <w:t xml:space="preserve"> </w:t>
            </w:r>
            <w:r>
              <w:t>optional for women</w:t>
            </w:r>
            <w:r w:rsidR="00B27A35">
              <w:t>,</w:t>
            </w:r>
            <w:r>
              <w:t xml:space="preserve"> who may instead wear a chunni (a long Punjabi scarf) to cover the Kesh.</w:t>
            </w:r>
            <w:r w:rsidR="00CD4F7A">
              <w:t xml:space="preserve"> </w:t>
            </w:r>
            <w:r>
              <w:t xml:space="preserve">The removal of the </w:t>
            </w:r>
            <w:r w:rsidR="00B27A35">
              <w:t>t</w:t>
            </w:r>
            <w:r>
              <w:t xml:space="preserve">urban or the </w:t>
            </w:r>
            <w:proofErr w:type="spellStart"/>
            <w:r>
              <w:t>Kachhera</w:t>
            </w:r>
            <w:proofErr w:type="spellEnd"/>
            <w:r>
              <w:t xml:space="preserve"> will cause great embarrassment to a Sikh and should be avoided</w:t>
            </w:r>
            <w:r w:rsidR="00A247C1">
              <w:t>.</w:t>
            </w:r>
          </w:p>
        </w:tc>
      </w:tr>
      <w:tr w:rsidR="00526014" w:rsidRPr="002A02EC" w14:paraId="6F6DCC0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900AD03" w14:textId="77777777" w:rsidR="00526014" w:rsidRPr="00390441" w:rsidRDefault="00526014" w:rsidP="0032274D">
            <w:pPr>
              <w:pStyle w:val="TableText"/>
            </w:pPr>
            <w:r w:rsidRPr="00390441">
              <w:t>Physical Contact</w:t>
            </w:r>
          </w:p>
        </w:tc>
        <w:tc>
          <w:tcPr>
            <w:tcW w:w="4204" w:type="pct"/>
          </w:tcPr>
          <w:p w14:paraId="59FA391C" w14:textId="7725E44E" w:rsidR="00526014" w:rsidRPr="002A02EC" w:rsidRDefault="00526014" w:rsidP="0032274D">
            <w:pPr>
              <w:pStyle w:val="TableText"/>
              <w:cnfStyle w:val="000000000000" w:firstRow="0" w:lastRow="0" w:firstColumn="0" w:lastColumn="0" w:oddVBand="0" w:evenVBand="0" w:oddHBand="0" w:evenHBand="0" w:firstRowFirstColumn="0" w:firstRowLastColumn="0" w:lastRowFirstColumn="0" w:lastRowLastColumn="0"/>
            </w:pPr>
            <w:r w:rsidRPr="00EF1C4B">
              <w:t>Treatment by medical staff of any religion is permissible, but men and women prefer to be treated by staff of the same sex whe</w:t>
            </w:r>
            <w:r w:rsidR="003D09DC">
              <w:t>n</w:t>
            </w:r>
            <w:r w:rsidRPr="00EF1C4B">
              <w:t xml:space="preserve"> possible.</w:t>
            </w:r>
          </w:p>
        </w:tc>
      </w:tr>
      <w:tr w:rsidR="00526014" w:rsidRPr="002A02EC" w14:paraId="606A465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238EEC0" w14:textId="77777777" w:rsidR="00526014" w:rsidRPr="00390441" w:rsidRDefault="00526014" w:rsidP="0032274D">
            <w:pPr>
              <w:pStyle w:val="TableText"/>
            </w:pPr>
            <w:r w:rsidRPr="00390441">
              <w:lastRenderedPageBreak/>
              <w:t>Medical Treatment</w:t>
            </w:r>
          </w:p>
        </w:tc>
        <w:tc>
          <w:tcPr>
            <w:tcW w:w="4204" w:type="pct"/>
          </w:tcPr>
          <w:p w14:paraId="3D2C1D3B" w14:textId="03B46C7E" w:rsidR="00526014" w:rsidRPr="002A02EC" w:rsidRDefault="00526014" w:rsidP="0032274D">
            <w:pPr>
              <w:pStyle w:val="TableText"/>
              <w:cnfStyle w:val="000000010000" w:firstRow="0" w:lastRow="0" w:firstColumn="0" w:lastColumn="0" w:oddVBand="0" w:evenVBand="0" w:oddHBand="0" w:evenHBand="1" w:firstRowFirstColumn="0" w:firstRowLastColumn="0" w:lastRowFirstColumn="0" w:lastRowLastColumn="0"/>
            </w:pPr>
            <w:r w:rsidRPr="00EF1C4B">
              <w:t>There are no specific medical requirements and no religious objections to blood transfusion and organ transplants. The views of the family/individual concerned should be sought.</w:t>
            </w:r>
          </w:p>
        </w:tc>
      </w:tr>
      <w:tr w:rsidR="00526014" w:rsidRPr="002A02EC" w14:paraId="18777F9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8192C47" w14:textId="77777777" w:rsidR="00526014" w:rsidRPr="00390441" w:rsidRDefault="00526014" w:rsidP="0032274D">
            <w:pPr>
              <w:pStyle w:val="TableText"/>
            </w:pPr>
            <w:r w:rsidRPr="00390441">
              <w:t>Hospital Stays, Rest Centers</w:t>
            </w:r>
          </w:p>
        </w:tc>
        <w:tc>
          <w:tcPr>
            <w:tcW w:w="4204" w:type="pct"/>
          </w:tcPr>
          <w:p w14:paraId="28C4943C" w14:textId="047C543E" w:rsidR="00526014" w:rsidRPr="002A02EC" w:rsidRDefault="00526014" w:rsidP="0032274D">
            <w:pPr>
              <w:pStyle w:val="TableText"/>
              <w:cnfStyle w:val="000000000000" w:firstRow="0" w:lastRow="0" w:firstColumn="0" w:lastColumn="0" w:oddVBand="0" w:evenVBand="0" w:oddHBand="0" w:evenHBand="0" w:firstRowFirstColumn="0" w:firstRowLastColumn="0" w:lastRowFirstColumn="0" w:lastRowLastColumn="0"/>
            </w:pPr>
            <w:r w:rsidRPr="00EF1C4B">
              <w:t xml:space="preserve">A Sikh in </w:t>
            </w:r>
            <w:r w:rsidR="003D09DC">
              <w:t xml:space="preserve">the </w:t>
            </w:r>
            <w:r w:rsidRPr="00EF1C4B">
              <w:t xml:space="preserve">hospital may wish to have all five faith symbols within reach. </w:t>
            </w:r>
            <w:proofErr w:type="spellStart"/>
            <w:r w:rsidRPr="00EF1C4B">
              <w:t>Kachhera</w:t>
            </w:r>
            <w:proofErr w:type="spellEnd"/>
            <w:r w:rsidRPr="00EF1C4B">
              <w:t xml:space="preserve"> (shorts) should on no account be changed or removed other than by the individual concerned. A shower is preferred to a bath. Sikhs wash after using the toilet, so access to a tap and a container of water for washing should be provided in the toilet area.</w:t>
            </w:r>
          </w:p>
        </w:tc>
      </w:tr>
      <w:tr w:rsidR="00EF2A70" w:rsidRPr="002A02EC" w14:paraId="5BF671F3"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B677E41" w14:textId="77777777" w:rsidR="00EF2A70" w:rsidRPr="00390441" w:rsidRDefault="00EF2A70" w:rsidP="0032274D">
            <w:pPr>
              <w:pStyle w:val="TableText"/>
            </w:pPr>
            <w:r w:rsidRPr="00390441">
              <w:t>Daily Acts of Faith and Major Annual Events</w:t>
            </w:r>
          </w:p>
        </w:tc>
        <w:tc>
          <w:tcPr>
            <w:tcW w:w="4204" w:type="pct"/>
          </w:tcPr>
          <w:p w14:paraId="10B934F3" w14:textId="228C266E" w:rsidR="00B71FFF" w:rsidRDefault="00B71FFF" w:rsidP="0032274D">
            <w:pPr>
              <w:pStyle w:val="TableText"/>
              <w:cnfStyle w:val="000000010000" w:firstRow="0" w:lastRow="0" w:firstColumn="0" w:lastColumn="0" w:oddVBand="0" w:evenVBand="0" w:oddHBand="0" w:evenHBand="1" w:firstRowFirstColumn="0" w:firstRowLastColumn="0" w:lastRowFirstColumn="0" w:lastRowLastColumn="0"/>
            </w:pPr>
            <w:r>
              <w:t xml:space="preserve">Sikhs are required to shower or bathe daily, especially before conducting their dawn prayers. Prayers are said three times a day: at sunrise, </w:t>
            </w:r>
            <w:r w:rsidR="004D743F">
              <w:t xml:space="preserve">at </w:t>
            </w:r>
            <w:r>
              <w:t>sunset</w:t>
            </w:r>
            <w:r w:rsidR="004D743F">
              <w:t>,</w:t>
            </w:r>
            <w:r>
              <w:t xml:space="preserve"> and before going to bed. There is no set day for collective worship. Festivals are normally celebrated with a continuous reading of the Guru </w:t>
            </w:r>
            <w:proofErr w:type="spellStart"/>
            <w:r>
              <w:t>Granth</w:t>
            </w:r>
            <w:proofErr w:type="spellEnd"/>
            <w:r>
              <w:t xml:space="preserve"> Sahib (Holy Scriptures) over a period of 48 hours. Major annual festivals </w:t>
            </w:r>
            <w:r w:rsidR="00EC6663">
              <w:t>include</w:t>
            </w:r>
            <w:r>
              <w:t>:</w:t>
            </w:r>
          </w:p>
          <w:p w14:paraId="2C311204" w14:textId="75AAFE08" w:rsidR="00B71FFF" w:rsidRDefault="00B71FFF" w:rsidP="0032274D">
            <w:pPr>
              <w:pStyle w:val="TableBullet"/>
              <w:cnfStyle w:val="000000010000" w:firstRow="0" w:lastRow="0" w:firstColumn="0" w:lastColumn="0" w:oddVBand="0" w:evenVBand="0" w:oddHBand="0" w:evenHBand="1" w:firstRowFirstColumn="0" w:firstRowLastColumn="0" w:lastRowFirstColumn="0" w:lastRowLastColumn="0"/>
            </w:pPr>
            <w:r>
              <w:t xml:space="preserve">Guru Nanak’s Birthday: A </w:t>
            </w:r>
            <w:r w:rsidR="00EC6663">
              <w:t>3</w:t>
            </w:r>
            <w:r>
              <w:t>-day celebration</w:t>
            </w:r>
          </w:p>
          <w:p w14:paraId="718CDEB8" w14:textId="2E572D00" w:rsidR="00B71FFF" w:rsidRDefault="00B71FFF" w:rsidP="0032274D">
            <w:pPr>
              <w:pStyle w:val="TableBullet"/>
              <w:cnfStyle w:val="000000010000" w:firstRow="0" w:lastRow="0" w:firstColumn="0" w:lastColumn="0" w:oddVBand="0" w:evenVBand="0" w:oddHBand="0" w:evenHBand="1" w:firstRowFirstColumn="0" w:firstRowLastColumn="0" w:lastRowFirstColumn="0" w:lastRowLastColumn="0"/>
            </w:pPr>
            <w:r>
              <w:t xml:space="preserve">The Martyrdom of Guru </w:t>
            </w:r>
            <w:proofErr w:type="spellStart"/>
            <w:r>
              <w:t>Tegh</w:t>
            </w:r>
            <w:proofErr w:type="spellEnd"/>
            <w:r>
              <w:t xml:space="preserve"> Bahadur</w:t>
            </w:r>
          </w:p>
          <w:p w14:paraId="44492CAF" w14:textId="6B82AD52" w:rsidR="00B71FFF" w:rsidRDefault="00B71FFF" w:rsidP="0032274D">
            <w:pPr>
              <w:pStyle w:val="TableBullet"/>
              <w:cnfStyle w:val="000000010000" w:firstRow="0" w:lastRow="0" w:firstColumn="0" w:lastColumn="0" w:oddVBand="0" w:evenVBand="0" w:oddHBand="0" w:evenHBand="1" w:firstRowFirstColumn="0" w:firstRowLastColumn="0" w:lastRowFirstColumn="0" w:lastRowLastColumn="0"/>
            </w:pPr>
            <w:r>
              <w:t>Guru Gobind Singh’s Birthday</w:t>
            </w:r>
          </w:p>
          <w:p w14:paraId="46440885" w14:textId="472AE7A0" w:rsidR="00B71FFF" w:rsidRDefault="00B71FFF" w:rsidP="0032274D">
            <w:pPr>
              <w:pStyle w:val="TableBullet"/>
              <w:cnfStyle w:val="000000010000" w:firstRow="0" w:lastRow="0" w:firstColumn="0" w:lastColumn="0" w:oddVBand="0" w:evenVBand="0" w:oddHBand="0" w:evenHBand="1" w:firstRowFirstColumn="0" w:firstRowLastColumn="0" w:lastRowFirstColumn="0" w:lastRowLastColumn="0"/>
            </w:pPr>
            <w:r>
              <w:t>The Martyrdom of Guru Arjan Dev</w:t>
            </w:r>
          </w:p>
          <w:p w14:paraId="3B07B314" w14:textId="750E10B7" w:rsidR="00B71FFF" w:rsidRDefault="00B71FFF" w:rsidP="0032274D">
            <w:pPr>
              <w:pStyle w:val="TableBullet"/>
              <w:cnfStyle w:val="000000010000" w:firstRow="0" w:lastRow="0" w:firstColumn="0" w:lastColumn="0" w:oddVBand="0" w:evenVBand="0" w:oddHBand="0" w:evenHBand="1" w:firstRowFirstColumn="0" w:firstRowLastColumn="0" w:lastRowFirstColumn="0" w:lastRowLastColumn="0"/>
            </w:pPr>
            <w:r>
              <w:t>Baisakhi</w:t>
            </w:r>
          </w:p>
          <w:p w14:paraId="0C6363C0" w14:textId="505F5A0A" w:rsidR="00EF2A70" w:rsidRPr="002A02EC" w:rsidRDefault="00B71FFF"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Divali</w:t>
            </w:r>
            <w:proofErr w:type="spellEnd"/>
          </w:p>
        </w:tc>
      </w:tr>
      <w:tr w:rsidR="007211FD" w:rsidRPr="002A02EC" w14:paraId="2D53F16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87E4FC5" w14:textId="77777777" w:rsidR="007211FD" w:rsidRPr="00390441" w:rsidRDefault="007211FD" w:rsidP="0032274D">
            <w:pPr>
              <w:pStyle w:val="TableText"/>
            </w:pPr>
            <w:r w:rsidRPr="00390441">
              <w:t>Dying</w:t>
            </w:r>
          </w:p>
        </w:tc>
        <w:tc>
          <w:tcPr>
            <w:tcW w:w="4204" w:type="pct"/>
          </w:tcPr>
          <w:p w14:paraId="40C6FFE6" w14:textId="3BE08253" w:rsidR="007211FD" w:rsidRPr="002A02EC" w:rsidRDefault="007211FD" w:rsidP="0032274D">
            <w:pPr>
              <w:pStyle w:val="TableText"/>
              <w:cnfStyle w:val="000000000000" w:firstRow="0" w:lastRow="0" w:firstColumn="0" w:lastColumn="0" w:oddVBand="0" w:evenVBand="0" w:oddHBand="0" w:evenHBand="0" w:firstRowFirstColumn="0" w:firstRowLastColumn="0" w:lastRowFirstColumn="0" w:lastRowLastColumn="0"/>
            </w:pPr>
            <w:r w:rsidRPr="00DF6E0A">
              <w:t>The dying person will want to have access to the Sikh scriptures whe</w:t>
            </w:r>
            <w:r w:rsidR="00EC6663">
              <w:t>n</w:t>
            </w:r>
            <w:r w:rsidRPr="00DF6E0A">
              <w:t xml:space="preserve"> possible.</w:t>
            </w:r>
          </w:p>
        </w:tc>
      </w:tr>
      <w:tr w:rsidR="007211FD" w:rsidRPr="002A02EC" w14:paraId="77126176"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8609D8A" w14:textId="77777777" w:rsidR="007211FD" w:rsidRPr="00390441" w:rsidRDefault="007211FD" w:rsidP="0032274D">
            <w:pPr>
              <w:pStyle w:val="TableText"/>
            </w:pPr>
            <w:r w:rsidRPr="00390441">
              <w:t>Death Customs</w:t>
            </w:r>
          </w:p>
        </w:tc>
        <w:tc>
          <w:tcPr>
            <w:tcW w:w="4204" w:type="pct"/>
          </w:tcPr>
          <w:p w14:paraId="7D88758B" w14:textId="2EF48916" w:rsidR="007211FD" w:rsidRPr="002A02EC" w:rsidRDefault="007211FD" w:rsidP="0032274D">
            <w:pPr>
              <w:pStyle w:val="TableText"/>
              <w:cnfStyle w:val="000000010000" w:firstRow="0" w:lastRow="0" w:firstColumn="0" w:lastColumn="0" w:oddVBand="0" w:evenVBand="0" w:oddHBand="0" w:evenHBand="1" w:firstRowFirstColumn="0" w:firstRowLastColumn="0" w:lastRowFirstColumn="0" w:lastRowLastColumn="0"/>
            </w:pPr>
            <w:r w:rsidRPr="00DF6E0A">
              <w:t xml:space="preserve">The five Ks should be left on the dead body, which should, if possible, be cleaned and clothed, in clean garments before being placed in a coffin or on a bier. According to Sikh etiquette, comforting a member of the opposite sex by physical contact should be avoided unless those involved are closely related. Deliberate expressions of grief or mourning by bereaved relatives are discouraged, </w:t>
            </w:r>
            <w:r w:rsidR="00680CC5">
              <w:t>al</w:t>
            </w:r>
            <w:r w:rsidRPr="00DF6E0A">
              <w:t>though the bereaved will want to seek comfort from the Sikh scriptures. The dead person should always be cremated, with a close relative lighting the funeral pyre or activating the machinery. This may be carried out at any convenient time. The ashes of the deceased may be disposed of through immersion in flowing water or dispersal.</w:t>
            </w:r>
          </w:p>
        </w:tc>
      </w:tr>
      <w:tr w:rsidR="007211FD" w:rsidRPr="002A02EC" w14:paraId="08D5CFCE"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1731D166" w14:textId="77777777" w:rsidR="007211FD" w:rsidRPr="00390441" w:rsidRDefault="007211FD" w:rsidP="0032274D">
            <w:pPr>
              <w:pStyle w:val="TableText"/>
            </w:pPr>
            <w:r w:rsidRPr="00390441">
              <w:t>Resources (texts, community facilities, etc.)</w:t>
            </w:r>
          </w:p>
        </w:tc>
        <w:tc>
          <w:tcPr>
            <w:tcW w:w="4204" w:type="pct"/>
          </w:tcPr>
          <w:p w14:paraId="6D3AEE53" w14:textId="3DDD76CB" w:rsidR="007211FD" w:rsidRPr="002A02EC" w:rsidRDefault="007211FD" w:rsidP="0032274D">
            <w:pPr>
              <w:pStyle w:val="TableText"/>
              <w:cnfStyle w:val="000000000000" w:firstRow="0" w:lastRow="0" w:firstColumn="0" w:lastColumn="0" w:oddVBand="0" w:evenVBand="0" w:oddHBand="0" w:evenHBand="0" w:firstRowFirstColumn="0" w:firstRowLastColumn="0" w:lastRowFirstColumn="0" w:lastRowLastColumn="0"/>
            </w:pPr>
            <w:r w:rsidRPr="00DF6E0A">
              <w:t xml:space="preserve">The Sikh Scriptures (Adi </w:t>
            </w:r>
            <w:proofErr w:type="spellStart"/>
            <w:r w:rsidRPr="00DF6E0A">
              <w:t>Granth</w:t>
            </w:r>
            <w:proofErr w:type="spellEnd"/>
            <w:r w:rsidRPr="00DF6E0A">
              <w:t xml:space="preserve">) are treated with the utmost respect and reverence. Additionally, Sikhs may refer to the writings of Guru Gobind </w:t>
            </w:r>
            <w:proofErr w:type="spellStart"/>
            <w:r w:rsidRPr="00DF6E0A">
              <w:t>Sinqh</w:t>
            </w:r>
            <w:proofErr w:type="spellEnd"/>
            <w:r w:rsidRPr="00DF6E0A">
              <w:t xml:space="preserve"> (</w:t>
            </w:r>
            <w:proofErr w:type="spellStart"/>
            <w:r w:rsidRPr="00DF6E0A">
              <w:t>Dasam</w:t>
            </w:r>
            <w:proofErr w:type="spellEnd"/>
            <w:r w:rsidRPr="00DF6E0A">
              <w:t xml:space="preserve"> </w:t>
            </w:r>
            <w:proofErr w:type="spellStart"/>
            <w:r w:rsidRPr="00DF6E0A">
              <w:t>Granth</w:t>
            </w:r>
            <w:proofErr w:type="spellEnd"/>
            <w:r w:rsidR="00486389">
              <w:t>) and</w:t>
            </w:r>
            <w:r w:rsidRPr="00DF6E0A">
              <w:t xml:space="preserve"> the Sikh Code of Conduct.</w:t>
            </w:r>
          </w:p>
        </w:tc>
      </w:tr>
      <w:tr w:rsidR="007211FD" w:rsidRPr="002A02EC" w14:paraId="3B255A20"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D91C9D0" w14:textId="77777777" w:rsidR="007211FD" w:rsidRPr="00390441" w:rsidRDefault="007211FD" w:rsidP="0032274D">
            <w:pPr>
              <w:pStyle w:val="TableText"/>
            </w:pPr>
            <w:r w:rsidRPr="00390441">
              <w:t>Names</w:t>
            </w:r>
          </w:p>
        </w:tc>
        <w:tc>
          <w:tcPr>
            <w:tcW w:w="4204" w:type="pct"/>
          </w:tcPr>
          <w:p w14:paraId="2CF7D7FA" w14:textId="40543246" w:rsidR="007211FD" w:rsidRPr="002A02EC" w:rsidRDefault="007211FD" w:rsidP="0032274D">
            <w:pPr>
              <w:pStyle w:val="TableText"/>
              <w:cnfStyle w:val="000000010000" w:firstRow="0" w:lastRow="0" w:firstColumn="0" w:lastColumn="0" w:oddVBand="0" w:evenVBand="0" w:oddHBand="0" w:evenHBand="1" w:firstRowFirstColumn="0" w:firstRowLastColumn="0" w:lastRowFirstColumn="0" w:lastRowLastColumn="0"/>
            </w:pPr>
            <w:r w:rsidRPr="00DF6E0A">
              <w:t xml:space="preserve">Sikhs generally have three names: their given name; a title (Singh </w:t>
            </w:r>
            <w:r w:rsidR="008D5898">
              <w:t>[</w:t>
            </w:r>
            <w:r w:rsidRPr="00DF6E0A">
              <w:t>Lion</w:t>
            </w:r>
            <w:r w:rsidR="008D5898">
              <w:t>]</w:t>
            </w:r>
            <w:r w:rsidRPr="00DF6E0A">
              <w:t xml:space="preserve"> for all males and Kaur </w:t>
            </w:r>
            <w:r w:rsidR="008D5898">
              <w:t>[</w:t>
            </w:r>
            <w:r w:rsidRPr="00DF6E0A">
              <w:t>Princess</w:t>
            </w:r>
            <w:r w:rsidR="008D5898">
              <w:t>]</w:t>
            </w:r>
            <w:r w:rsidRPr="00DF6E0A">
              <w:t xml:space="preserve"> for all females); and a family name. Where names are required for </w:t>
            </w:r>
            <w:r w:rsidR="004F1487">
              <w:t xml:space="preserve">formal </w:t>
            </w:r>
            <w:r w:rsidRPr="00DF6E0A">
              <w:t>records, the family name can be asked for, bearing in mind that Sikhs generally prefer to use</w:t>
            </w:r>
            <w:r w:rsidR="004F1487">
              <w:t>,</w:t>
            </w:r>
            <w:r w:rsidRPr="00DF6E0A">
              <w:t xml:space="preserve"> and will usually offer, their first name alone or their first name together with their title (Singh or Kaur).</w:t>
            </w:r>
          </w:p>
        </w:tc>
      </w:tr>
    </w:tbl>
    <w:p w14:paraId="6AA3DA10" w14:textId="22FF6255" w:rsidR="00EF2A70" w:rsidRDefault="00EF2A70" w:rsidP="00A57315">
      <w:pPr>
        <w:pStyle w:val="BodyText"/>
      </w:pPr>
    </w:p>
    <w:tbl>
      <w:tblPr>
        <w:tblStyle w:val="IEMTable"/>
        <w:tblW w:w="4870" w:type="pct"/>
        <w:tblLook w:val="04A0" w:firstRow="1" w:lastRow="0" w:firstColumn="1" w:lastColumn="0" w:noHBand="0" w:noVBand="1"/>
      </w:tblPr>
      <w:tblGrid>
        <w:gridCol w:w="1450"/>
        <w:gridCol w:w="7659"/>
      </w:tblGrid>
      <w:tr w:rsidR="00EF2A70" w:rsidRPr="002A02EC" w14:paraId="0ACD5654" w14:textId="77777777" w:rsidTr="008F0185">
        <w:trPr>
          <w:cnfStyle w:val="100000000000" w:firstRow="1" w:lastRow="0" w:firstColumn="0" w:lastColumn="0" w:oddVBand="0" w:evenVBand="0" w:oddHBand="0" w:evenHBand="0" w:firstRowFirstColumn="0" w:firstRowLastColumn="0" w:lastRowFirstColumn="0" w:lastRowLastColumn="0"/>
          <w:cantSplit w:val="0"/>
          <w:trHeight w:val="322"/>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14:paraId="5E8E0E74" w14:textId="6B101D56" w:rsidR="00EF2A70" w:rsidRPr="002A02EC" w:rsidRDefault="00F0625F" w:rsidP="008F0185">
            <w:pPr>
              <w:pStyle w:val="TableHeader"/>
            </w:pPr>
            <w:r w:rsidRPr="00F0625F">
              <w:t>Zoroastrian (Parsee)</w:t>
            </w:r>
          </w:p>
        </w:tc>
      </w:tr>
      <w:tr w:rsidR="008E4D19" w:rsidRPr="002A02EC" w14:paraId="09671945"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0275945C" w14:textId="77777777" w:rsidR="008E4D19" w:rsidRPr="00390441" w:rsidRDefault="008E4D19" w:rsidP="0032274D">
            <w:pPr>
              <w:pStyle w:val="TableText"/>
            </w:pPr>
            <w:r w:rsidRPr="00390441">
              <w:t>Language</w:t>
            </w:r>
          </w:p>
        </w:tc>
        <w:tc>
          <w:tcPr>
            <w:tcW w:w="4204" w:type="pct"/>
          </w:tcPr>
          <w:p w14:paraId="73C9379B" w14:textId="7929078A" w:rsidR="008E4D19" w:rsidRPr="002A02EC" w:rsidRDefault="008E4D19" w:rsidP="0032274D">
            <w:pPr>
              <w:pStyle w:val="TableText"/>
              <w:cnfStyle w:val="000000000000" w:firstRow="0" w:lastRow="0" w:firstColumn="0" w:lastColumn="0" w:oddVBand="0" w:evenVBand="0" w:oddHBand="0" w:evenHBand="0" w:firstRowFirstColumn="0" w:firstRowLastColumn="0" w:lastRowFirstColumn="0" w:lastRowLastColumn="0"/>
            </w:pPr>
            <w:r w:rsidRPr="00BB2CDA">
              <w:t>Zoroastrians almost always speak English. Those from the Indian sub-continent speak Gujarati and Iranian Zoroastrians speak Persian or Farsi.</w:t>
            </w:r>
          </w:p>
        </w:tc>
      </w:tr>
      <w:tr w:rsidR="008E4D19" w:rsidRPr="002A02EC" w14:paraId="374DE90A"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3411C18" w14:textId="77777777" w:rsidR="008E4D19" w:rsidRPr="00390441" w:rsidRDefault="008E4D19" w:rsidP="0032274D">
            <w:pPr>
              <w:pStyle w:val="TableText"/>
            </w:pPr>
            <w:r w:rsidRPr="00390441">
              <w:lastRenderedPageBreak/>
              <w:t>Diet</w:t>
            </w:r>
          </w:p>
        </w:tc>
        <w:tc>
          <w:tcPr>
            <w:tcW w:w="4204" w:type="pct"/>
          </w:tcPr>
          <w:p w14:paraId="03DFAF1F" w14:textId="24089AD8" w:rsidR="008E4D19" w:rsidRPr="002A02EC" w:rsidRDefault="008E4D19" w:rsidP="0032274D">
            <w:pPr>
              <w:pStyle w:val="TableText"/>
              <w:cnfStyle w:val="000000010000" w:firstRow="0" w:lastRow="0" w:firstColumn="0" w:lastColumn="0" w:oddVBand="0" w:evenVBand="0" w:oddHBand="0" w:evenHBand="1" w:firstRowFirstColumn="0" w:firstRowLastColumn="0" w:lastRowFirstColumn="0" w:lastRowLastColumn="0"/>
            </w:pPr>
            <w:r w:rsidRPr="00BB2CDA">
              <w:t>Zoroastrians have no particular dietary requirements. They are non-vegetarian.</w:t>
            </w:r>
          </w:p>
        </w:tc>
      </w:tr>
      <w:tr w:rsidR="00EF2A70" w:rsidRPr="002A02EC" w14:paraId="7CEA36FD"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2F207FD" w14:textId="77777777" w:rsidR="00EF2A70" w:rsidRPr="00390441" w:rsidRDefault="00EF2A70" w:rsidP="0032274D">
            <w:pPr>
              <w:pStyle w:val="TableText"/>
            </w:pPr>
            <w:r w:rsidRPr="00390441">
              <w:t>Fasting</w:t>
            </w:r>
          </w:p>
        </w:tc>
        <w:tc>
          <w:tcPr>
            <w:tcW w:w="4204" w:type="pct"/>
          </w:tcPr>
          <w:p w14:paraId="5A294934" w14:textId="79198D67" w:rsidR="00EF2A70" w:rsidRPr="002A02EC" w:rsidRDefault="00282B02" w:rsidP="0032274D">
            <w:pPr>
              <w:pStyle w:val="TableText"/>
              <w:cnfStyle w:val="000000000000" w:firstRow="0" w:lastRow="0" w:firstColumn="0" w:lastColumn="0" w:oddVBand="0" w:evenVBand="0" w:oddHBand="0" w:evenHBand="0" w:firstRowFirstColumn="0" w:firstRowLastColumn="0" w:lastRowFirstColumn="0" w:lastRowLastColumn="0"/>
            </w:pPr>
            <w:r w:rsidRPr="00282B02">
              <w:t>On certain days</w:t>
            </w:r>
            <w:r w:rsidR="004F1487">
              <w:t xml:space="preserve"> of</w:t>
            </w:r>
            <w:r w:rsidRPr="00282B02">
              <w:t xml:space="preserve"> the year</w:t>
            </w:r>
            <w:r w:rsidR="004F1487">
              <w:t>,</w:t>
            </w:r>
            <w:r w:rsidRPr="00282B02">
              <w:t xml:space="preserve"> Zoroastrians may abstain from meat</w:t>
            </w:r>
            <w:r>
              <w:t>.</w:t>
            </w:r>
          </w:p>
        </w:tc>
      </w:tr>
      <w:tr w:rsidR="00EF2A70" w:rsidRPr="002A02EC" w14:paraId="28417804"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404C85B7" w14:textId="77777777" w:rsidR="00EF2A70" w:rsidRPr="00390441" w:rsidRDefault="00EF2A70" w:rsidP="0032274D">
            <w:pPr>
              <w:pStyle w:val="TableText"/>
            </w:pPr>
            <w:r w:rsidRPr="00390441">
              <w:t>Dress</w:t>
            </w:r>
          </w:p>
        </w:tc>
        <w:tc>
          <w:tcPr>
            <w:tcW w:w="4204" w:type="pct"/>
          </w:tcPr>
          <w:p w14:paraId="52B2966B" w14:textId="10514CD5" w:rsidR="00EF2A70" w:rsidRPr="002A02EC" w:rsidRDefault="003805BD" w:rsidP="0032274D">
            <w:pPr>
              <w:pStyle w:val="TableText"/>
              <w:cnfStyle w:val="000000010000" w:firstRow="0" w:lastRow="0" w:firstColumn="0" w:lastColumn="0" w:oddVBand="0" w:evenVBand="0" w:oddHBand="0" w:evenHBand="1" w:firstRowFirstColumn="0" w:firstRowLastColumn="0" w:lastRowFirstColumn="0" w:lastRowLastColumn="0"/>
            </w:pPr>
            <w:r>
              <w:t xml:space="preserve">Zoroastrians almost always wear </w:t>
            </w:r>
            <w:r w:rsidR="004F1487">
              <w:t>W</w:t>
            </w:r>
            <w:r>
              <w:t>estern clothes</w:t>
            </w:r>
            <w:r w:rsidR="00D403CF">
              <w:t>;</w:t>
            </w:r>
            <w:r>
              <w:t xml:space="preserve"> traditional dress is for ceremonial occasions only. As part of their inner garments, most adult</w:t>
            </w:r>
            <w:r w:rsidR="00D74C70">
              <w:t xml:space="preserve"> </w:t>
            </w:r>
            <w:r>
              <w:t xml:space="preserve">Zoroastrians will wear a vest made of fine muslin cloth called a Sudra. They also tie a girdle around the </w:t>
            </w:r>
            <w:r w:rsidR="008640A6">
              <w:t>waist</w:t>
            </w:r>
            <w:r>
              <w:t xml:space="preserve"> called </w:t>
            </w:r>
            <w:r w:rsidR="004F1487">
              <w:t>a</w:t>
            </w:r>
            <w:r>
              <w:t xml:space="preserve"> Kusti. It is important to wear a clean Sudra, to change it daily</w:t>
            </w:r>
            <w:r w:rsidR="004F1487">
              <w:t>,</w:t>
            </w:r>
            <w:r>
              <w:t xml:space="preserve"> and to remove it only for medical reasons.</w:t>
            </w:r>
          </w:p>
        </w:tc>
      </w:tr>
      <w:tr w:rsidR="00EF2A70" w:rsidRPr="002A02EC" w14:paraId="72B9BE36"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72A5EF91" w14:textId="77777777" w:rsidR="00EF2A70" w:rsidRPr="00390441" w:rsidRDefault="00EF2A70" w:rsidP="0032274D">
            <w:pPr>
              <w:pStyle w:val="TableText"/>
            </w:pPr>
            <w:r w:rsidRPr="00390441">
              <w:t>Physical Contact</w:t>
            </w:r>
          </w:p>
        </w:tc>
        <w:tc>
          <w:tcPr>
            <w:tcW w:w="4204" w:type="pct"/>
          </w:tcPr>
          <w:p w14:paraId="62E47DC4" w14:textId="6783A4CD" w:rsidR="00EF2A70" w:rsidRPr="002A02EC" w:rsidRDefault="00174BBF" w:rsidP="0032274D">
            <w:pPr>
              <w:pStyle w:val="TableText"/>
              <w:cnfStyle w:val="000000000000" w:firstRow="0" w:lastRow="0" w:firstColumn="0" w:lastColumn="0" w:oddVBand="0" w:evenVBand="0" w:oddHBand="0" w:evenHBand="0" w:firstRowFirstColumn="0" w:firstRowLastColumn="0" w:lastRowFirstColumn="0" w:lastRowLastColumn="0"/>
            </w:pPr>
            <w:r w:rsidRPr="00174BBF">
              <w:t xml:space="preserve">There are no </w:t>
            </w:r>
            <w:r w:rsidR="004F1487">
              <w:t>restrictions</w:t>
            </w:r>
            <w:r w:rsidRPr="00174BBF">
              <w:t xml:space="preserve"> on physical contact.</w:t>
            </w:r>
          </w:p>
        </w:tc>
      </w:tr>
      <w:tr w:rsidR="00EF2A70" w:rsidRPr="002A02EC" w14:paraId="059289C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AC3210A" w14:textId="77777777" w:rsidR="00EF2A70" w:rsidRPr="00390441" w:rsidRDefault="00EF2A70" w:rsidP="0032274D">
            <w:pPr>
              <w:pStyle w:val="TableText"/>
            </w:pPr>
            <w:r w:rsidRPr="00390441">
              <w:t>Medical Treatment</w:t>
            </w:r>
          </w:p>
        </w:tc>
        <w:tc>
          <w:tcPr>
            <w:tcW w:w="4204" w:type="pct"/>
          </w:tcPr>
          <w:p w14:paraId="0AD76D8E" w14:textId="0AC2A7C2" w:rsidR="00EF2A70" w:rsidRPr="002A02EC" w:rsidRDefault="00174BBF" w:rsidP="0032274D">
            <w:pPr>
              <w:pStyle w:val="TableText"/>
              <w:cnfStyle w:val="000000010000" w:firstRow="0" w:lastRow="0" w:firstColumn="0" w:lastColumn="0" w:oddVBand="0" w:evenVBand="0" w:oddHBand="0" w:evenHBand="1" w:firstRowFirstColumn="0" w:firstRowLastColumn="0" w:lastRowFirstColumn="0" w:lastRowLastColumn="0"/>
            </w:pPr>
            <w:r w:rsidRPr="00174BBF">
              <w:t xml:space="preserve">It is believed that many Zoroastrians are prone to </w:t>
            </w:r>
            <w:r w:rsidR="004F1487">
              <w:t>g</w:t>
            </w:r>
            <w:r w:rsidRPr="00174BBF">
              <w:t>lucose-6-</w:t>
            </w:r>
            <w:r w:rsidR="004F1487">
              <w:t>p</w:t>
            </w:r>
            <w:r w:rsidRPr="00174BBF">
              <w:t xml:space="preserve">hosphate </w:t>
            </w:r>
            <w:r w:rsidR="004F1487">
              <w:t>d</w:t>
            </w:r>
            <w:r w:rsidRPr="00174BBF">
              <w:t xml:space="preserve">ehydrogenase deficiency, a common human enzyme deficiency. There are no </w:t>
            </w:r>
            <w:r w:rsidR="004F1487">
              <w:t>restrictions</w:t>
            </w:r>
            <w:r w:rsidRPr="00174BBF">
              <w:t xml:space="preserve"> on medical treatment.</w:t>
            </w:r>
          </w:p>
        </w:tc>
      </w:tr>
      <w:tr w:rsidR="00EF2A70" w:rsidRPr="002A02EC" w14:paraId="7B0FB421"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1BD2D33" w14:textId="77777777" w:rsidR="00EF2A70" w:rsidRPr="00390441" w:rsidRDefault="00EF2A70" w:rsidP="0032274D">
            <w:pPr>
              <w:pStyle w:val="TableText"/>
            </w:pPr>
            <w:r w:rsidRPr="00390441">
              <w:t>Hospital Stays, Rest Centers</w:t>
            </w:r>
          </w:p>
        </w:tc>
        <w:tc>
          <w:tcPr>
            <w:tcW w:w="4204" w:type="pct"/>
          </w:tcPr>
          <w:p w14:paraId="317BF26B" w14:textId="3DDF0957" w:rsidR="00EF2A70" w:rsidRPr="002A02EC" w:rsidRDefault="00174BBF" w:rsidP="0032274D">
            <w:pPr>
              <w:pStyle w:val="TableText"/>
              <w:cnfStyle w:val="000000000000" w:firstRow="0" w:lastRow="0" w:firstColumn="0" w:lastColumn="0" w:oddVBand="0" w:evenVBand="0" w:oddHBand="0" w:evenHBand="0" w:firstRowFirstColumn="0" w:firstRowLastColumn="0" w:lastRowFirstColumn="0" w:lastRowLastColumn="0"/>
            </w:pPr>
            <w:r>
              <w:t>N/A</w:t>
            </w:r>
          </w:p>
        </w:tc>
      </w:tr>
      <w:tr w:rsidR="00EF2A70" w:rsidRPr="002A02EC" w14:paraId="1DAB6864"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247E5E36" w14:textId="77777777" w:rsidR="00EF2A70" w:rsidRPr="00390441" w:rsidRDefault="00EF2A70" w:rsidP="0032274D">
            <w:pPr>
              <w:pStyle w:val="TableText"/>
            </w:pPr>
            <w:r w:rsidRPr="00390441">
              <w:t>Daily Acts of Faith and Major Annual Events</w:t>
            </w:r>
          </w:p>
        </w:tc>
        <w:tc>
          <w:tcPr>
            <w:tcW w:w="4204" w:type="pct"/>
          </w:tcPr>
          <w:p w14:paraId="4DCEF017" w14:textId="68AA6509" w:rsidR="00F83A79" w:rsidRDefault="00F83A79" w:rsidP="0032274D">
            <w:pPr>
              <w:pStyle w:val="TableText"/>
              <w:cnfStyle w:val="000000010000" w:firstRow="0" w:lastRow="0" w:firstColumn="0" w:lastColumn="0" w:oddVBand="0" w:evenVBand="0" w:oddHBand="0" w:evenHBand="1" w:firstRowFirstColumn="0" w:firstRowLastColumn="0" w:lastRowFirstColumn="0" w:lastRowLastColumn="0"/>
            </w:pPr>
            <w:r>
              <w:t>Zoroastrians should untie their girdle and tie it back while saying their prayers, at least once a day. They may wish to cover their head whil</w:t>
            </w:r>
            <w:r w:rsidR="004F1487">
              <w:t>e</w:t>
            </w:r>
            <w:r>
              <w:t xml:space="preserve"> praying. Zoroastrians follow two different calendars; some follow the </w:t>
            </w:r>
            <w:proofErr w:type="spellStart"/>
            <w:r>
              <w:t>Shenshai</w:t>
            </w:r>
            <w:proofErr w:type="spellEnd"/>
            <w:r>
              <w:t xml:space="preserve"> calendar and others the </w:t>
            </w:r>
            <w:proofErr w:type="spellStart"/>
            <w:r>
              <w:t>Fasli</w:t>
            </w:r>
            <w:proofErr w:type="spellEnd"/>
            <w:r>
              <w:t xml:space="preserve"> calendar. Main days of observance</w:t>
            </w:r>
            <w:r w:rsidR="004F1487">
              <w:t xml:space="preserve"> include</w:t>
            </w:r>
            <w:r>
              <w:t>:</w:t>
            </w:r>
          </w:p>
          <w:p w14:paraId="16DD74B4" w14:textId="6BF306DF"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Jamshedi</w:t>
            </w:r>
            <w:proofErr w:type="spellEnd"/>
            <w:r>
              <w:t xml:space="preserve"> </w:t>
            </w:r>
            <w:proofErr w:type="spellStart"/>
            <w:r>
              <w:t>Noruz</w:t>
            </w:r>
            <w:proofErr w:type="spellEnd"/>
            <w:r>
              <w:t xml:space="preserve"> (</w:t>
            </w:r>
            <w:proofErr w:type="spellStart"/>
            <w:r>
              <w:t>Fasli</w:t>
            </w:r>
            <w:proofErr w:type="spellEnd"/>
            <w:r>
              <w:t>): New Year’s Day</w:t>
            </w:r>
            <w:r w:rsidR="004F1487">
              <w:t>,</w:t>
            </w:r>
            <w:r>
              <w:t xml:space="preserve"> according to the </w:t>
            </w:r>
            <w:proofErr w:type="spellStart"/>
            <w:r>
              <w:t>Fasli</w:t>
            </w:r>
            <w:proofErr w:type="spellEnd"/>
            <w:r>
              <w:t xml:space="preserve"> calendar used in Iran</w:t>
            </w:r>
          </w:p>
          <w:p w14:paraId="48D2E8C5" w14:textId="3973FBDA"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r>
              <w:t>Khordad Sal (</w:t>
            </w:r>
            <w:proofErr w:type="spellStart"/>
            <w:r>
              <w:t>Fasli</w:t>
            </w:r>
            <w:proofErr w:type="spellEnd"/>
            <w:r>
              <w:t>)</w:t>
            </w:r>
          </w:p>
          <w:p w14:paraId="5E389D10" w14:textId="7E67BDD7"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Farvandigan</w:t>
            </w:r>
            <w:proofErr w:type="spellEnd"/>
            <w:r>
              <w:t xml:space="preserve"> (</w:t>
            </w:r>
            <w:proofErr w:type="spellStart"/>
            <w:r>
              <w:t>Fasli</w:t>
            </w:r>
            <w:proofErr w:type="spellEnd"/>
            <w:r>
              <w:t>)</w:t>
            </w:r>
          </w:p>
          <w:p w14:paraId="3CEE644D" w14:textId="09772632"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Zartusht</w:t>
            </w:r>
            <w:proofErr w:type="spellEnd"/>
            <w:r>
              <w:t>-no-</w:t>
            </w:r>
            <w:proofErr w:type="spellStart"/>
            <w:r>
              <w:t>Diso</w:t>
            </w:r>
            <w:proofErr w:type="spellEnd"/>
            <w:r>
              <w:t xml:space="preserve"> (</w:t>
            </w:r>
            <w:proofErr w:type="spellStart"/>
            <w:r>
              <w:t>Shenshai</w:t>
            </w:r>
            <w:proofErr w:type="spellEnd"/>
            <w:r>
              <w:t>)</w:t>
            </w:r>
          </w:p>
          <w:p w14:paraId="03A684A7" w14:textId="59F23F39"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r>
              <w:t xml:space="preserve">No </w:t>
            </w:r>
            <w:proofErr w:type="spellStart"/>
            <w:r>
              <w:t>Ruz</w:t>
            </w:r>
            <w:proofErr w:type="spellEnd"/>
            <w:r>
              <w:t xml:space="preserve"> (</w:t>
            </w:r>
            <w:proofErr w:type="spellStart"/>
            <w:r>
              <w:t>Shenshai</w:t>
            </w:r>
            <w:proofErr w:type="spellEnd"/>
            <w:r>
              <w:t>): New Year’s Day</w:t>
            </w:r>
            <w:r w:rsidR="004F1487">
              <w:t>, according to</w:t>
            </w:r>
            <w:r>
              <w:t xml:space="preserve"> the </w:t>
            </w:r>
            <w:proofErr w:type="spellStart"/>
            <w:r>
              <w:t>Shenshai</w:t>
            </w:r>
            <w:proofErr w:type="spellEnd"/>
            <w:r>
              <w:t xml:space="preserve"> calendar</w:t>
            </w:r>
          </w:p>
          <w:p w14:paraId="263BB9AF" w14:textId="0F50588D"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r>
              <w:t>Khordad Sal (</w:t>
            </w:r>
            <w:proofErr w:type="spellStart"/>
            <w:r>
              <w:t>Shenshai</w:t>
            </w:r>
            <w:proofErr w:type="spellEnd"/>
            <w:r>
              <w:t>)</w:t>
            </w:r>
          </w:p>
          <w:p w14:paraId="5C4F3F32" w14:textId="3649C98A" w:rsidR="00F83A79" w:rsidRDefault="00F83A79"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Fravardin</w:t>
            </w:r>
            <w:proofErr w:type="spellEnd"/>
            <w:r>
              <w:t xml:space="preserve"> (</w:t>
            </w:r>
            <w:proofErr w:type="spellStart"/>
            <w:r>
              <w:t>Shenshai</w:t>
            </w:r>
            <w:proofErr w:type="spellEnd"/>
            <w:r>
              <w:t>)</w:t>
            </w:r>
          </w:p>
          <w:p w14:paraId="1EF0F9C9" w14:textId="553AF7D6" w:rsidR="00EF2A70" w:rsidRPr="002A02EC" w:rsidRDefault="00F83A79" w:rsidP="0032274D">
            <w:pPr>
              <w:pStyle w:val="TableBullet"/>
              <w:cnfStyle w:val="000000010000" w:firstRow="0" w:lastRow="0" w:firstColumn="0" w:lastColumn="0" w:oddVBand="0" w:evenVBand="0" w:oddHBand="0" w:evenHBand="1" w:firstRowFirstColumn="0" w:firstRowLastColumn="0" w:lastRowFirstColumn="0" w:lastRowLastColumn="0"/>
            </w:pPr>
            <w:proofErr w:type="spellStart"/>
            <w:r>
              <w:t>Zartusht</w:t>
            </w:r>
            <w:proofErr w:type="spellEnd"/>
            <w:r>
              <w:t>-no-</w:t>
            </w:r>
            <w:proofErr w:type="spellStart"/>
            <w:r>
              <w:t>Diso</w:t>
            </w:r>
            <w:proofErr w:type="spellEnd"/>
            <w:r>
              <w:t xml:space="preserve"> (</w:t>
            </w:r>
            <w:proofErr w:type="spellStart"/>
            <w:r>
              <w:t>Fasli</w:t>
            </w:r>
            <w:proofErr w:type="spellEnd"/>
            <w:r>
              <w:t>)</w:t>
            </w:r>
          </w:p>
        </w:tc>
      </w:tr>
      <w:tr w:rsidR="0074741F" w:rsidRPr="002A02EC" w14:paraId="43EB6218"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53D08C09" w14:textId="77777777" w:rsidR="0074741F" w:rsidRPr="00390441" w:rsidRDefault="0074741F" w:rsidP="0032274D">
            <w:pPr>
              <w:pStyle w:val="TableText"/>
            </w:pPr>
            <w:r w:rsidRPr="00390441">
              <w:t>Dying</w:t>
            </w:r>
          </w:p>
        </w:tc>
        <w:tc>
          <w:tcPr>
            <w:tcW w:w="4204" w:type="pct"/>
          </w:tcPr>
          <w:p w14:paraId="02990898" w14:textId="6678E43A" w:rsidR="0074741F" w:rsidRPr="002A02EC" w:rsidRDefault="0074741F" w:rsidP="0032274D">
            <w:pPr>
              <w:pStyle w:val="TableText"/>
              <w:cnfStyle w:val="000000000000" w:firstRow="0" w:lastRow="0" w:firstColumn="0" w:lastColumn="0" w:oddVBand="0" w:evenVBand="0" w:oddHBand="0" w:evenHBand="0" w:firstRowFirstColumn="0" w:firstRowLastColumn="0" w:lastRowFirstColumn="0" w:lastRowLastColumn="0"/>
            </w:pPr>
            <w:r w:rsidRPr="00FA693C">
              <w:t>Zoroastrians prefer to die quietly and without being disturbed.</w:t>
            </w:r>
          </w:p>
        </w:tc>
      </w:tr>
      <w:tr w:rsidR="0074741F" w:rsidRPr="002A02EC" w14:paraId="28A72FC1"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81F1960" w14:textId="77777777" w:rsidR="0074741F" w:rsidRPr="00390441" w:rsidRDefault="0074741F" w:rsidP="0032274D">
            <w:pPr>
              <w:pStyle w:val="TableText"/>
            </w:pPr>
            <w:r w:rsidRPr="00390441">
              <w:t>Death Customs</w:t>
            </w:r>
          </w:p>
        </w:tc>
        <w:tc>
          <w:tcPr>
            <w:tcW w:w="4204" w:type="pct"/>
          </w:tcPr>
          <w:p w14:paraId="1C1D3C83" w14:textId="3D70429B" w:rsidR="0074741F" w:rsidRPr="002A02EC" w:rsidRDefault="0074741F" w:rsidP="0032274D">
            <w:pPr>
              <w:pStyle w:val="TableText"/>
              <w:cnfStyle w:val="000000010000" w:firstRow="0" w:lastRow="0" w:firstColumn="0" w:lastColumn="0" w:oddVBand="0" w:evenVBand="0" w:oddHBand="0" w:evenHBand="1" w:firstRowFirstColumn="0" w:firstRowLastColumn="0" w:lastRowFirstColumn="0" w:lastRowLastColumn="0"/>
            </w:pPr>
            <w:r w:rsidRPr="00FA693C">
              <w:t xml:space="preserve">Zoroastrians are either cremated or buried. It is important to dispose of the body as soon as possible after </w:t>
            </w:r>
            <w:r w:rsidR="004F1487">
              <w:t>death once</w:t>
            </w:r>
            <w:r w:rsidRPr="00FA693C">
              <w:t xml:space="preserve"> paperwork and prayers for the dead have been performed. At least one priest should perform these prayers</w:t>
            </w:r>
            <w:r w:rsidR="004F1487">
              <w:t>,</w:t>
            </w:r>
            <w:r w:rsidRPr="00FA693C">
              <w:t xml:space="preserve"> which can last for about one hour, prior to the funeral. </w:t>
            </w:r>
          </w:p>
        </w:tc>
      </w:tr>
      <w:tr w:rsidR="0074741F" w:rsidRPr="002A02EC" w14:paraId="46B690AD" w14:textId="77777777" w:rsidTr="008F0185">
        <w:trPr>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30DFC180" w14:textId="77777777" w:rsidR="0074741F" w:rsidRPr="00390441" w:rsidRDefault="0074741F" w:rsidP="0032274D">
            <w:pPr>
              <w:pStyle w:val="TableText"/>
            </w:pPr>
            <w:r w:rsidRPr="00390441">
              <w:t>Resources (texts, community facilities, etc.)</w:t>
            </w:r>
          </w:p>
        </w:tc>
        <w:tc>
          <w:tcPr>
            <w:tcW w:w="4204" w:type="pct"/>
          </w:tcPr>
          <w:p w14:paraId="130F22CB" w14:textId="16B7F713" w:rsidR="0074741F" w:rsidRPr="002A02EC" w:rsidRDefault="0074741F" w:rsidP="0032274D">
            <w:pPr>
              <w:pStyle w:val="TableText"/>
              <w:cnfStyle w:val="000000000000" w:firstRow="0" w:lastRow="0" w:firstColumn="0" w:lastColumn="0" w:oddVBand="0" w:evenVBand="0" w:oddHBand="0" w:evenHBand="0" w:firstRowFirstColumn="0" w:firstRowLastColumn="0" w:lastRowFirstColumn="0" w:lastRowLastColumn="0"/>
            </w:pPr>
            <w:r w:rsidRPr="00FA693C">
              <w:t xml:space="preserve">The Zoroastrian faith is headquartered in the </w:t>
            </w:r>
            <w:r w:rsidR="004F1487">
              <w:t>United Kingdom</w:t>
            </w:r>
            <w:r>
              <w:t>.</w:t>
            </w:r>
          </w:p>
        </w:tc>
      </w:tr>
      <w:tr w:rsidR="0074741F" w:rsidRPr="002A02EC" w14:paraId="64BB312D" w14:textId="77777777" w:rsidTr="008F0185">
        <w:trPr>
          <w:cnfStyle w:val="000000010000" w:firstRow="0" w:lastRow="0" w:firstColumn="0" w:lastColumn="0" w:oddVBand="0" w:evenVBand="0" w:oddHBand="0" w:evenHBand="1" w:firstRowFirstColumn="0" w:firstRowLastColumn="0" w:lastRowFirstColumn="0" w:lastRowLastColumn="0"/>
          <w:cantSplit w:val="0"/>
          <w:trHeight w:val="322"/>
        </w:trPr>
        <w:tc>
          <w:tcPr>
            <w:cnfStyle w:val="001000000000" w:firstRow="0" w:lastRow="0" w:firstColumn="1" w:lastColumn="0" w:oddVBand="0" w:evenVBand="0" w:oddHBand="0" w:evenHBand="0" w:firstRowFirstColumn="0" w:firstRowLastColumn="0" w:lastRowFirstColumn="0" w:lastRowLastColumn="0"/>
            <w:tcW w:w="796" w:type="pct"/>
          </w:tcPr>
          <w:p w14:paraId="64D908E6" w14:textId="77777777" w:rsidR="0074741F" w:rsidRPr="00390441" w:rsidRDefault="0074741F" w:rsidP="0032274D">
            <w:pPr>
              <w:pStyle w:val="TableText"/>
            </w:pPr>
            <w:r w:rsidRPr="00390441">
              <w:t>Names</w:t>
            </w:r>
          </w:p>
        </w:tc>
        <w:tc>
          <w:tcPr>
            <w:tcW w:w="4204" w:type="pct"/>
          </w:tcPr>
          <w:p w14:paraId="75374767" w14:textId="3DB4D476" w:rsidR="0074741F" w:rsidRPr="002A02EC" w:rsidRDefault="0074741F" w:rsidP="0032274D">
            <w:pPr>
              <w:pStyle w:val="TableText"/>
              <w:cnfStyle w:val="000000010000" w:firstRow="0" w:lastRow="0" w:firstColumn="0" w:lastColumn="0" w:oddVBand="0" w:evenVBand="0" w:oddHBand="0" w:evenHBand="1" w:firstRowFirstColumn="0" w:firstRowLastColumn="0" w:lastRowFirstColumn="0" w:lastRowLastColumn="0"/>
            </w:pPr>
            <w:r w:rsidRPr="00FA693C">
              <w:t>Each Zoroastrian has one first name. The father's name appears as the second name. The family name serves as the surname.</w:t>
            </w:r>
          </w:p>
        </w:tc>
      </w:tr>
    </w:tbl>
    <w:p w14:paraId="12508CAD" w14:textId="55A02ADA" w:rsidR="00F807F9" w:rsidRPr="00DA4701" w:rsidRDefault="00F807F9" w:rsidP="00AD47A3">
      <w:pPr>
        <w:pStyle w:val="BodyText"/>
        <w:sectPr w:rsidR="00F807F9" w:rsidRPr="00DA4701" w:rsidSect="009A72A6">
          <w:headerReference w:type="default" r:id="rId41"/>
          <w:pgSz w:w="12240" w:h="15840"/>
          <w:pgMar w:top="1440" w:right="1440" w:bottom="1440" w:left="1440" w:header="720" w:footer="720" w:gutter="0"/>
          <w:cols w:space="720"/>
          <w:docGrid w:linePitch="360"/>
        </w:sectPr>
      </w:pPr>
    </w:p>
    <w:p w14:paraId="4DDB03FA" w14:textId="69486B2C" w:rsidR="00BF4C28" w:rsidRDefault="00BF4C28" w:rsidP="00A30B28">
      <w:pPr>
        <w:pStyle w:val="Heading7"/>
      </w:pPr>
      <w:bookmarkStart w:id="505" w:name="_Toc111186770"/>
      <w:r>
        <w:lastRenderedPageBreak/>
        <w:t xml:space="preserve">Attachment </w:t>
      </w:r>
      <w:r w:rsidR="00CA2B73">
        <w:t>I</w:t>
      </w:r>
      <w:r>
        <w:t xml:space="preserve">: </w:t>
      </w:r>
      <w:r w:rsidR="0030246A">
        <w:t>Family Resource Packet</w:t>
      </w:r>
      <w:bookmarkEnd w:id="504"/>
      <w:bookmarkEnd w:id="505"/>
    </w:p>
    <w:p w14:paraId="0203E0E2" w14:textId="7E8407C2" w:rsidR="00BF4C28" w:rsidRPr="004B562D" w:rsidRDefault="00BF4C28" w:rsidP="004B562D">
      <w:pPr>
        <w:pStyle w:val="BodyText"/>
      </w:pPr>
      <w:r w:rsidRPr="004B562D">
        <w:t xml:space="preserve">Welcome to the Family Assistance Center (FAC), a safe place for families of unaccounted for or deceased individuals to gather. Please be respectful </w:t>
      </w:r>
      <w:r w:rsidR="004B562D" w:rsidRPr="004B562D">
        <w:t xml:space="preserve">at all times </w:t>
      </w:r>
      <w:r w:rsidRPr="004B562D">
        <w:t xml:space="preserve">of other families visiting the </w:t>
      </w:r>
      <w:r w:rsidR="004B562D" w:rsidRPr="004B562D">
        <w:t>FAC</w:t>
      </w:r>
      <w:r w:rsidRPr="004B562D">
        <w:t>. If at any time you have any questions, concerns, or requests</w:t>
      </w:r>
      <w:r w:rsidR="005C6F34">
        <w:t>,</w:t>
      </w:r>
      <w:r w:rsidRPr="004B562D">
        <w:t xml:space="preserve"> do not hesitate to </w:t>
      </w:r>
      <w:r w:rsidR="00283847">
        <w:t>consult</w:t>
      </w:r>
      <w:r w:rsidRPr="004B562D">
        <w:t xml:space="preserve"> any staff member.</w:t>
      </w:r>
    </w:p>
    <w:p w14:paraId="69D6EFC7" w14:textId="77777777" w:rsidR="00BF4C28" w:rsidRPr="00DB327A" w:rsidRDefault="00BF4C28" w:rsidP="004B562D">
      <w:pPr>
        <w:pStyle w:val="FakeHeading3"/>
        <w:spacing w:after="120"/>
        <w:rPr>
          <w:sz w:val="22"/>
          <w:szCs w:val="22"/>
        </w:rPr>
      </w:pPr>
      <w:r w:rsidRPr="00DB327A">
        <w:rPr>
          <w:sz w:val="22"/>
          <w:szCs w:val="22"/>
        </w:rPr>
        <w:t>How Do I Use the Family Resource Packet?</w:t>
      </w:r>
    </w:p>
    <w:p w14:paraId="75B98F8A" w14:textId="2DCD23F5" w:rsidR="00BF4C28" w:rsidRPr="002A02EC" w:rsidRDefault="00BF4C28" w:rsidP="00BF4C28">
      <w:pPr>
        <w:pStyle w:val="BodyText"/>
      </w:pPr>
      <w:r w:rsidRPr="002A02EC">
        <w:t xml:space="preserve">The Family Resource Packet is meant to provide you with information and resources to assist you in your time at the </w:t>
      </w:r>
      <w:r>
        <w:t>FAC</w:t>
      </w:r>
      <w:r w:rsidRPr="002A02EC">
        <w:t>. At the end of the packet</w:t>
      </w:r>
      <w:r w:rsidR="00283847">
        <w:t>, there</w:t>
      </w:r>
      <w:r w:rsidRPr="002A02EC">
        <w:t xml:space="preserve"> are several blank pages</w:t>
      </w:r>
      <w:r w:rsidR="00283847">
        <w:t xml:space="preserve"> which you might find helpful for taking notes</w:t>
      </w:r>
      <w:r w:rsidRPr="002A02EC">
        <w:t xml:space="preserve"> </w:t>
      </w:r>
      <w:r w:rsidR="00283847">
        <w:t xml:space="preserve">or writing down questions </w:t>
      </w:r>
      <w:r w:rsidRPr="002A02EC">
        <w:t xml:space="preserve">throughout your time at the </w:t>
      </w:r>
      <w:r>
        <w:t>FAC</w:t>
      </w:r>
      <w:r w:rsidRPr="002A02EC">
        <w:t>. Because you may experience many distractions and emotions</w:t>
      </w:r>
      <w:r w:rsidR="00867B46">
        <w:t xml:space="preserve"> during the process </w:t>
      </w:r>
      <w:r w:rsidR="00960D73">
        <w:t>of seeking your family member</w:t>
      </w:r>
      <w:r w:rsidRPr="002A02EC">
        <w:t xml:space="preserve">, these notes can be helpful. If you have any questions about the information in this packet or anything at the </w:t>
      </w:r>
      <w:r>
        <w:t>FAC,</w:t>
      </w:r>
      <w:r w:rsidRPr="002A02EC">
        <w:t xml:space="preserve"> do not hesitate to </w:t>
      </w:r>
      <w:r w:rsidR="00960D73">
        <w:t>consult</w:t>
      </w:r>
      <w:r w:rsidRPr="002A02EC">
        <w:t xml:space="preserve"> any staff member. </w:t>
      </w:r>
    </w:p>
    <w:p w14:paraId="6AC4A7B4" w14:textId="77777777" w:rsidR="00BF4C28" w:rsidRPr="00DB327A" w:rsidRDefault="00BF4C28" w:rsidP="004B562D">
      <w:pPr>
        <w:pStyle w:val="FakeHeading3"/>
        <w:spacing w:after="120"/>
        <w:rPr>
          <w:sz w:val="22"/>
          <w:szCs w:val="22"/>
        </w:rPr>
      </w:pPr>
      <w:r w:rsidRPr="00DB327A">
        <w:rPr>
          <w:sz w:val="22"/>
          <w:szCs w:val="22"/>
        </w:rPr>
        <w:t>Who Can Come to the Family Assistance Center?</w:t>
      </w:r>
    </w:p>
    <w:p w14:paraId="156286ED" w14:textId="31E9350A" w:rsidR="00BF4C28" w:rsidRPr="002A02EC" w:rsidRDefault="00BF4C28" w:rsidP="00BF4C28">
      <w:pPr>
        <w:pStyle w:val="BodyText"/>
      </w:pPr>
      <w:r w:rsidRPr="002A02EC">
        <w:t xml:space="preserve">Any member of the unaccounted for or deceased person’s “family” may attend the </w:t>
      </w:r>
      <w:r>
        <w:t>FAC</w:t>
      </w:r>
      <w:r w:rsidRPr="002A02EC">
        <w:t xml:space="preserve">. “Family” may include any individual (family, friend, partner, distant relative) </w:t>
      </w:r>
      <w:r>
        <w:t>who</w:t>
      </w:r>
      <w:r w:rsidRPr="002A02EC">
        <w:t xml:space="preserve"> is considered to be part of the unaccounted for person’s family, even if there is not a legal famil</w:t>
      </w:r>
      <w:r w:rsidR="00211C1E">
        <w:t>y</w:t>
      </w:r>
      <w:r w:rsidRPr="002A02EC">
        <w:t xml:space="preserve"> relationship. This may include people other </w:t>
      </w:r>
      <w:r w:rsidR="00211C1E">
        <w:t xml:space="preserve">than </w:t>
      </w:r>
      <w:r w:rsidRPr="002A02EC">
        <w:t xml:space="preserve">family members </w:t>
      </w:r>
      <w:r w:rsidR="00211C1E">
        <w:t xml:space="preserve">who are </w:t>
      </w:r>
      <w:r w:rsidRPr="002A02EC">
        <w:t>characterize</w:t>
      </w:r>
      <w:r w:rsidR="00211C1E">
        <w:t>d</w:t>
      </w:r>
      <w:r w:rsidRPr="002A02EC">
        <w:t xml:space="preserve"> as </w:t>
      </w:r>
      <w:r w:rsidR="00211C1E">
        <w:t>“</w:t>
      </w:r>
      <w:r w:rsidRPr="002A02EC">
        <w:t>family.</w:t>
      </w:r>
      <w:r w:rsidR="00211C1E">
        <w:t>”</w:t>
      </w:r>
    </w:p>
    <w:p w14:paraId="7FDEE02D" w14:textId="77777777" w:rsidR="00BF4C28" w:rsidRPr="00DB327A" w:rsidRDefault="00BF4C28" w:rsidP="004B562D">
      <w:pPr>
        <w:pStyle w:val="FakeHeading3"/>
        <w:spacing w:after="120"/>
        <w:rPr>
          <w:sz w:val="22"/>
          <w:szCs w:val="22"/>
        </w:rPr>
      </w:pPr>
      <w:r w:rsidRPr="00DB327A">
        <w:rPr>
          <w:sz w:val="22"/>
          <w:szCs w:val="22"/>
        </w:rPr>
        <w:t>Family Members Visiting the Family Assistance Center</w:t>
      </w:r>
    </w:p>
    <w:p w14:paraId="244B1363" w14:textId="73269AE9" w:rsidR="00BF4C28" w:rsidRPr="002A02EC" w:rsidRDefault="00BF4C28" w:rsidP="00BF4C28">
      <w:pPr>
        <w:pStyle w:val="BodyText"/>
      </w:pPr>
      <w:r w:rsidRPr="002A02EC">
        <w:t xml:space="preserve">All family members visiting the </w:t>
      </w:r>
      <w:r>
        <w:t>FAC</w:t>
      </w:r>
      <w:r w:rsidRPr="002A02EC">
        <w:t xml:space="preserve"> </w:t>
      </w:r>
      <w:r w:rsidR="000B5DF5">
        <w:t>must</w:t>
      </w:r>
      <w:r w:rsidRPr="002A02EC">
        <w:t xml:space="preserve"> bring </w:t>
      </w:r>
      <w:r w:rsidR="000B5DF5">
        <w:t xml:space="preserve">government-issued </w:t>
      </w:r>
      <w:r w:rsidRPr="002A02EC">
        <w:t>photo identification</w:t>
      </w:r>
      <w:r w:rsidR="00A63F9A">
        <w:t>,</w:t>
      </w:r>
      <w:r w:rsidRPr="002A02EC">
        <w:t xml:space="preserve"> if possible. Upon entering the facility</w:t>
      </w:r>
      <w:r>
        <w:t>,</w:t>
      </w:r>
      <w:r w:rsidRPr="002A02EC">
        <w:t xml:space="preserve"> all family members will receive a unique badge. If a family representative wishes to prohibit the entry of </w:t>
      </w:r>
      <w:r>
        <w:t xml:space="preserve">a </w:t>
      </w:r>
      <w:r w:rsidRPr="002A02EC">
        <w:t xml:space="preserve">specific family/friend, please inform the security team of your wishes. If you have any questions or </w:t>
      </w:r>
      <w:r w:rsidR="008640A6" w:rsidRPr="002A02EC">
        <w:t>concerns,</w:t>
      </w:r>
      <w:r w:rsidRPr="002A02EC">
        <w:t xml:space="preserve"> please feel free to speak to any registration staff member. </w:t>
      </w:r>
      <w:r w:rsidR="00F23A85">
        <w:t>U.S. Immigration and Customs Enforcement and U.S. Customs and Border Protection</w:t>
      </w:r>
      <w:r w:rsidR="00B03F63">
        <w:t xml:space="preserve"> representatives</w:t>
      </w:r>
      <w:r w:rsidR="00F23A85">
        <w:t xml:space="preserve">, </w:t>
      </w:r>
      <w:r w:rsidR="00B03F63">
        <w:t xml:space="preserve">do not, </w:t>
      </w:r>
      <w:r w:rsidR="00F23A85">
        <w:t>to the fullest extent possible, conduct immigration enforcement activities at registration site</w:t>
      </w:r>
      <w:r w:rsidR="00B03F63">
        <w:t>s</w:t>
      </w:r>
      <w:r w:rsidR="00F23A85">
        <w:t xml:space="preserve"> for disaster-related assistance or the reunification of families and loved ones.</w:t>
      </w:r>
    </w:p>
    <w:p w14:paraId="6F338C50" w14:textId="29B1C510" w:rsidR="00BF4C28" w:rsidRPr="004B562D" w:rsidRDefault="00BF4C28" w:rsidP="004B562D">
      <w:pPr>
        <w:pStyle w:val="FakeHeading3"/>
        <w:spacing w:after="120"/>
        <w:rPr>
          <w:sz w:val="20"/>
        </w:rPr>
      </w:pPr>
      <w:r w:rsidRPr="00DB327A">
        <w:rPr>
          <w:sz w:val="22"/>
          <w:szCs w:val="22"/>
        </w:rPr>
        <w:t xml:space="preserve">Family Interviews and Family </w:t>
      </w:r>
      <w:r w:rsidR="00DB327A">
        <w:rPr>
          <w:sz w:val="22"/>
          <w:szCs w:val="22"/>
        </w:rPr>
        <w:t>Hosts</w:t>
      </w:r>
    </w:p>
    <w:p w14:paraId="279AC09D" w14:textId="5E2C7EA0" w:rsidR="00BF4C28" w:rsidRPr="002A02EC" w:rsidRDefault="00BF4C28" w:rsidP="00BF4C28">
      <w:pPr>
        <w:pStyle w:val="BodyText"/>
      </w:pPr>
      <w:r w:rsidRPr="002A02EC">
        <w:t>Once your family feels comfortable answering questions</w:t>
      </w:r>
      <w:r>
        <w:t>,</w:t>
      </w:r>
      <w:r w:rsidRPr="002A02EC">
        <w:t xml:space="preserve"> please make an appointment with the Family Interview Scheduler</w:t>
      </w:r>
      <w:r w:rsidR="00F83D6B">
        <w:t xml:space="preserve"> for</w:t>
      </w:r>
      <w:r w:rsidRPr="002A02EC">
        <w:t xml:space="preserve"> an interview. </w:t>
      </w:r>
      <w:r w:rsidR="008E5065">
        <w:t xml:space="preserve">Your </w:t>
      </w:r>
      <w:r w:rsidRPr="002A02EC">
        <w:t xml:space="preserve">family will be assigned to a </w:t>
      </w:r>
      <w:r w:rsidR="008E5065">
        <w:t>Family Host.</w:t>
      </w:r>
      <w:r w:rsidRPr="002A02EC">
        <w:t xml:space="preserve"> </w:t>
      </w:r>
      <w:r w:rsidR="008E5065">
        <w:t>Family Hosts</w:t>
      </w:r>
      <w:r w:rsidRPr="002A02EC">
        <w:t xml:space="preserve"> are </w:t>
      </w:r>
      <w:r w:rsidR="00F83D6B">
        <w:t>established</w:t>
      </w:r>
      <w:r w:rsidRPr="002A02EC">
        <w:t xml:space="preserve"> to provide you with a core group of people </w:t>
      </w:r>
      <w:r>
        <w:t>who</w:t>
      </w:r>
      <w:r w:rsidRPr="002A02EC">
        <w:t xml:space="preserve"> will always be available to answer any question</w:t>
      </w:r>
      <w:r>
        <w:t>s</w:t>
      </w:r>
      <w:r w:rsidRPr="002A02EC">
        <w:t xml:space="preserve"> or address any concerns</w:t>
      </w:r>
      <w:r w:rsidR="00F83D6B">
        <w:t xml:space="preserve"> you may have</w:t>
      </w:r>
      <w:r w:rsidRPr="002A02EC">
        <w:t>. Please do not hesitate to approach any member of your</w:t>
      </w:r>
      <w:r>
        <w:t xml:space="preserve"> team</w:t>
      </w:r>
      <w:r w:rsidRPr="002A02EC">
        <w:t xml:space="preserve"> or </w:t>
      </w:r>
      <w:r w:rsidR="00F83D6B">
        <w:t>an</w:t>
      </w:r>
      <w:r w:rsidRPr="002A02EC">
        <w:t>other team if you have any questions.</w:t>
      </w:r>
    </w:p>
    <w:p w14:paraId="78765B25" w14:textId="1E974901" w:rsidR="00BF4C28" w:rsidRPr="00DB327A" w:rsidRDefault="00BF4C28" w:rsidP="004B562D">
      <w:pPr>
        <w:pStyle w:val="FakeHeading3"/>
        <w:spacing w:after="120"/>
        <w:rPr>
          <w:sz w:val="22"/>
          <w:szCs w:val="22"/>
        </w:rPr>
      </w:pPr>
      <w:r w:rsidRPr="00DB327A">
        <w:rPr>
          <w:sz w:val="22"/>
          <w:szCs w:val="22"/>
        </w:rPr>
        <w:t>Interpretation Services</w:t>
      </w:r>
    </w:p>
    <w:p w14:paraId="6F93A308" w14:textId="6C02BB61" w:rsidR="00BF4C28" w:rsidRPr="002A02EC" w:rsidRDefault="00BF4C28" w:rsidP="00BF4C28">
      <w:pPr>
        <w:pStyle w:val="BodyText"/>
      </w:pPr>
      <w:r w:rsidRPr="002A02EC">
        <w:t>If at any time you wish to have an interpreter present</w:t>
      </w:r>
      <w:r>
        <w:t>,</w:t>
      </w:r>
      <w:r w:rsidRPr="002A02EC">
        <w:t xml:space="preserve"> do not hesitate to ask any staff member. They will ensure you receive any language services need</w:t>
      </w:r>
      <w:r w:rsidR="00960E26">
        <w:t>ed</w:t>
      </w:r>
      <w:r w:rsidRPr="002A02EC">
        <w:t>.</w:t>
      </w:r>
    </w:p>
    <w:p w14:paraId="0DE26F35" w14:textId="77777777" w:rsidR="00BF4C28" w:rsidRPr="00DB327A" w:rsidRDefault="00BF4C28" w:rsidP="004B562D">
      <w:pPr>
        <w:pStyle w:val="FakeHeading3"/>
        <w:spacing w:after="120"/>
        <w:rPr>
          <w:sz w:val="22"/>
          <w:szCs w:val="22"/>
        </w:rPr>
      </w:pPr>
      <w:r w:rsidRPr="00DB327A">
        <w:rPr>
          <w:sz w:val="22"/>
          <w:szCs w:val="22"/>
        </w:rPr>
        <w:lastRenderedPageBreak/>
        <w:t>Unaccounted for Family Members</w:t>
      </w:r>
    </w:p>
    <w:p w14:paraId="42D0FD20" w14:textId="3FDB70B9" w:rsidR="00BF4C28" w:rsidRPr="002A02EC" w:rsidRDefault="00BF4C28" w:rsidP="00BF4C28">
      <w:pPr>
        <w:pStyle w:val="BodyText"/>
      </w:pPr>
      <w:r w:rsidRPr="002A02EC">
        <w:t xml:space="preserve">If you cannot find your family member, he or she is considered unaccounted for. It is possible that they have been taken to a healthcare facility or shelter. Staff from the </w:t>
      </w:r>
      <w:r>
        <w:t>FAC</w:t>
      </w:r>
      <w:r w:rsidRPr="002A02EC">
        <w:t xml:space="preserve"> will work with you to gather information about the whereabouts of your unaccounted for family member. Families are encouraged to continue to search for their family members through all available channels. You should continue checking with their friends, school, work, neighbors, </w:t>
      </w:r>
      <w:r w:rsidR="003273DA">
        <w:t xml:space="preserve">and </w:t>
      </w:r>
      <w:r w:rsidRPr="002A02EC">
        <w:t>relatives or anyone else who may know their whereabouts.</w:t>
      </w:r>
    </w:p>
    <w:p w14:paraId="668B894B" w14:textId="77777777" w:rsidR="00BF4C28" w:rsidRPr="00DB327A" w:rsidRDefault="00BF4C28" w:rsidP="004B562D">
      <w:pPr>
        <w:pStyle w:val="FakeHeading3"/>
        <w:spacing w:after="120"/>
        <w:rPr>
          <w:sz w:val="22"/>
          <w:szCs w:val="22"/>
        </w:rPr>
      </w:pPr>
      <w:r w:rsidRPr="00DB327A">
        <w:rPr>
          <w:sz w:val="22"/>
          <w:szCs w:val="22"/>
        </w:rPr>
        <w:t>Identifying and Recovering Your Family Member</w:t>
      </w:r>
    </w:p>
    <w:p w14:paraId="121EE5D4" w14:textId="251D7426" w:rsidR="00BF4C28" w:rsidRPr="002A02EC" w:rsidRDefault="00BF4C28" w:rsidP="00BF4C28">
      <w:pPr>
        <w:pStyle w:val="BodyText"/>
      </w:pPr>
      <w:r w:rsidRPr="002A02EC">
        <w:t xml:space="preserve">If it is determined that your family member is deceased and their body is currently in the custody of the </w:t>
      </w:r>
      <w:r w:rsidR="00E26B00">
        <w:t>[</w:t>
      </w:r>
      <w:r w:rsidR="00330A9D" w:rsidRPr="00412633">
        <w:rPr>
          <w:highlight w:val="lightGray"/>
        </w:rPr>
        <w:t>J</w:t>
      </w:r>
      <w:r w:rsidR="00E26B00" w:rsidRPr="00412633">
        <w:rPr>
          <w:highlight w:val="lightGray"/>
        </w:rPr>
        <w:t>urisdiction Medical Examiner</w:t>
      </w:r>
      <w:r w:rsidR="00412633" w:rsidRPr="00412633">
        <w:rPr>
          <w:highlight w:val="lightGray"/>
        </w:rPr>
        <w:t>/Coroner/Justice of the Peace</w:t>
      </w:r>
      <w:r w:rsidR="00412633">
        <w:t>]</w:t>
      </w:r>
      <w:r w:rsidRPr="002A02EC">
        <w:t>, it</w:t>
      </w:r>
      <w:r>
        <w:t xml:space="preserve"> i</w:t>
      </w:r>
      <w:r w:rsidRPr="002A02EC">
        <w:t xml:space="preserve">s important to understand that viewing </w:t>
      </w:r>
      <w:r w:rsidR="00584BA8">
        <w:t xml:space="preserve">the body of your family member </w:t>
      </w:r>
      <w:r w:rsidRPr="002A02EC">
        <w:t xml:space="preserve">is not possible until they have been taken to a private funeral home. Additional information will be provided by a representative of the </w:t>
      </w:r>
      <w:r w:rsidR="00412633">
        <w:t>[</w:t>
      </w:r>
      <w:r w:rsidR="00412633" w:rsidRPr="00412633">
        <w:rPr>
          <w:highlight w:val="lightGray"/>
        </w:rPr>
        <w:t>Medical Examiner/Coroner/Justice of the Peace</w:t>
      </w:r>
      <w:r w:rsidR="00412633">
        <w:t>]</w:t>
      </w:r>
      <w:r w:rsidR="00E26B00">
        <w:t>’s</w:t>
      </w:r>
      <w:r w:rsidRPr="002A02EC">
        <w:t xml:space="preserve"> Office during the </w:t>
      </w:r>
      <w:r w:rsidR="00330A9D">
        <w:t>f</w:t>
      </w:r>
      <w:r w:rsidRPr="002A02EC">
        <w:t xml:space="preserve">amily </w:t>
      </w:r>
      <w:r w:rsidR="00330A9D">
        <w:t>b</w:t>
      </w:r>
      <w:r w:rsidRPr="002A02EC">
        <w:t xml:space="preserve">riefing. </w:t>
      </w:r>
    </w:p>
    <w:p w14:paraId="4663B8DA" w14:textId="77777777" w:rsidR="00BF4C28" w:rsidRPr="00DB327A" w:rsidRDefault="00BF4C28" w:rsidP="004B562D">
      <w:pPr>
        <w:pStyle w:val="FakeHeading3"/>
        <w:spacing w:after="120"/>
        <w:rPr>
          <w:sz w:val="22"/>
          <w:szCs w:val="22"/>
        </w:rPr>
      </w:pPr>
      <w:r w:rsidRPr="00DB327A">
        <w:rPr>
          <w:sz w:val="22"/>
          <w:szCs w:val="22"/>
        </w:rPr>
        <w:t>Should You Need a Funeral Home</w:t>
      </w:r>
    </w:p>
    <w:p w14:paraId="7AB75DEE" w14:textId="4910F136" w:rsidR="00BF4C28" w:rsidRPr="002A02EC" w:rsidRDefault="00BF4C28" w:rsidP="00BF4C28">
      <w:pPr>
        <w:pStyle w:val="BodyText"/>
      </w:pPr>
      <w:r w:rsidRPr="002A02EC">
        <w:t>The choice of a funeral home is entirely up to your family. You are welcome to contact the funeral home of your choice, whether it is local or out of state. If you cho</w:t>
      </w:r>
      <w:r>
        <w:t>o</w:t>
      </w:r>
      <w:r w:rsidRPr="002A02EC">
        <w:t>se to work with a funeral home out of state</w:t>
      </w:r>
      <w:r>
        <w:t>,</w:t>
      </w:r>
      <w:r w:rsidRPr="002A02EC">
        <w:t xml:space="preserve"> it is very common for funeral homes to contract with a local funeral home to deliver </w:t>
      </w:r>
      <w:r w:rsidR="00782735">
        <w:t>the body of your family member</w:t>
      </w:r>
      <w:r w:rsidRPr="002A02EC">
        <w:t xml:space="preserve">. If you have any questions or concerns about these arrangements (referred to as </w:t>
      </w:r>
      <w:r w:rsidR="00782735">
        <w:t>“</w:t>
      </w:r>
      <w:r w:rsidRPr="002A02EC">
        <w:t>disposition</w:t>
      </w:r>
      <w:r w:rsidR="00782735">
        <w:t>”</w:t>
      </w:r>
      <w:r w:rsidRPr="002A02EC">
        <w:t xml:space="preserve">) please inform your Family </w:t>
      </w:r>
      <w:r w:rsidR="00DB327A">
        <w:t>Host</w:t>
      </w:r>
      <w:r w:rsidR="00A76C6E">
        <w:t>.</w:t>
      </w:r>
    </w:p>
    <w:p w14:paraId="679B7263" w14:textId="77777777" w:rsidR="00BF4C28" w:rsidRPr="00DB327A" w:rsidRDefault="00BF4C28" w:rsidP="004B562D">
      <w:pPr>
        <w:pStyle w:val="FakeHeading3"/>
        <w:spacing w:after="120"/>
        <w:rPr>
          <w:sz w:val="22"/>
          <w:szCs w:val="22"/>
        </w:rPr>
      </w:pPr>
      <w:r w:rsidRPr="00DB327A">
        <w:rPr>
          <w:sz w:val="22"/>
          <w:szCs w:val="22"/>
        </w:rPr>
        <w:t>Talking with the Media</w:t>
      </w:r>
    </w:p>
    <w:p w14:paraId="7411A195" w14:textId="09856F56" w:rsidR="004B562D" w:rsidRDefault="00BF4C28" w:rsidP="004B562D">
      <w:pPr>
        <w:pStyle w:val="BodyText"/>
      </w:pPr>
      <w:r w:rsidRPr="002A02EC">
        <w:t xml:space="preserve">There will be no media allowed within the </w:t>
      </w:r>
      <w:r>
        <w:t>FAC</w:t>
      </w:r>
      <w:r w:rsidRPr="002A02EC">
        <w:t xml:space="preserve">, but you may be approached by the media outside of the </w:t>
      </w:r>
      <w:r>
        <w:t>FAC.</w:t>
      </w:r>
      <w:r w:rsidRPr="002A02EC">
        <w:t xml:space="preserve"> You are under no obligation to speak to the media</w:t>
      </w:r>
      <w:r>
        <w:t>,</w:t>
      </w:r>
      <w:r w:rsidRPr="002A02EC">
        <w:t xml:space="preserve"> but you may speak to them if you </w:t>
      </w:r>
      <w:r>
        <w:t xml:space="preserve">so </w:t>
      </w:r>
      <w:r w:rsidRPr="002A02EC">
        <w:t>choose. If you do not wish to speak to the media, remain silent or state that you have no comment. If you are being harassed by members of the media</w:t>
      </w:r>
      <w:r>
        <w:t>,</w:t>
      </w:r>
      <w:r w:rsidRPr="002A02EC">
        <w:t xml:space="preserve"> please inform a member of the </w:t>
      </w:r>
      <w:r>
        <w:t>FAC</w:t>
      </w:r>
      <w:r w:rsidRPr="002A02EC">
        <w:t xml:space="preserve"> staff or security team immediately. If you become aware of the presence of media inside the facility, immediately notify a security staff member. </w:t>
      </w:r>
      <w:bookmarkStart w:id="506" w:name="_Toc313539343"/>
      <w:bookmarkStart w:id="507" w:name="ServicesProvided"/>
    </w:p>
    <w:p w14:paraId="3E7596F3" w14:textId="0AE6D300" w:rsidR="00BF4C28" w:rsidRPr="004B562D" w:rsidRDefault="00BF4C28" w:rsidP="004B562D">
      <w:pPr>
        <w:pStyle w:val="FakeHeading3"/>
        <w:spacing w:after="120"/>
        <w:rPr>
          <w:sz w:val="20"/>
        </w:rPr>
      </w:pPr>
      <w:r w:rsidRPr="004B562D">
        <w:rPr>
          <w:sz w:val="20"/>
        </w:rPr>
        <w:t>Services Provided at the Family Assistance Center</w:t>
      </w:r>
      <w:bookmarkEnd w:id="506"/>
      <w:bookmarkEnd w:id="507"/>
    </w:p>
    <w:p w14:paraId="402CCE41" w14:textId="0DD964BC" w:rsidR="00BF4C28" w:rsidRPr="00A76C6E" w:rsidRDefault="00BF4C28" w:rsidP="00BF4C28">
      <w:pPr>
        <w:pStyle w:val="BodyText"/>
        <w:rPr>
          <w:i/>
          <w:iCs/>
        </w:rPr>
      </w:pPr>
      <w:r w:rsidRPr="00A76C6E">
        <w:rPr>
          <w:i/>
          <w:iCs/>
        </w:rPr>
        <w:t>[</w:t>
      </w:r>
      <w:r w:rsidR="00782735" w:rsidRPr="00A76C6E">
        <w:rPr>
          <w:i/>
          <w:iCs/>
        </w:rPr>
        <w:t>Note</w:t>
      </w:r>
      <w:r w:rsidR="00CA6D5D" w:rsidRPr="00A76C6E">
        <w:rPr>
          <w:i/>
          <w:iCs/>
        </w:rPr>
        <w:t>:</w:t>
      </w:r>
      <w:r w:rsidR="00782735" w:rsidRPr="00A76C6E">
        <w:rPr>
          <w:i/>
          <w:iCs/>
        </w:rPr>
        <w:t xml:space="preserve"> The information below should be u</w:t>
      </w:r>
      <w:r w:rsidRPr="00A76C6E">
        <w:rPr>
          <w:i/>
          <w:iCs/>
        </w:rPr>
        <w:t>pdate</w:t>
      </w:r>
      <w:r w:rsidR="00782735" w:rsidRPr="00A76C6E">
        <w:rPr>
          <w:i/>
          <w:iCs/>
        </w:rPr>
        <w:t xml:space="preserve">d </w:t>
      </w:r>
      <w:r w:rsidR="00CA6D5D" w:rsidRPr="00A76C6E">
        <w:rPr>
          <w:i/>
          <w:iCs/>
        </w:rPr>
        <w:t xml:space="preserve">(to include specific hours or other further information) </w:t>
      </w:r>
      <w:r w:rsidR="00567BDC" w:rsidRPr="00A76C6E">
        <w:rPr>
          <w:i/>
          <w:iCs/>
        </w:rPr>
        <w:t xml:space="preserve">at the latest time possible before providing to FAC families </w:t>
      </w:r>
      <w:r w:rsidR="00CA6D5D" w:rsidRPr="00A76C6E">
        <w:rPr>
          <w:i/>
          <w:iCs/>
        </w:rPr>
        <w:t xml:space="preserve">to ensure </w:t>
      </w:r>
      <w:r w:rsidR="00567BDC" w:rsidRPr="00A76C6E">
        <w:rPr>
          <w:i/>
          <w:iCs/>
        </w:rPr>
        <w:t xml:space="preserve">that the list </w:t>
      </w:r>
      <w:r w:rsidR="00CA6D5D" w:rsidRPr="00A76C6E">
        <w:rPr>
          <w:i/>
          <w:iCs/>
        </w:rPr>
        <w:t>is</w:t>
      </w:r>
      <w:r w:rsidR="00567BDC" w:rsidRPr="00A76C6E">
        <w:rPr>
          <w:i/>
          <w:iCs/>
        </w:rPr>
        <w:t xml:space="preserve"> </w:t>
      </w:r>
      <w:r w:rsidR="00CA6D5D" w:rsidRPr="00A76C6E">
        <w:rPr>
          <w:i/>
          <w:iCs/>
        </w:rPr>
        <w:t>fairly</w:t>
      </w:r>
      <w:r w:rsidRPr="00A76C6E">
        <w:rPr>
          <w:i/>
          <w:iCs/>
        </w:rPr>
        <w:t xml:space="preserve"> </w:t>
      </w:r>
      <w:r w:rsidR="00CA6D5D" w:rsidRPr="00A76C6E">
        <w:rPr>
          <w:i/>
          <w:iCs/>
        </w:rPr>
        <w:t>complete.</w:t>
      </w:r>
      <w:r w:rsidRPr="00A76C6E">
        <w:rPr>
          <w:i/>
          <w:iCs/>
        </w:rPr>
        <w:t>]</w:t>
      </w:r>
    </w:p>
    <w:p w14:paraId="11F1759F" w14:textId="34274692" w:rsidR="00BF4C28" w:rsidRPr="002A02EC" w:rsidRDefault="00BF4C28" w:rsidP="00BF4C28">
      <w:pPr>
        <w:pStyle w:val="Bullet"/>
      </w:pPr>
      <w:r w:rsidRPr="004B562D">
        <w:rPr>
          <w:rFonts w:ascii="Segoe UI Semibold" w:hAnsi="Segoe UI Semibold" w:cs="Segoe UI Semibold"/>
        </w:rPr>
        <w:t>Childcare Services:</w:t>
      </w:r>
      <w:r>
        <w:t xml:space="preserve"> </w:t>
      </w:r>
      <w:r w:rsidRPr="002A02EC">
        <w:t xml:space="preserve">Childcare services </w:t>
      </w:r>
      <w:r w:rsidR="00B44B06">
        <w:t>are</w:t>
      </w:r>
      <w:r w:rsidRPr="002A02EC">
        <w:t xml:space="preserve"> offered to all families at the F</w:t>
      </w:r>
      <w:r w:rsidR="00B44B06">
        <w:t>AC</w:t>
      </w:r>
      <w:r w:rsidRPr="002A02EC">
        <w:t>. All childcare areas will be run by trained staff.</w:t>
      </w:r>
    </w:p>
    <w:p w14:paraId="773A1EB7" w14:textId="77777777" w:rsidR="00BF4C28" w:rsidRPr="002A02EC" w:rsidRDefault="00BF4C28" w:rsidP="00BF4C28">
      <w:pPr>
        <w:pStyle w:val="Bullet"/>
      </w:pPr>
      <w:r w:rsidRPr="004B562D">
        <w:rPr>
          <w:rFonts w:ascii="Segoe UI Semibold" w:hAnsi="Segoe UI Semibold" w:cs="Segoe UI Semibold"/>
        </w:rPr>
        <w:t>Computer/Phone Bank:</w:t>
      </w:r>
      <w:r>
        <w:t xml:space="preserve"> </w:t>
      </w:r>
      <w:r w:rsidRPr="002A02EC">
        <w:t>A computer and phone bank area is available to families to aid in communications. If you need assistance with using a computer or phone</w:t>
      </w:r>
      <w:r>
        <w:t>,</w:t>
      </w:r>
      <w:r w:rsidRPr="002A02EC">
        <w:t xml:space="preserve"> any member of the communications team would be happy to help. </w:t>
      </w:r>
    </w:p>
    <w:p w14:paraId="0BB9370A" w14:textId="79CA24F6" w:rsidR="00BF4C28" w:rsidRPr="002A02EC" w:rsidRDefault="00BF4C28" w:rsidP="00BF4C28">
      <w:pPr>
        <w:pStyle w:val="Bullet"/>
      </w:pPr>
      <w:r w:rsidRPr="004B562D">
        <w:rPr>
          <w:rFonts w:ascii="Segoe UI Semibold" w:hAnsi="Segoe UI Semibold" w:cs="Segoe UI Semibold"/>
        </w:rPr>
        <w:t>Family Briefings:</w:t>
      </w:r>
      <w:r>
        <w:t xml:space="preserve"> </w:t>
      </w:r>
      <w:r w:rsidRPr="002A02EC">
        <w:t xml:space="preserve">Family </w:t>
      </w:r>
      <w:r w:rsidR="00902AAD">
        <w:t>b</w:t>
      </w:r>
      <w:r w:rsidRPr="002A02EC">
        <w:t xml:space="preserve">riefings </w:t>
      </w:r>
      <w:r w:rsidR="003B1E15">
        <w:t>are</w:t>
      </w:r>
      <w:r w:rsidRPr="002A02EC">
        <w:t xml:space="preserve"> held twice a day by the </w:t>
      </w:r>
      <w:r w:rsidR="00E3271F">
        <w:t>[</w:t>
      </w:r>
      <w:r w:rsidR="00E3271F" w:rsidRPr="00412633">
        <w:rPr>
          <w:highlight w:val="lightGray"/>
        </w:rPr>
        <w:t>Medical Examiner/Coroner/Justice of the Peace</w:t>
      </w:r>
      <w:r w:rsidR="00E3271F">
        <w:t>]</w:t>
      </w:r>
      <w:r w:rsidR="00E3271F" w:rsidRPr="002A02EC">
        <w:t xml:space="preserve"> </w:t>
      </w:r>
      <w:r w:rsidRPr="002A02EC">
        <w:t>or their designee. All families are encouraged to attend the family briefings to receive the most up to date information regarding the recovery and identification process.</w:t>
      </w:r>
    </w:p>
    <w:p w14:paraId="5B81251E" w14:textId="4F631FA7" w:rsidR="00BF4C28" w:rsidRPr="002A02EC" w:rsidRDefault="00BF4C28" w:rsidP="00BF4C28">
      <w:pPr>
        <w:pStyle w:val="Bullet"/>
      </w:pPr>
      <w:r w:rsidRPr="004B562D">
        <w:rPr>
          <w:rFonts w:ascii="Segoe UI Semibold" w:hAnsi="Segoe UI Semibold" w:cs="Segoe UI Semibold"/>
        </w:rPr>
        <w:t>Food Services:</w:t>
      </w:r>
      <w:r>
        <w:t xml:space="preserve"> </w:t>
      </w:r>
      <w:r w:rsidRPr="002A02EC">
        <w:t xml:space="preserve">Meals </w:t>
      </w:r>
      <w:r w:rsidR="003B1E15">
        <w:t>are</w:t>
      </w:r>
      <w:r w:rsidRPr="002A02EC">
        <w:t xml:space="preserve"> provided three times a day and a variety of healthy snacks will </w:t>
      </w:r>
      <w:r w:rsidR="003B1E15">
        <w:t xml:space="preserve">also </w:t>
      </w:r>
      <w:r w:rsidRPr="002A02EC">
        <w:t>be provided throughout the day. Please communicate to a staff member any specific dietary restrictions or preferences. We will try to accommodate all requirements and preferences.</w:t>
      </w:r>
    </w:p>
    <w:p w14:paraId="0479C95E" w14:textId="3DDE411C" w:rsidR="00BF4C28" w:rsidRPr="002A02EC" w:rsidRDefault="00BF4C28" w:rsidP="00BF4C28">
      <w:pPr>
        <w:pStyle w:val="Bullet"/>
      </w:pPr>
      <w:r w:rsidRPr="004B562D">
        <w:rPr>
          <w:rFonts w:ascii="Segoe UI Semibold" w:hAnsi="Segoe UI Semibold" w:cs="Segoe UI Semibold"/>
        </w:rPr>
        <w:lastRenderedPageBreak/>
        <w:t>Meditation/Spiritual Care Area:</w:t>
      </w:r>
      <w:r>
        <w:t xml:space="preserve"> </w:t>
      </w:r>
      <w:r w:rsidR="003B1E15">
        <w:t>A</w:t>
      </w:r>
      <w:r w:rsidRPr="002A02EC">
        <w:t xml:space="preserve"> meditation/spiritual care area </w:t>
      </w:r>
      <w:r w:rsidR="003B1E15">
        <w:t xml:space="preserve">is available </w:t>
      </w:r>
      <w:r w:rsidR="005008EC">
        <w:t>for use a</w:t>
      </w:r>
      <w:r w:rsidRPr="002A02EC">
        <w:t>s a quiet place for meditation or spiritual worship. Please ask a spiritual care provider if you need any assistance facilitating a gathering.</w:t>
      </w:r>
    </w:p>
    <w:p w14:paraId="4F2EC9FA" w14:textId="1274AC89" w:rsidR="00BF4C28" w:rsidRPr="002A02EC" w:rsidRDefault="00BF4C28" w:rsidP="00BF4C28">
      <w:pPr>
        <w:pStyle w:val="Bullet"/>
      </w:pPr>
      <w:r w:rsidRPr="004B562D">
        <w:rPr>
          <w:rFonts w:ascii="Segoe UI Semibold" w:hAnsi="Segoe UI Semibold" w:cs="Segoe UI Semibold"/>
        </w:rPr>
        <w:t>Memorial Area:</w:t>
      </w:r>
      <w:r>
        <w:t xml:space="preserve"> </w:t>
      </w:r>
      <w:r w:rsidRPr="002A02EC">
        <w:t xml:space="preserve">A memorial area </w:t>
      </w:r>
      <w:r w:rsidR="005008EC">
        <w:t>is</w:t>
      </w:r>
      <w:r w:rsidRPr="002A02EC">
        <w:t xml:space="preserve"> provided for families. Please ask any staff member if you have questions relat</w:t>
      </w:r>
      <w:r>
        <w:t>ed</w:t>
      </w:r>
      <w:r w:rsidRPr="002A02EC">
        <w:t xml:space="preserve"> to the memorial area.</w:t>
      </w:r>
    </w:p>
    <w:p w14:paraId="510769D0" w14:textId="5E04A08A" w:rsidR="00BF4C28" w:rsidRPr="002A02EC" w:rsidRDefault="00BF4C28" w:rsidP="00BF4C28">
      <w:pPr>
        <w:pStyle w:val="Bullet"/>
      </w:pPr>
      <w:r w:rsidRPr="004B562D">
        <w:rPr>
          <w:rFonts w:ascii="Segoe UI Semibold" w:hAnsi="Segoe UI Semibold" w:cs="Segoe UI Semibold"/>
        </w:rPr>
        <w:t>Mental Health Services:</w:t>
      </w:r>
      <w:r>
        <w:t xml:space="preserve"> </w:t>
      </w:r>
      <w:r w:rsidRPr="002A02EC">
        <w:t xml:space="preserve">Licensed </w:t>
      </w:r>
      <w:r w:rsidR="00962A90">
        <w:t>m</w:t>
      </w:r>
      <w:r w:rsidRPr="002A02EC">
        <w:t xml:space="preserve">ental </w:t>
      </w:r>
      <w:r w:rsidR="00962A90">
        <w:t>h</w:t>
      </w:r>
      <w:r w:rsidRPr="002A02EC">
        <w:t xml:space="preserve">ealth providers </w:t>
      </w:r>
      <w:r w:rsidR="005008EC">
        <w:t>are</w:t>
      </w:r>
      <w:r w:rsidRPr="002A02EC">
        <w:t xml:space="preserve"> available to all families at the </w:t>
      </w:r>
      <w:r w:rsidR="002F39BE">
        <w:t>FAC</w:t>
      </w:r>
      <w:r w:rsidRPr="002A02EC">
        <w:t>. If you would like to speak to a mental health provider or need a referral to outside resources</w:t>
      </w:r>
      <w:r>
        <w:t>,</w:t>
      </w:r>
      <w:r w:rsidRPr="002A02EC">
        <w:t xml:space="preserve"> any mental health provider would be happy to help you.</w:t>
      </w:r>
    </w:p>
    <w:p w14:paraId="24734348" w14:textId="77777777" w:rsidR="00BF4C28" w:rsidRPr="002A02EC" w:rsidRDefault="00BF4C28" w:rsidP="00BF4C28">
      <w:pPr>
        <w:pStyle w:val="Bullet"/>
      </w:pPr>
      <w:r w:rsidRPr="004B562D">
        <w:rPr>
          <w:rFonts w:ascii="Segoe UI Semibold" w:hAnsi="Segoe UI Semibold" w:cs="Segoe UI Semibold"/>
        </w:rPr>
        <w:t>Quiet Gathering Areas:</w:t>
      </w:r>
      <w:r>
        <w:t xml:space="preserve"> </w:t>
      </w:r>
      <w:r w:rsidRPr="002A02EC">
        <w:t xml:space="preserve">Quiet gathering areas are available for families if they wish to have a private space. Please ask any staff member to coordinate a private gathering space. </w:t>
      </w:r>
    </w:p>
    <w:p w14:paraId="74E8D827" w14:textId="2BD0F4A4" w:rsidR="00BF4C28" w:rsidRPr="002A02EC" w:rsidRDefault="00BF4C28" w:rsidP="00BF4C28">
      <w:pPr>
        <w:pStyle w:val="Bullet"/>
      </w:pPr>
      <w:r w:rsidRPr="004B562D">
        <w:rPr>
          <w:rFonts w:ascii="Segoe UI Semibold" w:hAnsi="Segoe UI Semibold" w:cs="Segoe UI Semibold"/>
        </w:rPr>
        <w:t>Spiritual Care Services:</w:t>
      </w:r>
      <w:r>
        <w:t xml:space="preserve"> </w:t>
      </w:r>
      <w:r w:rsidRPr="002A02EC">
        <w:t xml:space="preserve">Trained spiritual care providers </w:t>
      </w:r>
      <w:r w:rsidR="005008EC">
        <w:t>are</w:t>
      </w:r>
      <w:r w:rsidRPr="002A02EC">
        <w:t xml:space="preserve"> available to all families at the </w:t>
      </w:r>
      <w:r w:rsidR="000A22D3">
        <w:t>FAC</w:t>
      </w:r>
      <w:r w:rsidRPr="002A02EC">
        <w:t>. If you would like to speak to a spiritual care provider</w:t>
      </w:r>
      <w:r>
        <w:t>,</w:t>
      </w:r>
      <w:r w:rsidRPr="002A02EC">
        <w:t xml:space="preserve"> any spiritual care provider would be happy to help you. </w:t>
      </w:r>
    </w:p>
    <w:p w14:paraId="23B93672" w14:textId="77777777" w:rsidR="00BF4C28" w:rsidRPr="002A02EC" w:rsidRDefault="00BF4C28" w:rsidP="00BF4C28">
      <w:pPr>
        <w:pStyle w:val="Bullet"/>
      </w:pPr>
      <w:r w:rsidRPr="004B562D">
        <w:rPr>
          <w:rFonts w:ascii="Segoe UI Semibold" w:hAnsi="Segoe UI Semibold" w:cs="Segoe UI Semibold"/>
        </w:rPr>
        <w:t>Television Room:</w:t>
      </w:r>
      <w:r>
        <w:t xml:space="preserve"> </w:t>
      </w:r>
      <w:r w:rsidRPr="002A02EC">
        <w:t>A television room is provided for families who wish to watch the news. Please be considerate of other families who may not wish to hear about the news</w:t>
      </w:r>
      <w:r>
        <w:t xml:space="preserve"> and</w:t>
      </w:r>
      <w:r w:rsidRPr="002A02EC">
        <w:t xml:space="preserve"> please refrain from discussing television coverage outside of the television room.</w:t>
      </w:r>
    </w:p>
    <w:p w14:paraId="136A8B02" w14:textId="60E3A780" w:rsidR="00BF4C28" w:rsidRPr="002A02EC" w:rsidRDefault="00BF4C28" w:rsidP="00BF4C28">
      <w:pPr>
        <w:pStyle w:val="Bullet"/>
      </w:pPr>
      <w:r w:rsidRPr="004B562D">
        <w:rPr>
          <w:rFonts w:ascii="Segoe UI Semibold" w:hAnsi="Segoe UI Semibold" w:cs="Segoe UI Semibold"/>
        </w:rPr>
        <w:t>Secondary Services</w:t>
      </w:r>
      <w:r w:rsidRPr="002A02EC">
        <w:t xml:space="preserve"> </w:t>
      </w:r>
      <w:r w:rsidRPr="001864A2">
        <w:t>(examples of possible services)</w:t>
      </w:r>
    </w:p>
    <w:p w14:paraId="79638C29" w14:textId="70392E68" w:rsidR="00BF4C28" w:rsidRPr="002A02EC" w:rsidRDefault="00BF4C28" w:rsidP="00A30B28">
      <w:pPr>
        <w:pStyle w:val="BL2"/>
      </w:pPr>
      <w:r w:rsidRPr="002A02EC">
        <w:t xml:space="preserve">Crime </w:t>
      </w:r>
      <w:proofErr w:type="gramStart"/>
      <w:r w:rsidR="00962A90">
        <w:t>v</w:t>
      </w:r>
      <w:r w:rsidRPr="002A02EC">
        <w:t>ictims</w:t>
      </w:r>
      <w:proofErr w:type="gramEnd"/>
      <w:r w:rsidRPr="002A02EC">
        <w:t xml:space="preserve"> </w:t>
      </w:r>
      <w:r w:rsidR="00962A90">
        <w:t>a</w:t>
      </w:r>
      <w:r w:rsidRPr="002A02EC">
        <w:t>ssistance</w:t>
      </w:r>
    </w:p>
    <w:p w14:paraId="7B050930" w14:textId="5CB63AE6" w:rsidR="00BF4C28" w:rsidRPr="002A02EC" w:rsidRDefault="00BF4C28" w:rsidP="00A30B28">
      <w:pPr>
        <w:pStyle w:val="BL2"/>
      </w:pPr>
      <w:r w:rsidRPr="002A02EC">
        <w:t xml:space="preserve">Financial </w:t>
      </w:r>
      <w:r w:rsidR="00962A90">
        <w:t>a</w:t>
      </w:r>
      <w:r w:rsidRPr="002A02EC">
        <w:t>ssistance</w:t>
      </w:r>
    </w:p>
    <w:p w14:paraId="0B3E5FDD" w14:textId="55FE71C7" w:rsidR="00BF4C28" w:rsidRPr="002A02EC" w:rsidRDefault="00BF4C28" w:rsidP="00A30B28">
      <w:pPr>
        <w:pStyle w:val="BL2"/>
      </w:pPr>
      <w:r w:rsidRPr="002A02EC">
        <w:t xml:space="preserve">Foreign </w:t>
      </w:r>
      <w:r w:rsidR="00962A90">
        <w:t>n</w:t>
      </w:r>
      <w:r w:rsidRPr="002A02EC">
        <w:t>ationals</w:t>
      </w:r>
      <w:r w:rsidR="00962A90">
        <w:t xml:space="preserve"> support</w:t>
      </w:r>
    </w:p>
    <w:p w14:paraId="72F06AA3" w14:textId="1D5FD289" w:rsidR="00BF4C28" w:rsidRPr="002A02EC" w:rsidRDefault="00BF4C28" w:rsidP="00A30B28">
      <w:pPr>
        <w:pStyle w:val="BL2"/>
      </w:pPr>
      <w:r w:rsidRPr="002A02EC">
        <w:t xml:space="preserve">Housing </w:t>
      </w:r>
      <w:r w:rsidR="00962A90">
        <w:t>a</w:t>
      </w:r>
      <w:r w:rsidRPr="002A02EC">
        <w:t>ssistance</w:t>
      </w:r>
    </w:p>
    <w:p w14:paraId="0C37E8C1" w14:textId="001C9330" w:rsidR="00BF4C28" w:rsidRPr="002A02EC" w:rsidRDefault="00BF4C28" w:rsidP="00A30B28">
      <w:pPr>
        <w:pStyle w:val="BL2"/>
      </w:pPr>
      <w:r w:rsidRPr="002A02EC">
        <w:t xml:space="preserve">Insurance </w:t>
      </w:r>
      <w:r w:rsidR="00962A90">
        <w:t>a</w:t>
      </w:r>
      <w:r w:rsidRPr="002A02EC">
        <w:t>dvocacy</w:t>
      </w:r>
    </w:p>
    <w:p w14:paraId="57E8D934" w14:textId="63473B81" w:rsidR="00BF4C28" w:rsidRPr="002A02EC" w:rsidRDefault="00BF4C28" w:rsidP="00A30B28">
      <w:pPr>
        <w:pStyle w:val="BL2"/>
      </w:pPr>
      <w:r w:rsidRPr="002A02EC">
        <w:t xml:space="preserve">Laundry </w:t>
      </w:r>
      <w:r w:rsidR="00962A90">
        <w:t>s</w:t>
      </w:r>
      <w:r w:rsidRPr="002A02EC">
        <w:t>ervices</w:t>
      </w:r>
    </w:p>
    <w:p w14:paraId="1AE1765C" w14:textId="3EC29E01" w:rsidR="00BF4C28" w:rsidRPr="002A02EC" w:rsidRDefault="00BF4C28" w:rsidP="00A30B28">
      <w:pPr>
        <w:pStyle w:val="BL2"/>
      </w:pPr>
      <w:r w:rsidRPr="002A02EC">
        <w:t xml:space="preserve">Legal </w:t>
      </w:r>
      <w:r w:rsidR="00962A90">
        <w:t>a</w:t>
      </w:r>
      <w:r w:rsidRPr="002A02EC">
        <w:t>ssistance</w:t>
      </w:r>
    </w:p>
    <w:p w14:paraId="5686726D" w14:textId="4B3461EE" w:rsidR="00BF4C28" w:rsidRPr="002A02EC" w:rsidRDefault="00BF4C28" w:rsidP="00A30B28">
      <w:pPr>
        <w:pStyle w:val="BL2"/>
      </w:pPr>
      <w:r w:rsidRPr="002A02EC">
        <w:t xml:space="preserve">Provision of </w:t>
      </w:r>
      <w:r w:rsidR="00962A90">
        <w:t>m</w:t>
      </w:r>
      <w:r w:rsidRPr="002A02EC">
        <w:t>edications</w:t>
      </w:r>
    </w:p>
    <w:p w14:paraId="7EE0929D" w14:textId="339DD1EF" w:rsidR="00BF4C28" w:rsidRPr="002A02EC" w:rsidRDefault="00BF4C28" w:rsidP="00A30B28">
      <w:pPr>
        <w:pStyle w:val="BL2"/>
      </w:pPr>
      <w:r w:rsidRPr="002A02EC">
        <w:t xml:space="preserve">Public </w:t>
      </w:r>
      <w:r w:rsidR="00962A90">
        <w:t>b</w:t>
      </w:r>
      <w:r w:rsidRPr="002A02EC">
        <w:t>enefits</w:t>
      </w:r>
      <w:r w:rsidR="00962A90">
        <w:t xml:space="preserve"> support</w:t>
      </w:r>
    </w:p>
    <w:p w14:paraId="08659B22" w14:textId="488B9BEF" w:rsidR="00BF4C28" w:rsidRPr="002A02EC" w:rsidRDefault="00BF4C28" w:rsidP="00A30B28">
      <w:pPr>
        <w:pStyle w:val="BL2"/>
      </w:pPr>
      <w:r w:rsidRPr="002A02EC">
        <w:t xml:space="preserve">Relocation </w:t>
      </w:r>
      <w:r w:rsidR="00962A90">
        <w:t>a</w:t>
      </w:r>
      <w:r w:rsidRPr="002A02EC">
        <w:t>ssistance</w:t>
      </w:r>
    </w:p>
    <w:p w14:paraId="3CFD11D6" w14:textId="1F697B8E" w:rsidR="00BF4C28" w:rsidRPr="002A02EC" w:rsidRDefault="00BF4C28" w:rsidP="00A30B28">
      <w:pPr>
        <w:pStyle w:val="BL2"/>
      </w:pPr>
      <w:r w:rsidRPr="002A02EC">
        <w:t>Transportation</w:t>
      </w:r>
      <w:r w:rsidR="00962A90">
        <w:t xml:space="preserve"> assistance</w:t>
      </w:r>
    </w:p>
    <w:p w14:paraId="53A21835" w14:textId="1C529DD2" w:rsidR="00BF4C28" w:rsidRPr="002A02EC" w:rsidRDefault="00BF4C28" w:rsidP="00A30B28">
      <w:pPr>
        <w:pStyle w:val="BL2"/>
      </w:pPr>
      <w:r w:rsidRPr="002A02EC">
        <w:t>Veterans Affairs</w:t>
      </w:r>
      <w:r w:rsidR="00962A90">
        <w:t xml:space="preserve"> support</w:t>
      </w:r>
    </w:p>
    <w:p w14:paraId="0C877E73" w14:textId="61EAB71E" w:rsidR="00BF4C28" w:rsidRPr="002A02EC" w:rsidRDefault="00BF4C28" w:rsidP="00A30B28">
      <w:pPr>
        <w:pStyle w:val="BL2"/>
      </w:pPr>
      <w:r w:rsidRPr="002A02EC">
        <w:t>Translation/</w:t>
      </w:r>
      <w:r w:rsidR="00962A90">
        <w:t>i</w:t>
      </w:r>
      <w:r w:rsidRPr="002A02EC">
        <w:t xml:space="preserve">nterpretation </w:t>
      </w:r>
      <w:r w:rsidR="00962A90">
        <w:t>s</w:t>
      </w:r>
      <w:r w:rsidRPr="002A02EC">
        <w:t>ervices</w:t>
      </w:r>
    </w:p>
    <w:p w14:paraId="450AC969" w14:textId="5193157D" w:rsidR="00BF4C28" w:rsidRPr="00DB327A" w:rsidRDefault="00BF4C28" w:rsidP="00DB327A">
      <w:pPr>
        <w:pStyle w:val="FakeHeading3"/>
        <w:spacing w:after="120"/>
        <w:rPr>
          <w:sz w:val="20"/>
        </w:rPr>
      </w:pPr>
      <w:bookmarkStart w:id="508" w:name="_Toc313539344"/>
      <w:bookmarkStart w:id="509" w:name="MapFAC"/>
      <w:r w:rsidRPr="00DB327A">
        <w:rPr>
          <w:sz w:val="20"/>
        </w:rPr>
        <w:t>Map of Family Assistance Center</w:t>
      </w:r>
      <w:bookmarkEnd w:id="508"/>
      <w:bookmarkEnd w:id="509"/>
    </w:p>
    <w:p w14:paraId="538A1E7F" w14:textId="77777777" w:rsidR="00BF4C28" w:rsidRPr="002A02EC" w:rsidRDefault="00BF4C28" w:rsidP="00BF4C28">
      <w:pPr>
        <w:pStyle w:val="BodyText"/>
      </w:pPr>
      <w:r w:rsidRPr="00BA1081">
        <w:rPr>
          <w:highlight w:val="lightGray"/>
        </w:rPr>
        <w:t>[Insert once FAC is established]</w:t>
      </w:r>
    </w:p>
    <w:p w14:paraId="74C0D469" w14:textId="35C4BEE9" w:rsidR="00BF4C28" w:rsidRPr="002A02EC" w:rsidRDefault="00BF4C28" w:rsidP="00BF4C28">
      <w:pPr>
        <w:pStyle w:val="FakeHeading3"/>
      </w:pPr>
      <w:r w:rsidRPr="002A02EC">
        <w:br w:type="page"/>
      </w:r>
      <w:bookmarkStart w:id="510" w:name="_Toc313539345"/>
      <w:bookmarkStart w:id="511" w:name="WebResources"/>
      <w:r w:rsidRPr="002A02EC">
        <w:lastRenderedPageBreak/>
        <w:t>Web Resources for Finding Your Family Member</w:t>
      </w:r>
      <w:bookmarkEnd w:id="510"/>
      <w:bookmarkEnd w:id="511"/>
    </w:p>
    <w:p w14:paraId="24A1BE07" w14:textId="67A35FCC" w:rsidR="00BF4C28" w:rsidRPr="002A02EC" w:rsidRDefault="00BF4C28" w:rsidP="00BF4C28">
      <w:pPr>
        <w:pStyle w:val="BodyText"/>
      </w:pPr>
      <w:r w:rsidRPr="002A02EC">
        <w:t xml:space="preserve">Families are encouraged to search for their family members through all available channels. You should continue checking with the unaccounted for person’s friends, school, work, neighbors, </w:t>
      </w:r>
      <w:r w:rsidR="00AC2B18">
        <w:t xml:space="preserve">and </w:t>
      </w:r>
      <w:r w:rsidRPr="002A02EC">
        <w:t>relatives or anyone else who may know their whereabouts.</w:t>
      </w:r>
      <w:r>
        <w:t xml:space="preserve"> </w:t>
      </w:r>
      <w:r w:rsidRPr="002A02EC">
        <w:t>You should also search web</w:t>
      </w:r>
      <w:r w:rsidR="00AC2B18">
        <w:t>-</w:t>
      </w:r>
      <w:r w:rsidRPr="002A02EC">
        <w:t>based resource</w:t>
      </w:r>
      <w:r>
        <w:t>s</w:t>
      </w:r>
      <w:r w:rsidRPr="002A02EC">
        <w:t xml:space="preserve"> to locate your family member. Below are a few examples of web</w:t>
      </w:r>
      <w:r w:rsidR="00AC2B18">
        <w:t>-</w:t>
      </w:r>
      <w:r w:rsidRPr="002A02EC">
        <w:t xml:space="preserve">based resources that could be useful. You are encouraged to post and search for information on any or all of these </w:t>
      </w:r>
      <w:r w:rsidR="00AC2B18">
        <w:t>resources</w:t>
      </w:r>
      <w:r w:rsidRPr="002A02EC">
        <w:t xml:space="preserve"> to aid in finding your family member. If you have any questions or need assistance with this process</w:t>
      </w:r>
      <w:r>
        <w:t>,</w:t>
      </w:r>
      <w:r w:rsidRPr="002A02EC">
        <w:t xml:space="preserve"> please to do not hesitate to ask any </w:t>
      </w:r>
      <w:r w:rsidR="00A11764">
        <w:t>FAC</w:t>
      </w:r>
      <w:r w:rsidRPr="002A02EC">
        <w:t xml:space="preserve"> staff member. </w:t>
      </w:r>
    </w:p>
    <w:p w14:paraId="6C03CC03" w14:textId="77777777" w:rsidR="00BF4C28" w:rsidRPr="008E5065" w:rsidRDefault="00BF4C28" w:rsidP="00BF4C28">
      <w:pPr>
        <w:pStyle w:val="Bullet"/>
        <w:numPr>
          <w:ilvl w:val="0"/>
          <w:numId w:val="0"/>
        </w:numPr>
        <w:rPr>
          <w:rFonts w:ascii="Segoe UI Semibold" w:hAnsi="Segoe UI Semibold" w:cs="Segoe UI Semibold"/>
          <w:bCs/>
        </w:rPr>
      </w:pPr>
      <w:r w:rsidRPr="008E5065">
        <w:rPr>
          <w:rFonts w:ascii="Segoe UI Semibold" w:hAnsi="Segoe UI Semibold" w:cs="Segoe UI Semibold"/>
          <w:bCs/>
        </w:rPr>
        <w:t>Social Networking Sites</w:t>
      </w:r>
    </w:p>
    <w:p w14:paraId="68B67524" w14:textId="64AAB4F5" w:rsidR="00BF4C28" w:rsidRDefault="00BF4C28" w:rsidP="007C6BE3">
      <w:pPr>
        <w:pStyle w:val="BodyText"/>
      </w:pPr>
      <w:r w:rsidRPr="002A02EC">
        <w:t xml:space="preserve">Following an incident, survivors may communicate their status with their family and friends through social networking pages or </w:t>
      </w:r>
      <w:r w:rsidR="00740CC2">
        <w:t>sites</w:t>
      </w:r>
      <w:r w:rsidRPr="002A02EC">
        <w:t>. Be sure to check with all social networking sites</w:t>
      </w:r>
      <w:r>
        <w:t xml:space="preserve"> through which</w:t>
      </w:r>
      <w:r w:rsidRPr="002A02EC">
        <w:t xml:space="preserve"> your family member may communicate.</w:t>
      </w:r>
    </w:p>
    <w:p w14:paraId="3AB8CF34" w14:textId="77777777" w:rsidR="00BF4C28" w:rsidRPr="008E5065" w:rsidRDefault="00BF4C28" w:rsidP="00BF4C28">
      <w:pPr>
        <w:pStyle w:val="Bullet"/>
        <w:numPr>
          <w:ilvl w:val="0"/>
          <w:numId w:val="0"/>
        </w:numPr>
        <w:rPr>
          <w:rFonts w:ascii="Segoe UI Semibold" w:hAnsi="Segoe UI Semibold" w:cs="Segoe UI Semibold"/>
          <w:bCs/>
        </w:rPr>
      </w:pPr>
      <w:r w:rsidRPr="008E5065">
        <w:rPr>
          <w:rFonts w:ascii="Segoe UI Semibold" w:hAnsi="Segoe UI Semibold" w:cs="Segoe UI Semibold"/>
          <w:bCs/>
        </w:rPr>
        <w:t>Person Finder by Google</w:t>
      </w:r>
    </w:p>
    <w:p w14:paraId="5EF1D1A9" w14:textId="34390526" w:rsidR="00BF4C28" w:rsidRPr="007C6BE3" w:rsidRDefault="00BF4C28" w:rsidP="007C6BE3">
      <w:pPr>
        <w:pStyle w:val="BodyText"/>
      </w:pPr>
      <w:r w:rsidRPr="007C6BE3">
        <w:t xml:space="preserve">Following a disaster, the Google Crisis </w:t>
      </w:r>
      <w:r w:rsidRPr="007C6BE3">
        <w:rPr>
          <w:rStyle w:val="BodyTextChar"/>
        </w:rPr>
        <w:t>Response</w:t>
      </w:r>
      <w:r w:rsidRPr="007C6BE3">
        <w:t xml:space="preserve"> Team assesses the severity and scope of a disaster to determine if they will activate </w:t>
      </w:r>
      <w:r w:rsidR="00740CC2">
        <w:t>their</w:t>
      </w:r>
      <w:r w:rsidRPr="007C6BE3">
        <w:t xml:space="preserve"> </w:t>
      </w:r>
      <w:r w:rsidR="00740CC2">
        <w:t>“P</w:t>
      </w:r>
      <w:r w:rsidRPr="007C6BE3">
        <w:t xml:space="preserve">erson </w:t>
      </w:r>
      <w:r w:rsidR="00740CC2">
        <w:t>F</w:t>
      </w:r>
      <w:r w:rsidRPr="007C6BE3">
        <w:t>inder</w:t>
      </w:r>
      <w:r w:rsidR="00740CC2">
        <w:t>” tool,</w:t>
      </w:r>
      <w:r w:rsidRPr="007C6BE3">
        <w:t xml:space="preserve"> which enables people to either look for someone or provide information about someone. This tool has been used in many of the recent disasters across the world. For more information, visit </w:t>
      </w:r>
      <w:hyperlink r:id="rId42" w:history="1">
        <w:r w:rsidRPr="00106A5B">
          <w:rPr>
            <w:rStyle w:val="Hyperlink"/>
          </w:rPr>
          <w:t>www.google.com/crisisresponse</w:t>
        </w:r>
      </w:hyperlink>
      <w:r w:rsidRPr="007C6BE3">
        <w:t>.</w:t>
      </w:r>
    </w:p>
    <w:p w14:paraId="7E051D14" w14:textId="77777777" w:rsidR="00BF4C28" w:rsidRPr="00DE41B9" w:rsidRDefault="00BF4C28" w:rsidP="00BF4C28">
      <w:pPr>
        <w:pStyle w:val="Bullet"/>
        <w:numPr>
          <w:ilvl w:val="0"/>
          <w:numId w:val="0"/>
        </w:numPr>
        <w:rPr>
          <w:rFonts w:ascii="Segoe UI Semibold" w:hAnsi="Segoe UI Semibold" w:cs="Segoe UI Semibold"/>
          <w:bCs/>
        </w:rPr>
      </w:pPr>
      <w:r w:rsidRPr="00DE41B9">
        <w:rPr>
          <w:rFonts w:ascii="Segoe UI Semibold" w:hAnsi="Segoe UI Semibold" w:cs="Segoe UI Semibold"/>
          <w:bCs/>
        </w:rPr>
        <w:t>National Emergency Child Locator Center (NECLC)</w:t>
      </w:r>
    </w:p>
    <w:p w14:paraId="25397C8E" w14:textId="096169A7" w:rsidR="00BF4C28" w:rsidRPr="002A02EC" w:rsidRDefault="00BF4C28" w:rsidP="007C6BE3">
      <w:pPr>
        <w:pStyle w:val="BodyText"/>
      </w:pPr>
      <w:r w:rsidRPr="002A02EC">
        <w:t>Following a Presidentially declared disaster</w:t>
      </w:r>
      <w:r>
        <w:t>,</w:t>
      </w:r>
      <w:r w:rsidRPr="002A02EC">
        <w:t xml:space="preserve"> the National Center for Missing &amp; Exploited Children, with support from </w:t>
      </w:r>
      <w:r w:rsidR="00EB69FA">
        <w:t>the Federal Emerge</w:t>
      </w:r>
      <w:r w:rsidR="007371A4">
        <w:t>ncy Management Agency (FEMA)</w:t>
      </w:r>
      <w:r>
        <w:t>,</w:t>
      </w:r>
      <w:r w:rsidRPr="002A02EC">
        <w:t xml:space="preserve"> will establish a toll-free number and a website to assist in locating children and reunifying families. </w:t>
      </w:r>
    </w:p>
    <w:p w14:paraId="296C29D5" w14:textId="77777777" w:rsidR="00BF4C28" w:rsidRPr="00DE41B9" w:rsidRDefault="00BF4C28" w:rsidP="00BF4C28">
      <w:pPr>
        <w:pStyle w:val="Bullet"/>
        <w:numPr>
          <w:ilvl w:val="0"/>
          <w:numId w:val="0"/>
        </w:numPr>
        <w:rPr>
          <w:rFonts w:ascii="Segoe UI Semibold" w:hAnsi="Segoe UI Semibold" w:cs="Segoe UI Semibold"/>
          <w:bCs/>
        </w:rPr>
      </w:pPr>
      <w:r w:rsidRPr="00DE41B9">
        <w:rPr>
          <w:rFonts w:ascii="Segoe UI Semibold" w:hAnsi="Segoe UI Semibold" w:cs="Segoe UI Semibold"/>
          <w:bCs/>
        </w:rPr>
        <w:t>The American Red Cross Safe and Well Program</w:t>
      </w:r>
    </w:p>
    <w:p w14:paraId="358D867A" w14:textId="152133E8" w:rsidR="00BF4C28" w:rsidRPr="002A02EC" w:rsidRDefault="00BF4C28" w:rsidP="007C6BE3">
      <w:pPr>
        <w:pStyle w:val="BodyText"/>
      </w:pPr>
      <w:r w:rsidRPr="002A02EC">
        <w:t>The American Red Cross Safe and Well Program is a web</w:t>
      </w:r>
      <w:r w:rsidR="008A14BD">
        <w:t>-</w:t>
      </w:r>
      <w:r w:rsidRPr="002A02EC">
        <w:t>based tool that people can use to register their status and location.</w:t>
      </w:r>
      <w:r>
        <w:t xml:space="preserve"> </w:t>
      </w:r>
      <w:r w:rsidRPr="002A02EC">
        <w:t>The website can be access</w:t>
      </w:r>
      <w:r w:rsidR="006D7C32">
        <w:t>ed</w:t>
      </w:r>
      <w:r w:rsidRPr="002A02EC">
        <w:t xml:space="preserve"> via </w:t>
      </w:r>
      <w:hyperlink r:id="rId43" w:history="1">
        <w:r w:rsidRPr="006D7C32">
          <w:rPr>
            <w:rStyle w:val="Hyperlink"/>
          </w:rPr>
          <w:t>https://safeandwell.communityos.org</w:t>
        </w:r>
      </w:hyperlink>
      <w:r w:rsidRPr="002A02EC">
        <w:t>. or by phone at 1-866-GET-INFO (866-438</w:t>
      </w:r>
      <w:r>
        <w:t>-</w:t>
      </w:r>
      <w:r w:rsidRPr="002A02EC">
        <w:t>4636) for help with registration</w:t>
      </w:r>
      <w:r>
        <w:t>.</w:t>
      </w:r>
      <w:r w:rsidRPr="002A02EC">
        <w:t xml:space="preserve"> </w:t>
      </w:r>
      <w:r>
        <w:t>T</w:t>
      </w:r>
      <w:r w:rsidRPr="002A02EC">
        <w:t xml:space="preserve">he hearing impaired may call 1-800-526-1417. </w:t>
      </w:r>
      <w:r w:rsidRPr="00976133">
        <w:t>Registrant</w:t>
      </w:r>
      <w:r w:rsidR="006435AF">
        <w:t>s</w:t>
      </w:r>
      <w:r w:rsidRPr="00976133">
        <w:t xml:space="preserve"> can leave brief messages, which if desired </w:t>
      </w:r>
      <w:r w:rsidR="00B86DBE">
        <w:t>can</w:t>
      </w:r>
      <w:r w:rsidRPr="00976133">
        <w:t xml:space="preserve"> </w:t>
      </w:r>
      <w:r w:rsidR="006435AF">
        <w:t xml:space="preserve">also </w:t>
      </w:r>
      <w:r w:rsidR="00B86DBE">
        <w:t xml:space="preserve">be used to </w:t>
      </w:r>
      <w:r w:rsidRPr="00976133">
        <w:t>update their Facebook or Twitter status.</w:t>
      </w:r>
    </w:p>
    <w:p w14:paraId="116CD5B5" w14:textId="77777777" w:rsidR="00BF4C28" w:rsidRPr="00DE41B9" w:rsidRDefault="00BF4C28" w:rsidP="00BF4C28">
      <w:pPr>
        <w:pStyle w:val="Bullet"/>
        <w:numPr>
          <w:ilvl w:val="0"/>
          <w:numId w:val="0"/>
        </w:numPr>
        <w:rPr>
          <w:rFonts w:ascii="Segoe UI Semibold" w:hAnsi="Segoe UI Semibold" w:cs="Segoe UI Semibold"/>
          <w:bCs/>
        </w:rPr>
      </w:pPr>
      <w:r w:rsidRPr="00DE41B9">
        <w:rPr>
          <w:rFonts w:ascii="Segoe UI Semibold" w:hAnsi="Segoe UI Semibold" w:cs="Segoe UI Semibold"/>
          <w:bCs/>
        </w:rPr>
        <w:t>Next of Kin Registry (NOKR)</w:t>
      </w:r>
    </w:p>
    <w:p w14:paraId="174F3D00" w14:textId="38F58CE6" w:rsidR="00BF4C28" w:rsidRPr="002A02EC" w:rsidRDefault="00BF4C28" w:rsidP="007C6BE3">
      <w:pPr>
        <w:pStyle w:val="BodyText"/>
      </w:pPr>
      <w:r w:rsidRPr="002A02EC">
        <w:t xml:space="preserve">The NOKR is a </w:t>
      </w:r>
      <w:r w:rsidR="00995119">
        <w:t>free</w:t>
      </w:r>
      <w:r w:rsidRPr="002A02EC">
        <w:t xml:space="preserve"> tool for daily emergencies and national disasters. NOKR is an emergency contact system to help if an individual or family member is missing, injured</w:t>
      </w:r>
      <w:r w:rsidR="00B86DBE">
        <w:t>,</w:t>
      </w:r>
      <w:r w:rsidRPr="002A02EC">
        <w:t xml:space="preserve"> or deceased. NOKR is the central </w:t>
      </w:r>
      <w:r w:rsidR="00B86DBE">
        <w:t>r</w:t>
      </w:r>
      <w:r w:rsidRPr="002A02EC">
        <w:t xml:space="preserve">epository for </w:t>
      </w:r>
      <w:r w:rsidR="00B86DBE">
        <w:t>e</w:t>
      </w:r>
      <w:r w:rsidRPr="002A02EC">
        <w:t xml:space="preserve">mergency </w:t>
      </w:r>
      <w:r w:rsidR="00B86DBE">
        <w:t>c</w:t>
      </w:r>
      <w:r w:rsidRPr="002A02EC">
        <w:t xml:space="preserve">ontact information in the United States </w:t>
      </w:r>
      <w:r w:rsidR="00B86DBE">
        <w:t>and for</w:t>
      </w:r>
      <w:r w:rsidRPr="002A02EC">
        <w:t xml:space="preserve"> 87 other countries. </w:t>
      </w:r>
      <w:r w:rsidRPr="00976133">
        <w:t xml:space="preserve">NOKR provides the public a free proactive service to store emergency contacts, next of kin, and vital medical information critical to emergency response agencies. Stored information is only accessible </w:t>
      </w:r>
      <w:r w:rsidR="0087331D">
        <w:t>from</w:t>
      </w:r>
      <w:r w:rsidRPr="00976133">
        <w:t xml:space="preserve"> a secure area accessible </w:t>
      </w:r>
      <w:r w:rsidR="0087331D">
        <w:t>only to</w:t>
      </w:r>
      <w:r w:rsidRPr="00976133">
        <w:t xml:space="preserve"> emergency public trust agencies that have registered with NOKR. For more information on this system, visit </w:t>
      </w:r>
      <w:hyperlink r:id="rId44" w:history="1">
        <w:r w:rsidRPr="0087331D">
          <w:rPr>
            <w:rStyle w:val="Hyperlink"/>
          </w:rPr>
          <w:t>www.pleasenotifyme.org</w:t>
        </w:r>
      </w:hyperlink>
      <w:r w:rsidRPr="00976133">
        <w:t xml:space="preserve">. </w:t>
      </w:r>
    </w:p>
    <w:p w14:paraId="55E3DDF9" w14:textId="77777777" w:rsidR="00BF4C28" w:rsidRPr="00DE41B9" w:rsidRDefault="00BF4C28" w:rsidP="007C6BE3">
      <w:pPr>
        <w:pStyle w:val="Bullet"/>
        <w:numPr>
          <w:ilvl w:val="0"/>
          <w:numId w:val="0"/>
        </w:numPr>
        <w:rPr>
          <w:rFonts w:ascii="Segoe UI Semibold" w:hAnsi="Segoe UI Semibold" w:cs="Segoe UI Semibold"/>
          <w:bCs/>
        </w:rPr>
      </w:pPr>
      <w:r w:rsidRPr="00DE41B9">
        <w:rPr>
          <w:rFonts w:ascii="Segoe UI Semibold" w:hAnsi="Segoe UI Semibold" w:cs="Segoe UI Semibold"/>
          <w:bCs/>
        </w:rPr>
        <w:t>Facebook Safety Check</w:t>
      </w:r>
    </w:p>
    <w:p w14:paraId="21C78368" w14:textId="75963794" w:rsidR="00BF4C28" w:rsidRDefault="00BF4C28" w:rsidP="007C6BE3">
      <w:pPr>
        <w:pStyle w:val="BodyText"/>
      </w:pPr>
      <w:r w:rsidRPr="00696151">
        <w:t>Facebook launched its Safety Check feature in 2014 to help its users alert friends and family that they are safe during major disasters. Facebook will send notifications to users in an affected area ask</w:t>
      </w:r>
      <w:r w:rsidR="00D97688">
        <w:t>ing user</w:t>
      </w:r>
      <w:r w:rsidRPr="00696151">
        <w:t xml:space="preserve">s if they are safe. Users can click the “I’m Safe” button to notify family and friends of their status. The tool does not interface with anyone other than the users’ own networks of family and friends. </w:t>
      </w:r>
      <w:r w:rsidR="009B4A69">
        <w:t xml:space="preserve">The feature is located at </w:t>
      </w:r>
      <w:hyperlink r:id="rId45" w:history="1">
        <w:r w:rsidR="009B4A69" w:rsidRPr="009B4A69">
          <w:rPr>
            <w:rStyle w:val="Hyperlink"/>
          </w:rPr>
          <w:t>https://www.facebook.com/about/safetycheck</w:t>
        </w:r>
      </w:hyperlink>
      <w:r w:rsidR="009B4A69">
        <w:t>.</w:t>
      </w:r>
    </w:p>
    <w:p w14:paraId="65DCD0D2" w14:textId="77777777" w:rsidR="00AD31A8" w:rsidRPr="00AD31A8" w:rsidRDefault="00BF4C28" w:rsidP="00AD31A8">
      <w:pPr>
        <w:pStyle w:val="BodyText"/>
      </w:pPr>
      <w:r w:rsidRPr="00AD31A8">
        <w:br w:type="page"/>
      </w:r>
      <w:bookmarkStart w:id="512" w:name="_Toc313539346"/>
      <w:bookmarkStart w:id="513" w:name="FamilyInterviewInfo"/>
    </w:p>
    <w:p w14:paraId="7E090079" w14:textId="2B6CAA40" w:rsidR="00BF4C28" w:rsidRPr="00175B57" w:rsidRDefault="00BF4C28" w:rsidP="00175B57">
      <w:pPr>
        <w:pStyle w:val="FakeHeading3"/>
      </w:pPr>
      <w:r w:rsidRPr="00175B57">
        <w:lastRenderedPageBreak/>
        <w:t>Family Interview Information</w:t>
      </w:r>
      <w:bookmarkEnd w:id="512"/>
      <w:bookmarkEnd w:id="513"/>
    </w:p>
    <w:p w14:paraId="51D3E2A0" w14:textId="09972A0A" w:rsidR="00934A41" w:rsidRPr="00A76C6E" w:rsidRDefault="00934A41" w:rsidP="00934A41">
      <w:pPr>
        <w:pStyle w:val="BodyText"/>
        <w:rPr>
          <w:i/>
          <w:iCs/>
        </w:rPr>
      </w:pPr>
      <w:r w:rsidRPr="00A76C6E">
        <w:rPr>
          <w:i/>
          <w:iCs/>
        </w:rPr>
        <w:t xml:space="preserve">[Note: The information below should be updated at the latest time possible before providing to FAC families to ensure that the </w:t>
      </w:r>
      <w:r w:rsidR="00482062">
        <w:rPr>
          <w:i/>
          <w:iCs/>
        </w:rPr>
        <w:t>staff titles and interview questions are</w:t>
      </w:r>
      <w:r w:rsidRPr="00A76C6E">
        <w:rPr>
          <w:i/>
          <w:iCs/>
        </w:rPr>
        <w:t xml:space="preserve"> </w:t>
      </w:r>
      <w:r w:rsidR="00482062">
        <w:rPr>
          <w:i/>
          <w:iCs/>
        </w:rPr>
        <w:t>accurate</w:t>
      </w:r>
      <w:r w:rsidRPr="00A76C6E">
        <w:rPr>
          <w:i/>
          <w:iCs/>
        </w:rPr>
        <w:t>.]</w:t>
      </w:r>
    </w:p>
    <w:p w14:paraId="2DE137AE" w14:textId="77777777" w:rsidR="00BF4C28" w:rsidRPr="002A02EC" w:rsidRDefault="00BF4C28" w:rsidP="00BF4C28">
      <w:pPr>
        <w:pStyle w:val="BodyText"/>
      </w:pPr>
      <w:r w:rsidRPr="002A02EC">
        <w:t>A family interview will be conducted by trained interviewers in a quiet and private location. The following information will need to be gathered from you. When you feel comfortable answering these questions, please make an appointment with the Family Interview Scheduler. If you would like an interpreter to be present during the interview</w:t>
      </w:r>
      <w:r>
        <w:t>,</w:t>
      </w:r>
      <w:r w:rsidRPr="002A02EC">
        <w:t xml:space="preserve"> please inform the Family Interview Scheduler. If you have any questions or concerns about the family interview</w:t>
      </w:r>
      <w:r>
        <w:t>,</w:t>
      </w:r>
      <w:r w:rsidRPr="002A02EC">
        <w:t xml:space="preserve"> please do not hesitate to ask any staff member.</w:t>
      </w:r>
    </w:p>
    <w:p w14:paraId="1337B340" w14:textId="77777777" w:rsidR="00BF4C28" w:rsidRPr="002A02EC" w:rsidRDefault="00BF4C28" w:rsidP="00BF4C28">
      <w:pPr>
        <w:pStyle w:val="BodyText"/>
      </w:pPr>
      <w:r w:rsidRPr="002A02EC">
        <w:t xml:space="preserve">Please be ready to provide the following information about your unaccounted for family member. </w:t>
      </w:r>
    </w:p>
    <w:p w14:paraId="5AE46BE0" w14:textId="77777777" w:rsidR="00BF4C28" w:rsidRPr="002A02EC" w:rsidRDefault="00BF4C28" w:rsidP="00BF4C28">
      <w:pPr>
        <w:pStyle w:val="Bullet"/>
        <w:numPr>
          <w:ilvl w:val="0"/>
          <w:numId w:val="10"/>
        </w:numPr>
      </w:pPr>
      <w:r w:rsidRPr="002A02EC">
        <w:t>Full Name</w:t>
      </w:r>
    </w:p>
    <w:p w14:paraId="080B511C" w14:textId="77777777" w:rsidR="00BF4C28" w:rsidRPr="002A02EC" w:rsidRDefault="00BF4C28" w:rsidP="00BF4C28">
      <w:pPr>
        <w:pStyle w:val="Bullet"/>
        <w:numPr>
          <w:ilvl w:val="0"/>
          <w:numId w:val="10"/>
        </w:numPr>
      </w:pPr>
      <w:r w:rsidRPr="002A02EC">
        <w:t>Address</w:t>
      </w:r>
    </w:p>
    <w:p w14:paraId="353365C1" w14:textId="77777777" w:rsidR="00BF4C28" w:rsidRPr="002A02EC" w:rsidRDefault="00BF4C28" w:rsidP="00BF4C28">
      <w:pPr>
        <w:pStyle w:val="Bullet"/>
        <w:numPr>
          <w:ilvl w:val="0"/>
          <w:numId w:val="10"/>
        </w:numPr>
      </w:pPr>
      <w:r w:rsidRPr="002A02EC">
        <w:t xml:space="preserve">Employer </w:t>
      </w:r>
    </w:p>
    <w:p w14:paraId="0FD37B00" w14:textId="1EDF14D1" w:rsidR="00BF4C28" w:rsidRPr="00C32325" w:rsidRDefault="00BF4C28" w:rsidP="00A30B28">
      <w:pPr>
        <w:pStyle w:val="BL2"/>
      </w:pPr>
      <w:r w:rsidRPr="00C32325">
        <w:t xml:space="preserve">Employer’s </w:t>
      </w:r>
      <w:r w:rsidR="00F32502" w:rsidRPr="00C32325">
        <w:t>a</w:t>
      </w:r>
      <w:r w:rsidRPr="00C32325">
        <w:t>ddress</w:t>
      </w:r>
    </w:p>
    <w:p w14:paraId="3F227954" w14:textId="77777777" w:rsidR="00BF4C28" w:rsidRPr="002A02EC" w:rsidRDefault="00BF4C28" w:rsidP="00BF4C28">
      <w:pPr>
        <w:pStyle w:val="Bullet"/>
        <w:numPr>
          <w:ilvl w:val="0"/>
          <w:numId w:val="10"/>
        </w:numPr>
      </w:pPr>
      <w:r w:rsidRPr="002A02EC">
        <w:t>Social Security Number</w:t>
      </w:r>
    </w:p>
    <w:p w14:paraId="28956C8D" w14:textId="77777777" w:rsidR="00BF4C28" w:rsidRPr="002A02EC" w:rsidRDefault="00BF4C28" w:rsidP="00BF4C28">
      <w:pPr>
        <w:pStyle w:val="Bullet"/>
        <w:numPr>
          <w:ilvl w:val="0"/>
          <w:numId w:val="10"/>
        </w:numPr>
      </w:pPr>
      <w:r w:rsidRPr="002A02EC">
        <w:t>Date of Birth</w:t>
      </w:r>
    </w:p>
    <w:p w14:paraId="07721952" w14:textId="5D5B4ABE" w:rsidR="00BF4C28" w:rsidRPr="002A02EC" w:rsidRDefault="00F32502" w:rsidP="00BF4C28">
      <w:pPr>
        <w:pStyle w:val="Bullet"/>
        <w:numPr>
          <w:ilvl w:val="0"/>
          <w:numId w:val="10"/>
        </w:numPr>
      </w:pPr>
      <w:r>
        <w:t xml:space="preserve">Location of </w:t>
      </w:r>
      <w:r w:rsidR="00BF4C28" w:rsidRPr="002A02EC">
        <w:t>B</w:t>
      </w:r>
      <w:r>
        <w:t>irth</w:t>
      </w:r>
    </w:p>
    <w:p w14:paraId="3F4205D4" w14:textId="77777777" w:rsidR="00BF4C28" w:rsidRPr="002A02EC" w:rsidRDefault="00BF4C28" w:rsidP="00BF4C28">
      <w:pPr>
        <w:pStyle w:val="Bullet"/>
        <w:numPr>
          <w:ilvl w:val="0"/>
          <w:numId w:val="10"/>
        </w:numPr>
      </w:pPr>
      <w:r w:rsidRPr="002A02EC">
        <w:t>Physical Description</w:t>
      </w:r>
    </w:p>
    <w:p w14:paraId="62E661D7" w14:textId="77777777" w:rsidR="00BF4C28" w:rsidRPr="002A02EC" w:rsidRDefault="00BF4C28" w:rsidP="00A30B28">
      <w:pPr>
        <w:pStyle w:val="BL2"/>
      </w:pPr>
      <w:r w:rsidRPr="002A02EC">
        <w:t>Hair color, eye color, height, weight, shoe size</w:t>
      </w:r>
    </w:p>
    <w:p w14:paraId="3B446E6A" w14:textId="089C9B0F" w:rsidR="00BF4C28" w:rsidRPr="002A02EC" w:rsidRDefault="00BF4C28" w:rsidP="00A30B28">
      <w:pPr>
        <w:pStyle w:val="BL2"/>
      </w:pPr>
      <w:r w:rsidRPr="002A02EC">
        <w:t xml:space="preserve">Distinguishing marks, scars, tattoos, piercings </w:t>
      </w:r>
      <w:r w:rsidR="00F32502">
        <w:t>(</w:t>
      </w:r>
      <w:r w:rsidRPr="002A02EC">
        <w:t>please bring photographs of any of these marks</w:t>
      </w:r>
      <w:r w:rsidR="00ED0D0E">
        <w:t xml:space="preserve">, </w:t>
      </w:r>
      <w:r w:rsidRPr="002A02EC">
        <w:t>if available</w:t>
      </w:r>
      <w:r w:rsidR="00F32502">
        <w:t>)</w:t>
      </w:r>
    </w:p>
    <w:p w14:paraId="4B4CB545" w14:textId="77777777" w:rsidR="00BF4C28" w:rsidRPr="002A02EC" w:rsidRDefault="00BF4C28" w:rsidP="00A30B28">
      <w:pPr>
        <w:pStyle w:val="BL2"/>
      </w:pPr>
      <w:r w:rsidRPr="002A02EC">
        <w:t>History of surgery, missing organs</w:t>
      </w:r>
      <w:r>
        <w:t>,</w:t>
      </w:r>
      <w:r w:rsidRPr="002A02EC">
        <w:t xml:space="preserve"> or</w:t>
      </w:r>
      <w:r>
        <w:t xml:space="preserve"> missing</w:t>
      </w:r>
      <w:r w:rsidRPr="002A02EC">
        <w:t xml:space="preserve"> appendages</w:t>
      </w:r>
    </w:p>
    <w:p w14:paraId="58D2ECF5" w14:textId="6EFE05C9" w:rsidR="00BF4C28" w:rsidRPr="002A02EC" w:rsidRDefault="00BF4C28" w:rsidP="00BF4C28">
      <w:pPr>
        <w:pStyle w:val="Bullet"/>
        <w:numPr>
          <w:ilvl w:val="0"/>
          <w:numId w:val="10"/>
        </w:numPr>
      </w:pPr>
      <w:r w:rsidRPr="002A02EC">
        <w:t xml:space="preserve">Dentist and </w:t>
      </w:r>
      <w:r w:rsidR="00F32502">
        <w:t>P</w:t>
      </w:r>
      <w:r w:rsidRPr="002A02EC">
        <w:t xml:space="preserve">hysician </w:t>
      </w:r>
      <w:r w:rsidR="00F32502">
        <w:t>C</w:t>
      </w:r>
      <w:r w:rsidRPr="002A02EC">
        <w:t xml:space="preserve">ontact </w:t>
      </w:r>
      <w:r w:rsidR="00F32502">
        <w:t>I</w:t>
      </w:r>
      <w:r w:rsidRPr="002A02EC">
        <w:t xml:space="preserve">nformation </w:t>
      </w:r>
      <w:r w:rsidR="00F32502">
        <w:t>(</w:t>
      </w:r>
      <w:r w:rsidRPr="002A02EC">
        <w:t>please do not bring copies or originals of dental or medical records to the F</w:t>
      </w:r>
      <w:r w:rsidR="00F32502">
        <w:t>AC)</w:t>
      </w:r>
    </w:p>
    <w:p w14:paraId="2ED96B7D" w14:textId="77777777" w:rsidR="00BF4C28" w:rsidRPr="002A02EC" w:rsidRDefault="00BF4C28" w:rsidP="00BF4C28">
      <w:pPr>
        <w:pStyle w:val="Bullet"/>
        <w:numPr>
          <w:ilvl w:val="0"/>
          <w:numId w:val="10"/>
        </w:numPr>
      </w:pPr>
      <w:r w:rsidRPr="002A02EC">
        <w:t>Military Service History</w:t>
      </w:r>
    </w:p>
    <w:p w14:paraId="65FD773F" w14:textId="77777777" w:rsidR="00BF4C28" w:rsidRPr="002A02EC" w:rsidRDefault="00BF4C28" w:rsidP="00A30B28">
      <w:pPr>
        <w:pStyle w:val="BL2"/>
      </w:pPr>
      <w:r w:rsidRPr="002A02EC">
        <w:t>Branch</w:t>
      </w:r>
    </w:p>
    <w:p w14:paraId="47D487C0" w14:textId="2230ECC7" w:rsidR="00BF4C28" w:rsidRPr="002A02EC" w:rsidRDefault="00BF4C28" w:rsidP="00A30B28">
      <w:pPr>
        <w:pStyle w:val="BL2"/>
      </w:pPr>
      <w:r w:rsidRPr="002A02EC">
        <w:t xml:space="preserve">Dates of </w:t>
      </w:r>
      <w:r w:rsidR="00F32502">
        <w:t>s</w:t>
      </w:r>
      <w:r w:rsidRPr="002A02EC">
        <w:t>ervice</w:t>
      </w:r>
    </w:p>
    <w:p w14:paraId="3F689EC0" w14:textId="503B7B26" w:rsidR="00BF4C28" w:rsidRPr="002A02EC" w:rsidRDefault="009C7BA2" w:rsidP="00BF4C28">
      <w:pPr>
        <w:pStyle w:val="Bullet"/>
        <w:numPr>
          <w:ilvl w:val="0"/>
          <w:numId w:val="10"/>
        </w:numPr>
      </w:pPr>
      <w:r>
        <w:t>N</w:t>
      </w:r>
      <w:r w:rsidR="00BF4C28" w:rsidRPr="002A02EC">
        <w:t xml:space="preserve">ame of </w:t>
      </w:r>
      <w:r>
        <w:t>S</w:t>
      </w:r>
      <w:r w:rsidR="00BF4C28" w:rsidRPr="002A02EC">
        <w:t xml:space="preserve">pouse or </w:t>
      </w:r>
      <w:r>
        <w:t>D</w:t>
      </w:r>
      <w:r w:rsidR="00BF4C28" w:rsidRPr="002A02EC">
        <w:t xml:space="preserve">omestic </w:t>
      </w:r>
      <w:r>
        <w:t>P</w:t>
      </w:r>
      <w:r w:rsidR="00BF4C28" w:rsidRPr="002A02EC">
        <w:t xml:space="preserve">artner </w:t>
      </w:r>
      <w:r w:rsidR="00420A16">
        <w:t xml:space="preserve">along </w:t>
      </w:r>
      <w:r w:rsidR="00BF4C28" w:rsidRPr="002A02EC">
        <w:t xml:space="preserve">with </w:t>
      </w:r>
      <w:r w:rsidR="00420A16">
        <w:t>M</w:t>
      </w:r>
      <w:r w:rsidR="00BF4C28" w:rsidRPr="002A02EC">
        <w:t xml:space="preserve">aiden </w:t>
      </w:r>
      <w:r w:rsidR="00420A16">
        <w:t>N</w:t>
      </w:r>
      <w:r w:rsidR="00BF4C28" w:rsidRPr="002A02EC">
        <w:t xml:space="preserve">ame if </w:t>
      </w:r>
      <w:r w:rsidR="00420A16">
        <w:t>A</w:t>
      </w:r>
      <w:r w:rsidR="00BF4C28" w:rsidRPr="002A02EC">
        <w:t>pplicable</w:t>
      </w:r>
      <w:r>
        <w:t xml:space="preserve"> (i</w:t>
      </w:r>
      <w:r w:rsidRPr="002A02EC">
        <w:t xml:space="preserve">f </w:t>
      </w:r>
      <w:r>
        <w:t>family member is m</w:t>
      </w:r>
      <w:r w:rsidRPr="002A02EC">
        <w:t xml:space="preserve">arried or </w:t>
      </w:r>
      <w:r>
        <w:t>has a r</w:t>
      </w:r>
      <w:r w:rsidRPr="002A02EC">
        <w:t xml:space="preserve">ecognized </w:t>
      </w:r>
      <w:r>
        <w:t>d</w:t>
      </w:r>
      <w:r w:rsidRPr="002A02EC">
        <w:t xml:space="preserve">omestic </w:t>
      </w:r>
      <w:r>
        <w:t>p</w:t>
      </w:r>
      <w:r w:rsidRPr="002A02EC">
        <w:t>artner</w:t>
      </w:r>
      <w:r>
        <w:t>)</w:t>
      </w:r>
    </w:p>
    <w:p w14:paraId="2B9F08F6" w14:textId="64686BB6" w:rsidR="00BF4C28" w:rsidRPr="002A02EC" w:rsidRDefault="00BF4C28" w:rsidP="00BF4C28">
      <w:pPr>
        <w:pStyle w:val="Bullet"/>
        <w:numPr>
          <w:ilvl w:val="0"/>
          <w:numId w:val="10"/>
        </w:numPr>
      </w:pPr>
      <w:r w:rsidRPr="002A02EC">
        <w:t xml:space="preserve">Photographs of </w:t>
      </w:r>
      <w:r w:rsidR="00AE534D">
        <w:t>P</w:t>
      </w:r>
      <w:r w:rsidRPr="002A02EC">
        <w:t xml:space="preserve">erson </w:t>
      </w:r>
      <w:r w:rsidR="00AE534D">
        <w:t>(</w:t>
      </w:r>
      <w:r w:rsidRPr="002A02EC">
        <w:t>preferably showing front teeth</w:t>
      </w:r>
      <w:r w:rsidR="00AE534D">
        <w:t>)</w:t>
      </w:r>
    </w:p>
    <w:p w14:paraId="308568AD" w14:textId="34DAB7E3" w:rsidR="00BF4C28" w:rsidRPr="002A02EC" w:rsidRDefault="00BF4C28" w:rsidP="00AD31A8">
      <w:pPr>
        <w:pStyle w:val="Bullet"/>
        <w:numPr>
          <w:ilvl w:val="0"/>
          <w:numId w:val="10"/>
        </w:numPr>
      </w:pPr>
      <w:r w:rsidRPr="002A02EC">
        <w:t xml:space="preserve">Location of </w:t>
      </w:r>
      <w:r w:rsidR="00AE534D">
        <w:t>F</w:t>
      </w:r>
      <w:r w:rsidRPr="002A02EC">
        <w:t>ingerprints</w:t>
      </w:r>
      <w:r w:rsidR="00AE534D">
        <w:t xml:space="preserve"> (</w:t>
      </w:r>
      <w:r w:rsidRPr="002A02EC">
        <w:t>if</w:t>
      </w:r>
      <w:r w:rsidR="00AE534D">
        <w:t xml:space="preserve"> a</w:t>
      </w:r>
      <w:r w:rsidRPr="002A02EC">
        <w:t>vailable</w:t>
      </w:r>
      <w:r w:rsidR="00AE534D">
        <w:t>)</w:t>
      </w:r>
    </w:p>
    <w:p w14:paraId="090D7BA9" w14:textId="20B412F6" w:rsidR="00BF4C28" w:rsidRPr="002A02EC" w:rsidRDefault="00BF4C28" w:rsidP="00BF4C28">
      <w:pPr>
        <w:pStyle w:val="FakeHeading3"/>
      </w:pPr>
      <w:bookmarkStart w:id="514" w:name="_Toc313539347"/>
      <w:bookmarkStart w:id="515" w:name="HowIDisMade"/>
      <w:r w:rsidRPr="002A02EC">
        <w:t>How Identification is Made</w:t>
      </w:r>
      <w:bookmarkEnd w:id="514"/>
      <w:bookmarkEnd w:id="515"/>
    </w:p>
    <w:p w14:paraId="654DA875" w14:textId="305A9031" w:rsidR="00BF4C28" w:rsidRPr="002A02EC" w:rsidRDefault="00BF4C28" w:rsidP="00BF4C28">
      <w:pPr>
        <w:pStyle w:val="BodyText"/>
      </w:pPr>
      <w:r>
        <w:t xml:space="preserve">The </w:t>
      </w:r>
      <w:r w:rsidR="00C24E88">
        <w:t>[</w:t>
      </w:r>
      <w:r w:rsidR="00ED0D0E" w:rsidRPr="00C24E88">
        <w:rPr>
          <w:highlight w:val="lightGray"/>
        </w:rPr>
        <w:t>Medical Examiner</w:t>
      </w:r>
      <w:r w:rsidR="00D950C1" w:rsidRPr="00C24E88">
        <w:rPr>
          <w:highlight w:val="lightGray"/>
        </w:rPr>
        <w:t>/Coroner/</w:t>
      </w:r>
      <w:r w:rsidR="00C24E88" w:rsidRPr="00C24E88">
        <w:rPr>
          <w:highlight w:val="lightGray"/>
        </w:rPr>
        <w:t>Justice of the Peace</w:t>
      </w:r>
      <w:r w:rsidR="00C24E88">
        <w:t>]</w:t>
      </w:r>
      <w:r w:rsidRPr="002A02EC">
        <w:t xml:space="preserve"> may use many methods for identification. </w:t>
      </w:r>
      <w:r w:rsidR="008B6A9B">
        <w:t>Identification</w:t>
      </w:r>
      <w:r>
        <w:t xml:space="preserve"> m</w:t>
      </w:r>
      <w:r w:rsidRPr="002A02EC">
        <w:t xml:space="preserve">ay take time; in the case of a larger </w:t>
      </w:r>
      <w:r w:rsidR="008640A6" w:rsidRPr="002A02EC">
        <w:t>event,</w:t>
      </w:r>
      <w:r w:rsidRPr="002A02EC">
        <w:t xml:space="preserve"> it is possible that it will take weeks or even months to identify some decedents. Every decedent must be scientifically identified by the </w:t>
      </w:r>
      <w:r w:rsidR="00C24E88">
        <w:t>[</w:t>
      </w:r>
      <w:r w:rsidR="00C24E88" w:rsidRPr="00C24E88">
        <w:rPr>
          <w:highlight w:val="lightGray"/>
        </w:rPr>
        <w:t>Medical Examiner/Coroner/Justice of the Peace</w:t>
      </w:r>
      <w:r w:rsidR="00C24E88">
        <w:t>]</w:t>
      </w:r>
      <w:r w:rsidRPr="002A02EC">
        <w:t>. This means that visual identification by family members will not be possible.</w:t>
      </w:r>
    </w:p>
    <w:p w14:paraId="6F4474D5" w14:textId="58C15E5B" w:rsidR="00BF4C28" w:rsidRPr="002A02EC" w:rsidRDefault="00BF4C28" w:rsidP="00BF4C28">
      <w:pPr>
        <w:pStyle w:val="BodyText"/>
      </w:pPr>
      <w:r w:rsidRPr="002A02EC">
        <w:lastRenderedPageBreak/>
        <w:t xml:space="preserve">The </w:t>
      </w:r>
      <w:r w:rsidR="007F6EA4">
        <w:t>[</w:t>
      </w:r>
      <w:r w:rsidR="007F6EA4" w:rsidRPr="00C24E88">
        <w:rPr>
          <w:highlight w:val="lightGray"/>
        </w:rPr>
        <w:t>Medical Examiner/Coroner/Justice of the Peace</w:t>
      </w:r>
      <w:r w:rsidR="007F6EA4">
        <w:t>]</w:t>
      </w:r>
      <w:r w:rsidR="007F6EA4" w:rsidRPr="002A02EC">
        <w:t xml:space="preserve"> </w:t>
      </w:r>
      <w:r w:rsidRPr="002A02EC">
        <w:t>may use one or more of the following methods to make positive identification</w:t>
      </w:r>
      <w:r w:rsidR="000870DA">
        <w:t>:</w:t>
      </w:r>
    </w:p>
    <w:p w14:paraId="3042F189" w14:textId="7615A2B0" w:rsidR="00BF4C28" w:rsidRPr="002A02EC" w:rsidRDefault="00BF4C28" w:rsidP="00BF4C28">
      <w:pPr>
        <w:pStyle w:val="Bullet"/>
      </w:pPr>
      <w:r w:rsidRPr="008B6A9B">
        <w:rPr>
          <w:b/>
          <w:bCs/>
        </w:rPr>
        <w:t>Fingerprints</w:t>
      </w:r>
      <w:r>
        <w:t xml:space="preserve">: </w:t>
      </w:r>
      <w:r w:rsidRPr="002A02EC">
        <w:t xml:space="preserve">Fingerprints are a reliable form of identification that the </w:t>
      </w:r>
      <w:r w:rsidR="007F6EA4">
        <w:t>[</w:t>
      </w:r>
      <w:r w:rsidR="007F6EA4" w:rsidRPr="00C24E88">
        <w:rPr>
          <w:highlight w:val="lightGray"/>
        </w:rPr>
        <w:t>Medical Examiner/Coroner/Justice of the Peace</w:t>
      </w:r>
      <w:r w:rsidR="007F6EA4">
        <w:t>]</w:t>
      </w:r>
      <w:r w:rsidR="007F6EA4" w:rsidRPr="002A02EC">
        <w:t xml:space="preserve"> </w:t>
      </w:r>
      <w:r w:rsidRPr="002A02EC">
        <w:t xml:space="preserve">may use. Inform the </w:t>
      </w:r>
      <w:r w:rsidR="000870DA">
        <w:t>F</w:t>
      </w:r>
      <w:r w:rsidRPr="002A02EC">
        <w:t xml:space="preserve">amily </w:t>
      </w:r>
      <w:r w:rsidR="000870DA">
        <w:t>I</w:t>
      </w:r>
      <w:r w:rsidRPr="002A02EC">
        <w:t>nterviewer if your family member has ever been officially fingerprinted while alive. If possible, provide information about the organization that documented the fingerprints. If fingerprints can be obtained from the remains of the individual</w:t>
      </w:r>
      <w:r>
        <w:t>,</w:t>
      </w:r>
      <w:r w:rsidRPr="002A02EC">
        <w:t xml:space="preserve"> the </w:t>
      </w:r>
      <w:r w:rsidR="007F6EA4">
        <w:t>[</w:t>
      </w:r>
      <w:r w:rsidR="007F6EA4" w:rsidRPr="00C24E88">
        <w:rPr>
          <w:highlight w:val="lightGray"/>
        </w:rPr>
        <w:t>Medical Examiner/Coroner/Justice of the Peace</w:t>
      </w:r>
      <w:r w:rsidR="007F6EA4">
        <w:t>]</w:t>
      </w:r>
      <w:r w:rsidR="007F6EA4" w:rsidRPr="002A02EC">
        <w:t xml:space="preserve"> </w:t>
      </w:r>
      <w:r w:rsidRPr="002A02EC">
        <w:t xml:space="preserve">may use this to establish identification. If your family member was never officially fingerprinted, the </w:t>
      </w:r>
      <w:r w:rsidR="007F6EA4">
        <w:t>[</w:t>
      </w:r>
      <w:r w:rsidR="007F6EA4" w:rsidRPr="00C24E88">
        <w:rPr>
          <w:highlight w:val="lightGray"/>
        </w:rPr>
        <w:t>Medical Examiner/Coroner/Justice of the Peace</w:t>
      </w:r>
      <w:r w:rsidR="007F6EA4">
        <w:t>]</w:t>
      </w:r>
      <w:r w:rsidR="007F6EA4" w:rsidRPr="002A02EC">
        <w:t xml:space="preserve"> </w:t>
      </w:r>
      <w:r w:rsidRPr="002A02EC">
        <w:t xml:space="preserve">may be able to match prints obtained from an object belonging to the individual that </w:t>
      </w:r>
      <w:r w:rsidR="000870DA">
        <w:t xml:space="preserve">has </w:t>
      </w:r>
      <w:r w:rsidRPr="002A02EC">
        <w:t>remain</w:t>
      </w:r>
      <w:r w:rsidR="000870DA">
        <w:t>ed</w:t>
      </w:r>
      <w:r w:rsidRPr="002A02EC">
        <w:t xml:space="preserve"> untouched by others. </w:t>
      </w:r>
    </w:p>
    <w:p w14:paraId="1338ECD0" w14:textId="0E4F2A62" w:rsidR="00BF4C28" w:rsidRPr="002A02EC" w:rsidRDefault="00BF4C28" w:rsidP="00BF4C28">
      <w:pPr>
        <w:pStyle w:val="Bullet"/>
      </w:pPr>
      <w:r w:rsidRPr="008B6A9B">
        <w:rPr>
          <w:b/>
          <w:bCs/>
        </w:rPr>
        <w:t>Dental Records</w:t>
      </w:r>
      <w:r>
        <w:t xml:space="preserve">: </w:t>
      </w:r>
      <w:r w:rsidRPr="002A02EC">
        <w:t xml:space="preserve">Using dental records and dental x-rays can be a fast and reliable method of positive identification. Please provide </w:t>
      </w:r>
      <w:r>
        <w:t xml:space="preserve">the </w:t>
      </w:r>
      <w:r w:rsidR="000870DA">
        <w:t>F</w:t>
      </w:r>
      <w:r>
        <w:t xml:space="preserve">amily </w:t>
      </w:r>
      <w:r w:rsidR="000870DA">
        <w:t>I</w:t>
      </w:r>
      <w:r>
        <w:t xml:space="preserve">nterviewer with your family member’s dentist’s </w:t>
      </w:r>
      <w:r w:rsidRPr="002A02EC">
        <w:t xml:space="preserve">contact information. It is important to provide information </w:t>
      </w:r>
      <w:r>
        <w:t>related to</w:t>
      </w:r>
      <w:r w:rsidRPr="002A02EC">
        <w:t xml:space="preserve"> any dental work of which you are aware. If you are not aware of the existence of your family member’s dental records, records may be found through payment or insurance records. If dental x-rays are not available, provide information regarding any records from the dentist:</w:t>
      </w:r>
    </w:p>
    <w:p w14:paraId="09E1AB73" w14:textId="77777777" w:rsidR="00BF4C28" w:rsidRPr="00DF7AA4" w:rsidRDefault="00BF4C28" w:rsidP="00A30B28">
      <w:pPr>
        <w:pStyle w:val="BL2"/>
      </w:pPr>
      <w:r w:rsidRPr="00DF7AA4">
        <w:t>Dental casts</w:t>
      </w:r>
    </w:p>
    <w:p w14:paraId="317B23FC" w14:textId="77777777" w:rsidR="00BF4C28" w:rsidRPr="00DF7AA4" w:rsidRDefault="00BF4C28" w:rsidP="00A30B28">
      <w:pPr>
        <w:pStyle w:val="BL2"/>
      </w:pPr>
      <w:r w:rsidRPr="00DF7AA4">
        <w:t>Charting</w:t>
      </w:r>
    </w:p>
    <w:p w14:paraId="5C203FC7" w14:textId="77777777" w:rsidR="00BF4C28" w:rsidRPr="00DF7AA4" w:rsidRDefault="00BF4C28" w:rsidP="00A30B28">
      <w:pPr>
        <w:pStyle w:val="BL2"/>
      </w:pPr>
      <w:r w:rsidRPr="00DF7AA4">
        <w:t>Photographs</w:t>
      </w:r>
    </w:p>
    <w:p w14:paraId="5C3BAF33" w14:textId="0E199B7D" w:rsidR="00BF4C28" w:rsidRPr="00DF7AA4" w:rsidRDefault="00BF4C28" w:rsidP="00A30B28">
      <w:pPr>
        <w:pStyle w:val="BL2"/>
      </w:pPr>
      <w:r w:rsidRPr="00DF7AA4">
        <w:t xml:space="preserve">Medical </w:t>
      </w:r>
      <w:r w:rsidR="000870DA" w:rsidRPr="00DF7AA4">
        <w:t>i</w:t>
      </w:r>
      <w:r w:rsidRPr="00DF7AA4">
        <w:t>maging</w:t>
      </w:r>
    </w:p>
    <w:p w14:paraId="78BD25AB" w14:textId="23C4A799" w:rsidR="00BF4C28" w:rsidRPr="002A02EC" w:rsidRDefault="0065219E" w:rsidP="00BF4C28">
      <w:pPr>
        <w:pStyle w:val="Bullet"/>
      </w:pPr>
      <w:r w:rsidRPr="0065219E">
        <w:rPr>
          <w:b/>
          <w:bCs/>
        </w:rPr>
        <w:t>Medical Scans</w:t>
      </w:r>
      <w:r>
        <w:t xml:space="preserve">: </w:t>
      </w:r>
      <w:r w:rsidR="00BF4C28" w:rsidRPr="002A02EC">
        <w:t xml:space="preserve">The </w:t>
      </w:r>
      <w:r w:rsidR="00307786">
        <w:t>[</w:t>
      </w:r>
      <w:r w:rsidR="00307786" w:rsidRPr="00C24E88">
        <w:rPr>
          <w:highlight w:val="lightGray"/>
        </w:rPr>
        <w:t>Medical Examiner/Coroner/Justice of the Peace</w:t>
      </w:r>
      <w:r w:rsidR="00307786">
        <w:t>]</w:t>
      </w:r>
      <w:r w:rsidR="00307786" w:rsidRPr="002A02EC">
        <w:t xml:space="preserve"> </w:t>
      </w:r>
      <w:r w:rsidR="00BF4C28" w:rsidRPr="002A02EC">
        <w:t xml:space="preserve">may be able to positively identify someone by comparing x-rays of </w:t>
      </w:r>
      <w:r w:rsidR="00D151D8">
        <w:t>any part</w:t>
      </w:r>
      <w:r w:rsidR="00BF4C28" w:rsidRPr="002A02EC">
        <w:t xml:space="preserve"> of the body. This also includes a CAT scan (often taken in cases of suspected head injury). Hospitals and physicians usually only retain hard copy x-rays for about </w:t>
      </w:r>
      <w:r w:rsidR="000870DA">
        <w:t>7</w:t>
      </w:r>
      <w:r w:rsidR="00BF4C28" w:rsidRPr="002A02EC">
        <w:t xml:space="preserve"> years, but modern technology uses digital x-rays, which may be available longer if not indefinitely. Please inform the </w:t>
      </w:r>
      <w:r w:rsidR="002E23F4">
        <w:t>F</w:t>
      </w:r>
      <w:r w:rsidR="00BF4C28" w:rsidRPr="002A02EC">
        <w:t xml:space="preserve">amily </w:t>
      </w:r>
      <w:r w:rsidR="002E23F4">
        <w:t>I</w:t>
      </w:r>
      <w:r w:rsidR="00BF4C28" w:rsidRPr="002A02EC">
        <w:t>nterviewer of the existence of any medical imaging of your family member.</w:t>
      </w:r>
    </w:p>
    <w:p w14:paraId="509734E0" w14:textId="54F65A76" w:rsidR="00BF4C28" w:rsidRPr="002A02EC" w:rsidRDefault="00BF4C28" w:rsidP="00BF4C28">
      <w:pPr>
        <w:pStyle w:val="Bullet"/>
      </w:pPr>
      <w:r w:rsidRPr="00D151D8">
        <w:rPr>
          <w:b/>
          <w:bCs/>
        </w:rPr>
        <w:t>DNA</w:t>
      </w:r>
      <w:r>
        <w:t xml:space="preserve">: </w:t>
      </w:r>
      <w:r w:rsidRPr="002A02EC">
        <w:t>DNA can be used to identify victims in two ways. DNA gathered from the remains can be compared to DNA gathered from a biologically related family member</w:t>
      </w:r>
      <w:r w:rsidR="00814469">
        <w:t xml:space="preserve">, </w:t>
      </w:r>
      <w:r w:rsidR="008640A6">
        <w:t>o</w:t>
      </w:r>
      <w:r w:rsidR="008640A6" w:rsidRPr="002A02EC">
        <w:t>r</w:t>
      </w:r>
      <w:r w:rsidRPr="002A02EC">
        <w:t xml:space="preserve"> DNA gathered from the remains can be compared to the person’s own DNA taken from personal items. DNA can be gathered from these personal items used by the individual for the purpose of identification:</w:t>
      </w:r>
    </w:p>
    <w:p w14:paraId="53D45BA7" w14:textId="77777777" w:rsidR="00BF4C28" w:rsidRPr="002A02EC" w:rsidRDefault="00BF4C28" w:rsidP="00A30B28">
      <w:pPr>
        <w:pStyle w:val="BL2"/>
      </w:pPr>
      <w:r w:rsidRPr="002A02EC">
        <w:t>Hairbrush</w:t>
      </w:r>
    </w:p>
    <w:p w14:paraId="14CCED30" w14:textId="54CB0492" w:rsidR="00BF4C28" w:rsidRPr="002A02EC" w:rsidRDefault="00BF4C28" w:rsidP="00A30B28">
      <w:pPr>
        <w:pStyle w:val="BL2"/>
      </w:pPr>
      <w:r w:rsidRPr="002A02EC">
        <w:t>Toothbrush</w:t>
      </w:r>
    </w:p>
    <w:p w14:paraId="14B403E9" w14:textId="77777777" w:rsidR="00BF4C28" w:rsidRPr="002A02EC" w:rsidRDefault="00BF4C28" w:rsidP="00A30B28">
      <w:pPr>
        <w:pStyle w:val="BL2"/>
      </w:pPr>
      <w:r w:rsidRPr="002A02EC">
        <w:t>Razor</w:t>
      </w:r>
    </w:p>
    <w:p w14:paraId="5906C155" w14:textId="77777777" w:rsidR="00BF4C28" w:rsidRPr="002A02EC" w:rsidRDefault="00BF4C28" w:rsidP="00A30B28">
      <w:pPr>
        <w:pStyle w:val="BL2"/>
      </w:pPr>
      <w:r w:rsidRPr="002A02EC">
        <w:t>Underwear</w:t>
      </w:r>
    </w:p>
    <w:p w14:paraId="7333C2DA" w14:textId="77777777" w:rsidR="00BF4C28" w:rsidRPr="002A02EC" w:rsidRDefault="00BF4C28" w:rsidP="00A30B28">
      <w:pPr>
        <w:pStyle w:val="BL2"/>
      </w:pPr>
      <w:r w:rsidRPr="002A02EC">
        <w:t>Blood tests</w:t>
      </w:r>
    </w:p>
    <w:p w14:paraId="26F30E42" w14:textId="77777777" w:rsidR="00BF4C28" w:rsidRPr="002A02EC" w:rsidRDefault="00BF4C28" w:rsidP="00A30B28">
      <w:pPr>
        <w:pStyle w:val="BL2"/>
      </w:pPr>
      <w:r w:rsidRPr="002A02EC">
        <w:t>Blood donation</w:t>
      </w:r>
    </w:p>
    <w:p w14:paraId="48C30074" w14:textId="1441E016" w:rsidR="00BF4C28" w:rsidRPr="002A02EC" w:rsidRDefault="00BF4C28" w:rsidP="00A30B28">
      <w:pPr>
        <w:pStyle w:val="BL2"/>
      </w:pPr>
      <w:r w:rsidRPr="002A02EC">
        <w:t>If a person’s DNA sample is not available</w:t>
      </w:r>
      <w:r>
        <w:t>,</w:t>
      </w:r>
      <w:r w:rsidRPr="002A02EC">
        <w:t xml:space="preserve"> family members may be asked to provide a family reference sample. The person contributing the reference sample must be biologically related to the decedent, preferably the mother. This DNA is gathered by a non-invasive cheek swab. All DNA collected will be used for the purposes of identification only. If family members are not </w:t>
      </w:r>
      <w:r w:rsidRPr="002A02EC">
        <w:lastRenderedPageBreak/>
        <w:t xml:space="preserve">able to </w:t>
      </w:r>
      <w:r w:rsidR="002E23F4">
        <w:t>visit</w:t>
      </w:r>
      <w:r w:rsidRPr="002A02EC">
        <w:t xml:space="preserve"> the Family Assistance Center to provide DNA, arrangements will be made to collect a DNA sample </w:t>
      </w:r>
      <w:r w:rsidR="00E065F9">
        <w:t>remotely</w:t>
      </w:r>
      <w:r w:rsidRPr="002A02EC">
        <w:t>.</w:t>
      </w:r>
    </w:p>
    <w:p w14:paraId="7BF54172" w14:textId="77777777" w:rsidR="00BF4C28" w:rsidRPr="002A02EC" w:rsidRDefault="00BF4C28" w:rsidP="00A30B28">
      <w:pPr>
        <w:pStyle w:val="BL2"/>
      </w:pPr>
      <w:r w:rsidRPr="002A02EC">
        <w:t xml:space="preserve">There are several potential obstacles to using DNA in identification of remains. </w:t>
      </w:r>
    </w:p>
    <w:p w14:paraId="0ADCB46B" w14:textId="73343B65" w:rsidR="00BF4C28" w:rsidRPr="00C32325" w:rsidRDefault="00BF4C28" w:rsidP="00A30B28">
      <w:pPr>
        <w:pStyle w:val="BL3"/>
      </w:pPr>
      <w:r w:rsidRPr="00C32325">
        <w:t>DNA cannot always be obtained from partial remains</w:t>
      </w:r>
      <w:r w:rsidR="00E065F9" w:rsidRPr="00C32325">
        <w:t>.</w:t>
      </w:r>
    </w:p>
    <w:p w14:paraId="5002260A" w14:textId="7EB0AF92" w:rsidR="00BF4C28" w:rsidRPr="00C32325" w:rsidRDefault="00BF4C28" w:rsidP="00A30B28">
      <w:pPr>
        <w:pStyle w:val="BL3"/>
      </w:pPr>
      <w:r w:rsidRPr="00C32325">
        <w:t>DNA testing can take a long time</w:t>
      </w:r>
      <w:r w:rsidR="00E065F9" w:rsidRPr="00C32325">
        <w:t>.</w:t>
      </w:r>
      <w:r w:rsidRPr="00C32325">
        <w:t xml:space="preserve"> </w:t>
      </w:r>
    </w:p>
    <w:p w14:paraId="7D7A3E2C" w14:textId="22F9A674" w:rsidR="00BF4C28" w:rsidRPr="00C32325" w:rsidRDefault="00BF4C28" w:rsidP="00A30B28">
      <w:pPr>
        <w:pStyle w:val="BL3"/>
      </w:pPr>
      <w:r w:rsidRPr="00C32325">
        <w:t>Results of comparing unidentified remains to the DNA of family members are often not statistically strong enough to provide a positive identification</w:t>
      </w:r>
      <w:r w:rsidR="00E065F9" w:rsidRPr="00C32325">
        <w:t>.</w:t>
      </w:r>
    </w:p>
    <w:p w14:paraId="55B01771" w14:textId="4FAC90FF" w:rsidR="00BF4C28" w:rsidRPr="00C32325" w:rsidRDefault="00BF4C28" w:rsidP="00A30B28">
      <w:pPr>
        <w:pStyle w:val="BL3"/>
      </w:pPr>
      <w:r w:rsidRPr="00C32325">
        <w:t xml:space="preserve">Heat will destroy DNA. If the remains were exposed to </w:t>
      </w:r>
      <w:r w:rsidR="008640A6" w:rsidRPr="00C32325">
        <w:t>fire,</w:t>
      </w:r>
      <w:r w:rsidRPr="00C32325">
        <w:t xml:space="preserve"> they may not yield a useful specimen.</w:t>
      </w:r>
    </w:p>
    <w:p w14:paraId="5F8034D2" w14:textId="7218DE91" w:rsidR="00BF4C28" w:rsidRPr="002A02EC" w:rsidRDefault="00BF4C28" w:rsidP="00A30B28">
      <w:pPr>
        <w:pStyle w:val="BL2"/>
      </w:pPr>
      <w:r w:rsidRPr="002A02EC">
        <w:t>If you have any questions or concerns about the DNA identification process</w:t>
      </w:r>
      <w:r>
        <w:t>,</w:t>
      </w:r>
      <w:r w:rsidRPr="002A02EC">
        <w:t xml:space="preserve"> please ask any of the </w:t>
      </w:r>
      <w:r w:rsidR="007E2758">
        <w:t>[</w:t>
      </w:r>
      <w:r w:rsidRPr="007E2758">
        <w:rPr>
          <w:highlight w:val="lightGray"/>
        </w:rPr>
        <w:t>DNA counselors</w:t>
      </w:r>
      <w:r w:rsidR="007E2758">
        <w:t>]</w:t>
      </w:r>
      <w:r w:rsidRPr="002A02EC">
        <w:t>.</w:t>
      </w:r>
    </w:p>
    <w:p w14:paraId="32752949" w14:textId="795AE200" w:rsidR="0065219E" w:rsidRPr="006A70A8" w:rsidRDefault="0065219E" w:rsidP="0065219E">
      <w:pPr>
        <w:pStyle w:val="Bullet"/>
        <w:rPr>
          <w:b/>
          <w:bCs/>
        </w:rPr>
      </w:pPr>
      <w:r w:rsidRPr="006A70A8">
        <w:rPr>
          <w:b/>
          <w:bCs/>
        </w:rPr>
        <w:t xml:space="preserve">Other </w:t>
      </w:r>
      <w:r w:rsidR="00AE534D">
        <w:rPr>
          <w:b/>
          <w:bCs/>
        </w:rPr>
        <w:t>U</w:t>
      </w:r>
      <w:r w:rsidR="007E2758" w:rsidRPr="006A70A8">
        <w:rPr>
          <w:b/>
          <w:bCs/>
        </w:rPr>
        <w:t xml:space="preserve">seful </w:t>
      </w:r>
      <w:r w:rsidR="00AE534D">
        <w:rPr>
          <w:b/>
          <w:bCs/>
        </w:rPr>
        <w:t>I</w:t>
      </w:r>
      <w:r w:rsidR="007E2758" w:rsidRPr="006A70A8">
        <w:rPr>
          <w:b/>
          <w:bCs/>
        </w:rPr>
        <w:t>nformation:</w:t>
      </w:r>
    </w:p>
    <w:p w14:paraId="53BD92E3" w14:textId="482B92EB" w:rsidR="0065219E" w:rsidRPr="002A02EC" w:rsidRDefault="0065219E" w:rsidP="00A30B28">
      <w:pPr>
        <w:pStyle w:val="BL2"/>
      </w:pPr>
      <w:r w:rsidRPr="0065219E">
        <w:rPr>
          <w:b/>
          <w:bCs/>
        </w:rPr>
        <w:t>Photos</w:t>
      </w:r>
      <w:r w:rsidRPr="002A02EC">
        <w:t>: A photo of the missing person smiling allows comparison of the front teeth</w:t>
      </w:r>
      <w:r w:rsidR="002E4DE8">
        <w:t>,</w:t>
      </w:r>
      <w:r w:rsidRPr="002A02EC">
        <w:t xml:space="preserve"> and a straight-on photo of the head allows for superimposition with a skull.</w:t>
      </w:r>
    </w:p>
    <w:p w14:paraId="2AB8F63E" w14:textId="0E5B20C1" w:rsidR="0065219E" w:rsidRPr="002A02EC" w:rsidRDefault="0065219E" w:rsidP="00A30B28">
      <w:pPr>
        <w:pStyle w:val="BL2"/>
      </w:pPr>
      <w:r w:rsidRPr="0065219E">
        <w:rPr>
          <w:b/>
          <w:bCs/>
        </w:rPr>
        <w:t>Scars, marks, tattoos, surgery</w:t>
      </w:r>
      <w:r w:rsidRPr="002A02EC">
        <w:t>: Provide a description and picture</w:t>
      </w:r>
      <w:r w:rsidR="002E4DE8">
        <w:t>,</w:t>
      </w:r>
      <w:r w:rsidRPr="002A02EC">
        <w:t xml:space="preserve"> if </w:t>
      </w:r>
      <w:r w:rsidR="008640A6" w:rsidRPr="002A02EC">
        <w:t>possible,</w:t>
      </w:r>
      <w:r w:rsidRPr="002A02EC">
        <w:t xml:space="preserve"> of any unique body markings. If the missing person is female, has she had any children? If the missing person is male, is he circumcised?</w:t>
      </w:r>
    </w:p>
    <w:p w14:paraId="14CB71F5" w14:textId="5B033A39" w:rsidR="0065219E" w:rsidRPr="002A02EC" w:rsidRDefault="0065219E" w:rsidP="00A30B28">
      <w:pPr>
        <w:pStyle w:val="BL2"/>
      </w:pPr>
      <w:r w:rsidRPr="0065219E">
        <w:rPr>
          <w:b/>
          <w:bCs/>
        </w:rPr>
        <w:t>Missing organs/appendages</w:t>
      </w:r>
      <w:r w:rsidRPr="002A02EC">
        <w:t xml:space="preserve">: Provide the </w:t>
      </w:r>
      <w:r w:rsidR="00173D0F">
        <w:t>F</w:t>
      </w:r>
      <w:r w:rsidRPr="002A02EC">
        <w:t xml:space="preserve">amily </w:t>
      </w:r>
      <w:r w:rsidR="00173D0F">
        <w:t>I</w:t>
      </w:r>
      <w:r w:rsidRPr="002A02EC">
        <w:t>nterviewer with information about any removed organs (appendectomy, hysterectomy) or missing appendages (fingers, toes).</w:t>
      </w:r>
    </w:p>
    <w:p w14:paraId="01358A2F" w14:textId="77777777" w:rsidR="00BF4C28" w:rsidRPr="002A02EC" w:rsidRDefault="00BF4C28" w:rsidP="00312E3F">
      <w:pPr>
        <w:pStyle w:val="BodyText"/>
      </w:pPr>
    </w:p>
    <w:p w14:paraId="52BA4F26" w14:textId="77777777" w:rsidR="00AE534D" w:rsidRDefault="00BF4C28" w:rsidP="00312E3F">
      <w:pPr>
        <w:pStyle w:val="BodyText"/>
      </w:pPr>
      <w:r w:rsidRPr="002A02EC">
        <w:br w:type="page"/>
      </w:r>
      <w:bookmarkStart w:id="516" w:name="_Toc313539348"/>
      <w:bookmarkStart w:id="517" w:name="FAQ1"/>
    </w:p>
    <w:p w14:paraId="7E02DCE0" w14:textId="68EDEF77" w:rsidR="00BF4C28" w:rsidRPr="002A02EC" w:rsidRDefault="00BF4C28" w:rsidP="00BF4C28">
      <w:pPr>
        <w:pStyle w:val="FakeHeading3"/>
      </w:pPr>
      <w:r w:rsidRPr="002A02EC">
        <w:lastRenderedPageBreak/>
        <w:t xml:space="preserve">Frequently Asked Questions When Your Family Member is </w:t>
      </w:r>
      <w:bookmarkEnd w:id="516"/>
      <w:r w:rsidRPr="002A02EC">
        <w:t xml:space="preserve">Unaccounted For </w:t>
      </w:r>
      <w:bookmarkEnd w:id="517"/>
    </w:p>
    <w:p w14:paraId="1497BB8E" w14:textId="77777777" w:rsidR="00BF4C28" w:rsidRPr="002A02EC" w:rsidRDefault="00BF4C28" w:rsidP="00BF4C28">
      <w:pPr>
        <w:pStyle w:val="BodyText"/>
        <w:ind w:left="720" w:hanging="720"/>
        <w:rPr>
          <w:b/>
        </w:rPr>
      </w:pPr>
      <w:r w:rsidRPr="002A02EC">
        <w:rPr>
          <w:b/>
        </w:rPr>
        <w:t xml:space="preserve">Q. </w:t>
      </w:r>
      <w:r w:rsidRPr="002A02EC">
        <w:rPr>
          <w:b/>
        </w:rPr>
        <w:tab/>
        <w:t>How do I report</w:t>
      </w:r>
      <w:r>
        <w:rPr>
          <w:b/>
        </w:rPr>
        <w:t xml:space="preserve"> that</w:t>
      </w:r>
      <w:r w:rsidRPr="002A02EC">
        <w:rPr>
          <w:b/>
        </w:rPr>
        <w:t xml:space="preserve"> my family member is unaccounted for?</w:t>
      </w:r>
    </w:p>
    <w:p w14:paraId="1C02F860" w14:textId="76AD8B68" w:rsidR="00BF4C28" w:rsidRPr="002A02EC" w:rsidRDefault="00BF4C28" w:rsidP="00BF4C28">
      <w:pPr>
        <w:pStyle w:val="BodyText"/>
        <w:ind w:left="720" w:hanging="720"/>
      </w:pPr>
      <w:r w:rsidRPr="002A02EC">
        <w:t>A.</w:t>
      </w:r>
      <w:r w:rsidRPr="002A02EC">
        <w:tab/>
        <w:t>To report that you cannot find your family member</w:t>
      </w:r>
      <w:r w:rsidR="00173D0F">
        <w:t>—</w:t>
      </w:r>
      <w:r w:rsidRPr="002A02EC">
        <w:t>he or she is unaccounted for following a disaster</w:t>
      </w:r>
      <w:r w:rsidR="00173D0F">
        <w:t>—</w:t>
      </w:r>
      <w:r w:rsidRPr="002A02EC">
        <w:t>call or visit the Family Assistance Center. The Family Assistance Center will have up</w:t>
      </w:r>
      <w:r w:rsidR="00173D0F">
        <w:t>-</w:t>
      </w:r>
      <w:r w:rsidRPr="002A02EC">
        <w:t>to</w:t>
      </w:r>
      <w:r w:rsidR="00173D0F">
        <w:t>-</w:t>
      </w:r>
      <w:r w:rsidRPr="002A02EC">
        <w:t xml:space="preserve">date information on the status of the incident and </w:t>
      </w:r>
      <w:r w:rsidR="00173D0F">
        <w:t>any</w:t>
      </w:r>
      <w:r w:rsidRPr="002A02EC">
        <w:t xml:space="preserve"> available missing person support.</w:t>
      </w:r>
    </w:p>
    <w:p w14:paraId="38FF40C9" w14:textId="77777777" w:rsidR="00BF4C28" w:rsidRPr="002A02EC" w:rsidRDefault="00BF4C28" w:rsidP="00BF4C28">
      <w:pPr>
        <w:pStyle w:val="BodyText"/>
        <w:ind w:left="720" w:hanging="720"/>
      </w:pPr>
    </w:p>
    <w:p w14:paraId="3365248E" w14:textId="77777777" w:rsidR="00BF4C28" w:rsidRPr="002A02EC" w:rsidRDefault="00BF4C28" w:rsidP="00BF4C28">
      <w:pPr>
        <w:pStyle w:val="BodyText"/>
        <w:ind w:left="720" w:hanging="720"/>
        <w:rPr>
          <w:b/>
        </w:rPr>
      </w:pPr>
      <w:r w:rsidRPr="002A02EC">
        <w:rPr>
          <w:b/>
        </w:rPr>
        <w:t>Q.</w:t>
      </w:r>
      <w:r w:rsidRPr="002A02EC">
        <w:rPr>
          <w:b/>
        </w:rPr>
        <w:tab/>
        <w:t>How can I help find my family member?</w:t>
      </w:r>
    </w:p>
    <w:p w14:paraId="4A3824A4" w14:textId="34F2E089" w:rsidR="00BF4C28" w:rsidRPr="002A02EC" w:rsidRDefault="00BF4C28" w:rsidP="00BF4C28">
      <w:pPr>
        <w:pStyle w:val="BodyText"/>
        <w:ind w:left="720" w:hanging="720"/>
      </w:pPr>
      <w:r w:rsidRPr="002A02EC">
        <w:t>A.</w:t>
      </w:r>
      <w:r w:rsidRPr="002A02EC">
        <w:tab/>
        <w:t>As a family member or friend</w:t>
      </w:r>
      <w:r>
        <w:t>,</w:t>
      </w:r>
      <w:r w:rsidRPr="002A02EC">
        <w:t xml:space="preserve"> you may have key information that can aid in finding your family member. Communicate all information to the Family Interviewer regarding your family member. You can also help by checking with their friends, school, work, neighbors, </w:t>
      </w:r>
      <w:r w:rsidR="003E09DD">
        <w:t xml:space="preserve">and </w:t>
      </w:r>
      <w:r w:rsidRPr="002A02EC">
        <w:t>relatives or anyone else who may know their whereabouts. Search web</w:t>
      </w:r>
      <w:r w:rsidR="003E09DD">
        <w:t>-</w:t>
      </w:r>
      <w:r w:rsidRPr="002A02EC">
        <w:t xml:space="preserve">based programs to locate family members including social </w:t>
      </w:r>
      <w:r>
        <w:t>media</w:t>
      </w:r>
      <w:r w:rsidRPr="002A02EC">
        <w:t xml:space="preserve"> sites, the American Red Cross Safe and Well site, and any other internet sites set up to assist in finding family members. Follow up frequently with any contacts and keep the Family Interviewer informed of any developments. </w:t>
      </w:r>
    </w:p>
    <w:p w14:paraId="66E2853D" w14:textId="77777777" w:rsidR="00BF4C28" w:rsidRPr="002A02EC" w:rsidRDefault="00BF4C28" w:rsidP="00BF4C28">
      <w:pPr>
        <w:pStyle w:val="BodyText"/>
        <w:ind w:left="720" w:hanging="720"/>
      </w:pPr>
    </w:p>
    <w:p w14:paraId="1B1E50F3" w14:textId="77777777" w:rsidR="00BF4C28" w:rsidRPr="002A02EC" w:rsidRDefault="00BF4C28" w:rsidP="00BF4C28">
      <w:pPr>
        <w:pStyle w:val="BodyText"/>
        <w:ind w:left="720" w:hanging="720"/>
        <w:rPr>
          <w:b/>
        </w:rPr>
      </w:pPr>
      <w:r w:rsidRPr="002A02EC">
        <w:rPr>
          <w:b/>
        </w:rPr>
        <w:t>Q.</w:t>
      </w:r>
      <w:r w:rsidRPr="002A02EC">
        <w:rPr>
          <w:b/>
        </w:rPr>
        <w:tab/>
        <w:t>What information do you need from me to help find my family member?</w:t>
      </w:r>
    </w:p>
    <w:p w14:paraId="7514414E" w14:textId="001F78B0" w:rsidR="00BF4C28" w:rsidRPr="002A02EC" w:rsidRDefault="00BF4C28" w:rsidP="00BF4C28">
      <w:pPr>
        <w:pStyle w:val="BodyText"/>
        <w:ind w:left="720" w:hanging="720"/>
      </w:pPr>
      <w:r w:rsidRPr="002A02EC">
        <w:t>A.</w:t>
      </w:r>
      <w:r w:rsidRPr="002A02EC">
        <w:tab/>
        <w:t>A Family Interviewer will ask you for the information outlined on the Family Interview Information Sheet in this packet. Information will include a physical description of your family member, including any identifying marks they may have, descriptions of jewelry or clothing, and the contact information of your family member’s dentist and physician. In addition, please provide any information you may have as to their last known whereabouts and anyone they may have been with</w:t>
      </w:r>
      <w:r w:rsidR="006F55BF">
        <w:t xml:space="preserve"> at the time they were last seen</w:t>
      </w:r>
      <w:r w:rsidRPr="002A02EC">
        <w:t>.</w:t>
      </w:r>
    </w:p>
    <w:p w14:paraId="251A5508" w14:textId="77777777" w:rsidR="00BF4C28" w:rsidRPr="002A02EC" w:rsidRDefault="00BF4C28" w:rsidP="00BF4C28">
      <w:pPr>
        <w:pStyle w:val="BodyText"/>
        <w:ind w:left="720" w:hanging="720"/>
      </w:pPr>
    </w:p>
    <w:p w14:paraId="7E3CEBF2" w14:textId="77777777" w:rsidR="00BF4C28" w:rsidRPr="002A02EC" w:rsidRDefault="00BF4C28" w:rsidP="00BF4C28">
      <w:pPr>
        <w:pStyle w:val="BodyText"/>
        <w:ind w:left="720" w:hanging="720"/>
        <w:rPr>
          <w:b/>
        </w:rPr>
      </w:pPr>
      <w:r w:rsidRPr="002A02EC">
        <w:rPr>
          <w:b/>
        </w:rPr>
        <w:t>Q.</w:t>
      </w:r>
      <w:r w:rsidRPr="002A02EC">
        <w:rPr>
          <w:b/>
        </w:rPr>
        <w:tab/>
        <w:t>What is being done to find my family member?</w:t>
      </w:r>
    </w:p>
    <w:p w14:paraId="02348D2B" w14:textId="64B0F730" w:rsidR="00BF4C28" w:rsidRPr="002A02EC" w:rsidRDefault="00BF4C28" w:rsidP="00BF4C28">
      <w:pPr>
        <w:pStyle w:val="BodyText"/>
        <w:ind w:left="720" w:hanging="720"/>
      </w:pPr>
      <w:r w:rsidRPr="002A02EC">
        <w:t>A.</w:t>
      </w:r>
      <w:r w:rsidRPr="002A02EC">
        <w:tab/>
        <w:t xml:space="preserve">Family Assistance Center staff </w:t>
      </w:r>
      <w:r w:rsidR="006C628B">
        <w:t>are</w:t>
      </w:r>
      <w:r w:rsidRPr="002A02EC">
        <w:t xml:space="preserve"> working diligently with local law enforcement, healthcare organizations, shelters, and partners to locate your family member. If you have any questions regarding the specific steps that are being taken</w:t>
      </w:r>
      <w:r>
        <w:t>,</w:t>
      </w:r>
      <w:r w:rsidRPr="002A02EC">
        <w:t xml:space="preserve"> please do not hesitate to ask a Family Interview staff member. </w:t>
      </w:r>
    </w:p>
    <w:p w14:paraId="35184D9D" w14:textId="77777777" w:rsidR="00BF4C28" w:rsidRPr="002A02EC" w:rsidRDefault="00BF4C28" w:rsidP="00BF4C28">
      <w:pPr>
        <w:pStyle w:val="BodyText"/>
        <w:ind w:left="720" w:hanging="720"/>
      </w:pPr>
    </w:p>
    <w:p w14:paraId="00665336" w14:textId="77777777" w:rsidR="00BF4C28" w:rsidRPr="002A02EC" w:rsidRDefault="00BF4C28" w:rsidP="00BF4C28">
      <w:pPr>
        <w:pStyle w:val="BodyText"/>
        <w:ind w:left="720" w:hanging="720"/>
        <w:rPr>
          <w:b/>
        </w:rPr>
      </w:pPr>
      <w:r w:rsidRPr="002A02EC">
        <w:rPr>
          <w:b/>
        </w:rPr>
        <w:t>Q.</w:t>
      </w:r>
      <w:r w:rsidRPr="002A02EC">
        <w:rPr>
          <w:b/>
        </w:rPr>
        <w:tab/>
        <w:t>How long will it take to find my family member?</w:t>
      </w:r>
    </w:p>
    <w:p w14:paraId="7092FA8F" w14:textId="7407C659" w:rsidR="00BF4C28" w:rsidRPr="002A02EC" w:rsidRDefault="00BF4C28" w:rsidP="00BF4C28">
      <w:pPr>
        <w:pStyle w:val="BodyText"/>
        <w:ind w:left="720" w:hanging="720"/>
      </w:pPr>
      <w:r w:rsidRPr="002A02EC">
        <w:t>A.</w:t>
      </w:r>
      <w:r w:rsidRPr="002A02EC">
        <w:tab/>
        <w:t>Depending on the incident</w:t>
      </w:r>
      <w:r>
        <w:t>,</w:t>
      </w:r>
      <w:r w:rsidRPr="002A02EC">
        <w:t xml:space="preserve"> it may take a prolonged period of time for the Family Assistance Center to locate your family member. We encourage you to continue to reach out through your regular channels to locate your family member. </w:t>
      </w:r>
    </w:p>
    <w:p w14:paraId="51A325C7" w14:textId="77777777" w:rsidR="00BF4C28" w:rsidRPr="002A02EC" w:rsidRDefault="00BF4C28" w:rsidP="00BF4C28">
      <w:pPr>
        <w:pStyle w:val="BodyText"/>
        <w:ind w:left="720" w:hanging="720"/>
      </w:pPr>
    </w:p>
    <w:p w14:paraId="7AED25D2" w14:textId="27B7685B" w:rsidR="00BF4C28" w:rsidRPr="002A02EC" w:rsidRDefault="00BF4C28" w:rsidP="00BF4C28">
      <w:pPr>
        <w:pStyle w:val="BodyText"/>
        <w:ind w:left="720" w:hanging="720"/>
        <w:rPr>
          <w:b/>
        </w:rPr>
      </w:pPr>
      <w:r w:rsidRPr="002A02EC">
        <w:rPr>
          <w:b/>
        </w:rPr>
        <w:t xml:space="preserve">Q. </w:t>
      </w:r>
      <w:r w:rsidRPr="002A02EC">
        <w:rPr>
          <w:b/>
        </w:rPr>
        <w:tab/>
        <w:t>How do I know if my family member is injured, unaccounted for</w:t>
      </w:r>
      <w:r w:rsidR="00014D3C">
        <w:rPr>
          <w:b/>
        </w:rPr>
        <w:t>,</w:t>
      </w:r>
      <w:r w:rsidRPr="002A02EC">
        <w:rPr>
          <w:b/>
        </w:rPr>
        <w:t xml:space="preserve"> or deceased?</w:t>
      </w:r>
    </w:p>
    <w:p w14:paraId="76D0E405" w14:textId="5F933BEC" w:rsidR="00BF4C28" w:rsidRPr="002A02EC" w:rsidRDefault="00BF4C28" w:rsidP="00BF4C28">
      <w:pPr>
        <w:pStyle w:val="BodyText"/>
        <w:ind w:left="720" w:hanging="720"/>
      </w:pPr>
      <w:r w:rsidRPr="002A02EC">
        <w:t>A.</w:t>
      </w:r>
      <w:r w:rsidRPr="002A02EC">
        <w:tab/>
        <w:t xml:space="preserve">Family Assistance Center staff </w:t>
      </w:r>
      <w:r w:rsidR="00014D3C">
        <w:t>are</w:t>
      </w:r>
      <w:r w:rsidRPr="002A02EC">
        <w:t xml:space="preserve"> in close contact with local healthcare organizations and shelter organizations to </w:t>
      </w:r>
      <w:r w:rsidR="00CC16EA">
        <w:t>determine whether</w:t>
      </w:r>
      <w:r w:rsidRPr="002A02EC">
        <w:t xml:space="preserve"> your family member is located at a healthcare facility or shelter. Family Assistance Center staff </w:t>
      </w:r>
      <w:r w:rsidR="00CC16EA">
        <w:t>are</w:t>
      </w:r>
      <w:r w:rsidRPr="002A02EC">
        <w:t xml:space="preserve"> also coordinating with local law enforcement to </w:t>
      </w:r>
      <w:r w:rsidR="00CC16EA">
        <w:t>determine</w:t>
      </w:r>
      <w:r w:rsidRPr="002A02EC">
        <w:t xml:space="preserve"> </w:t>
      </w:r>
      <w:r w:rsidR="00CC16EA">
        <w:t>whether</w:t>
      </w:r>
      <w:r w:rsidRPr="002A02EC">
        <w:t xml:space="preserve"> your family member is missing. If your family member is believed to be deceased, representatives of the Coroner’s Office will meet with you when remains that might be your family </w:t>
      </w:r>
      <w:r w:rsidRPr="002A02EC">
        <w:lastRenderedPageBreak/>
        <w:t>member are recovered. If you are not able to be present in person at the Family Assistance Center, arrangements will be made to notify you in person.</w:t>
      </w:r>
    </w:p>
    <w:p w14:paraId="46C88209" w14:textId="77777777" w:rsidR="00BF4C28" w:rsidRPr="002A02EC" w:rsidRDefault="00BF4C28" w:rsidP="00BF4C28">
      <w:pPr>
        <w:pStyle w:val="BodyText"/>
        <w:ind w:left="720" w:hanging="720"/>
      </w:pPr>
    </w:p>
    <w:p w14:paraId="1531749B" w14:textId="77777777" w:rsidR="00BF4C28" w:rsidRPr="002A02EC" w:rsidRDefault="00BF4C28" w:rsidP="00BF4C28">
      <w:pPr>
        <w:pStyle w:val="BodyText"/>
        <w:ind w:left="720" w:hanging="720"/>
        <w:rPr>
          <w:b/>
        </w:rPr>
      </w:pPr>
      <w:r w:rsidRPr="002A02EC">
        <w:rPr>
          <w:b/>
        </w:rPr>
        <w:t>Q.</w:t>
      </w:r>
      <w:r w:rsidRPr="002A02EC">
        <w:rPr>
          <w:b/>
        </w:rPr>
        <w:tab/>
        <w:t>What happens if my family member is not found?</w:t>
      </w:r>
    </w:p>
    <w:p w14:paraId="25530FEA" w14:textId="2E6EB3C3" w:rsidR="00BF4C28" w:rsidRPr="002A02EC" w:rsidRDefault="00BF4C28" w:rsidP="00BF4C28">
      <w:pPr>
        <w:pStyle w:val="BodyText"/>
        <w:ind w:left="720" w:hanging="720"/>
      </w:pPr>
      <w:r w:rsidRPr="002A02EC">
        <w:t>A.</w:t>
      </w:r>
      <w:r w:rsidRPr="002A02EC">
        <w:tab/>
        <w:t xml:space="preserve">If the Family Assistance Center has closed and your family member has not yet been found, your case will be transferred to local law enforcement </w:t>
      </w:r>
      <w:r w:rsidR="00CC16EA">
        <w:t xml:space="preserve">agencies </w:t>
      </w:r>
      <w:r w:rsidRPr="002A02EC">
        <w:t xml:space="preserve">to continue </w:t>
      </w:r>
      <w:r w:rsidR="00CC16EA">
        <w:t xml:space="preserve">the </w:t>
      </w:r>
      <w:r w:rsidRPr="002A02EC">
        <w:t xml:space="preserve">investigation. </w:t>
      </w:r>
    </w:p>
    <w:p w14:paraId="7E9640EC" w14:textId="77777777" w:rsidR="00BF4C28" w:rsidRPr="002A02EC" w:rsidRDefault="00BF4C28" w:rsidP="00BF4C28">
      <w:pPr>
        <w:pStyle w:val="BodyText"/>
        <w:ind w:left="720" w:hanging="720"/>
      </w:pPr>
    </w:p>
    <w:p w14:paraId="6545916C" w14:textId="77777777" w:rsidR="00BF4C28" w:rsidRPr="002A02EC" w:rsidRDefault="00BF4C28" w:rsidP="00BF4C28">
      <w:pPr>
        <w:pStyle w:val="BodyText"/>
        <w:ind w:left="720" w:hanging="720"/>
        <w:rPr>
          <w:b/>
        </w:rPr>
      </w:pPr>
      <w:r w:rsidRPr="002A02EC">
        <w:rPr>
          <w:b/>
        </w:rPr>
        <w:t>Q.</w:t>
      </w:r>
      <w:r w:rsidRPr="002A02EC">
        <w:rPr>
          <w:b/>
        </w:rPr>
        <w:tab/>
        <w:t>Does anyone care that I cannot find my family member?</w:t>
      </w:r>
    </w:p>
    <w:p w14:paraId="38E8C775" w14:textId="72C5AA0C" w:rsidR="00BF4C28" w:rsidRPr="002A02EC" w:rsidRDefault="00BF4C28" w:rsidP="00BF4C28">
      <w:pPr>
        <w:pStyle w:val="BodyText"/>
        <w:ind w:left="720" w:hanging="720"/>
      </w:pPr>
      <w:r w:rsidRPr="002A02EC">
        <w:t>A.</w:t>
      </w:r>
      <w:r w:rsidRPr="002A02EC">
        <w:tab/>
        <w:t xml:space="preserve">Yes, Family Assistance Center staff </w:t>
      </w:r>
      <w:r w:rsidR="001A3776">
        <w:t>are</w:t>
      </w:r>
      <w:r w:rsidRPr="002A02EC">
        <w:t xml:space="preserve"> working diligently to locate your family member as quickly as possible. If you have any questions regarding the process</w:t>
      </w:r>
      <w:r>
        <w:t>,</w:t>
      </w:r>
      <w:r w:rsidRPr="002A02EC">
        <w:t xml:space="preserve"> do not hesitate to ask any member of the staff. </w:t>
      </w:r>
    </w:p>
    <w:p w14:paraId="0C381A23" w14:textId="77777777" w:rsidR="00AD31A8" w:rsidRPr="00AD31A8" w:rsidRDefault="00BF4C28" w:rsidP="00AD31A8">
      <w:pPr>
        <w:pStyle w:val="BodyText"/>
      </w:pPr>
      <w:r w:rsidRPr="00AD31A8">
        <w:br w:type="page"/>
      </w:r>
      <w:bookmarkStart w:id="518" w:name="_Toc313539349"/>
      <w:bookmarkStart w:id="519" w:name="FAQ2"/>
    </w:p>
    <w:p w14:paraId="5538AA92" w14:textId="2B57764F" w:rsidR="00BF4C28" w:rsidRPr="002A02EC" w:rsidRDefault="00BF4C28" w:rsidP="00BF4C28">
      <w:pPr>
        <w:pStyle w:val="FakeHeading3"/>
      </w:pPr>
      <w:r w:rsidRPr="002A02EC">
        <w:lastRenderedPageBreak/>
        <w:t>Frequently Asked Questions When Your Family Member is Deceased</w:t>
      </w:r>
      <w:bookmarkEnd w:id="518"/>
      <w:bookmarkEnd w:id="519"/>
    </w:p>
    <w:p w14:paraId="79F47F6C" w14:textId="77777777" w:rsidR="00BF4C28" w:rsidRPr="002A02EC" w:rsidRDefault="00BF4C28" w:rsidP="0084126A">
      <w:pPr>
        <w:pStyle w:val="BodyText"/>
        <w:pBdr>
          <w:top w:val="single" w:sz="24" w:space="1" w:color="auto"/>
          <w:left w:val="single" w:sz="24" w:space="4" w:color="auto"/>
          <w:bottom w:val="single" w:sz="24" w:space="1" w:color="auto"/>
          <w:right w:val="single" w:sz="24" w:space="0" w:color="auto"/>
        </w:pBdr>
        <w:rPr>
          <w:b/>
        </w:rPr>
      </w:pPr>
      <w:r w:rsidRPr="002A02EC">
        <w:rPr>
          <w:b/>
        </w:rPr>
        <w:t>Definitions:</w:t>
      </w:r>
    </w:p>
    <w:p w14:paraId="33C95104" w14:textId="77777777" w:rsidR="00BF4C28" w:rsidRPr="002A02EC" w:rsidRDefault="00BF4C28" w:rsidP="0084126A">
      <w:pPr>
        <w:pStyle w:val="BodyText"/>
        <w:pBdr>
          <w:top w:val="single" w:sz="24" w:space="1" w:color="auto"/>
          <w:left w:val="single" w:sz="24" w:space="4" w:color="auto"/>
          <w:bottom w:val="single" w:sz="24" w:space="1" w:color="auto"/>
          <w:right w:val="single" w:sz="24" w:space="0" w:color="auto"/>
        </w:pBdr>
      </w:pPr>
      <w:r w:rsidRPr="002A02EC">
        <w:rPr>
          <w:b/>
        </w:rPr>
        <w:t>Cause of Death</w:t>
      </w:r>
      <w:r w:rsidRPr="002A02EC">
        <w:t>: The causal agent resulting in death</w:t>
      </w:r>
    </w:p>
    <w:p w14:paraId="4D35C6D1" w14:textId="77777777" w:rsidR="00BF4C28" w:rsidRPr="002A02EC" w:rsidRDefault="00BF4C28" w:rsidP="0084126A">
      <w:pPr>
        <w:pStyle w:val="BodyText"/>
        <w:pBdr>
          <w:top w:val="single" w:sz="24" w:space="1" w:color="auto"/>
          <w:left w:val="single" w:sz="24" w:space="4" w:color="auto"/>
          <w:bottom w:val="single" w:sz="24" w:space="1" w:color="auto"/>
          <w:right w:val="single" w:sz="24" w:space="0" w:color="auto"/>
        </w:pBdr>
      </w:pPr>
      <w:r w:rsidRPr="002A02EC">
        <w:rPr>
          <w:b/>
        </w:rPr>
        <w:t>Manner of Death</w:t>
      </w:r>
      <w:r w:rsidRPr="002A02EC">
        <w:t>: The manner of death can be determined to be one of five categories: natural, accidental, homicide, suicide</w:t>
      </w:r>
      <w:r>
        <w:t>,</w:t>
      </w:r>
      <w:r w:rsidRPr="002A02EC">
        <w:t xml:space="preserve"> or undetermined </w:t>
      </w:r>
    </w:p>
    <w:p w14:paraId="23191AE4" w14:textId="77777777" w:rsidR="00BF4C28" w:rsidRPr="002A02EC" w:rsidRDefault="00BF4C28" w:rsidP="00BF4C28">
      <w:pPr>
        <w:pStyle w:val="BodyText"/>
      </w:pPr>
    </w:p>
    <w:p w14:paraId="152963F0" w14:textId="77777777" w:rsidR="00BF4C28" w:rsidRPr="002A02EC" w:rsidRDefault="00BF4C28" w:rsidP="00BF4C28">
      <w:pPr>
        <w:pStyle w:val="BodyText"/>
        <w:ind w:left="720" w:hanging="720"/>
        <w:rPr>
          <w:b/>
        </w:rPr>
      </w:pPr>
      <w:r w:rsidRPr="002A02EC">
        <w:rPr>
          <w:b/>
        </w:rPr>
        <w:t xml:space="preserve">Q. </w:t>
      </w:r>
      <w:r w:rsidRPr="002A02EC">
        <w:rPr>
          <w:b/>
        </w:rPr>
        <w:tab/>
        <w:t>Where is my family member?</w:t>
      </w:r>
    </w:p>
    <w:p w14:paraId="6FEBB01F" w14:textId="22B8FFC7" w:rsidR="00BF4C28" w:rsidRPr="002A02EC" w:rsidRDefault="00BF4C28" w:rsidP="00BF4C28">
      <w:pPr>
        <w:pStyle w:val="BodyText"/>
        <w:ind w:left="720" w:hanging="720"/>
      </w:pPr>
      <w:r w:rsidRPr="002A02EC">
        <w:t>A.</w:t>
      </w:r>
      <w:r w:rsidRPr="002A02EC">
        <w:tab/>
        <w:t>Your family member is in the care of the</w:t>
      </w:r>
      <w:r w:rsidRPr="00FC69C5">
        <w:rPr>
          <w:highlight w:val="lightGray"/>
        </w:rPr>
        <w:t xml:space="preserve">____________________ (will vary by </w:t>
      </w:r>
      <w:r w:rsidR="00FC69C5" w:rsidRPr="00FC69C5">
        <w:rPr>
          <w:highlight w:val="lightGray"/>
        </w:rPr>
        <w:t>jurisdiction</w:t>
      </w:r>
      <w:r>
        <w:t>)</w:t>
      </w:r>
      <w:r w:rsidRPr="002A02EC">
        <w:t xml:space="preserve">. The </w:t>
      </w:r>
      <w:r w:rsidR="00912D87">
        <w:t>[</w:t>
      </w:r>
      <w:r w:rsidR="00912D87" w:rsidRPr="00C24E88">
        <w:rPr>
          <w:highlight w:val="lightGray"/>
        </w:rPr>
        <w:t>Medical Examiner/Coroner/Justice of the Peace</w:t>
      </w:r>
      <w:r w:rsidR="00912D87">
        <w:t>]</w:t>
      </w:r>
      <w:r w:rsidR="00FC69C5">
        <w:t>’s</w:t>
      </w:r>
      <w:r w:rsidRPr="002A02EC">
        <w:t xml:space="preserve"> Office has jurisdiction over all victims of this incident and is working to positively identify all victims and establish the cause and manner of death in accordance with </w:t>
      </w:r>
      <w:r w:rsidR="00FC69C5">
        <w:t>Texas</w:t>
      </w:r>
      <w:r w:rsidRPr="002A02EC">
        <w:t xml:space="preserve"> </w:t>
      </w:r>
      <w:r>
        <w:t>s</w:t>
      </w:r>
      <w:r w:rsidRPr="002A02EC">
        <w:t xml:space="preserve">tate law. </w:t>
      </w:r>
    </w:p>
    <w:p w14:paraId="3FD08F78" w14:textId="77777777" w:rsidR="00BF4C28" w:rsidRPr="002A02EC" w:rsidRDefault="00BF4C28" w:rsidP="00BF4C28">
      <w:pPr>
        <w:pStyle w:val="BodyText"/>
        <w:ind w:left="720" w:hanging="720"/>
      </w:pPr>
    </w:p>
    <w:p w14:paraId="3F1CD253" w14:textId="77777777" w:rsidR="00BF4C28" w:rsidRPr="002A02EC" w:rsidRDefault="00BF4C28" w:rsidP="00BF4C28">
      <w:pPr>
        <w:pStyle w:val="BodyText"/>
        <w:ind w:left="720" w:hanging="720"/>
        <w:rPr>
          <w:b/>
        </w:rPr>
      </w:pPr>
      <w:r w:rsidRPr="002A02EC">
        <w:rPr>
          <w:b/>
        </w:rPr>
        <w:t>Q.</w:t>
      </w:r>
      <w:r w:rsidRPr="002A02EC">
        <w:rPr>
          <w:b/>
        </w:rPr>
        <w:tab/>
        <w:t>How will I be notified if remains are identified or recovered?</w:t>
      </w:r>
    </w:p>
    <w:p w14:paraId="4FBD8AED" w14:textId="7AA2E28B" w:rsidR="00BF4C28" w:rsidRPr="002A02EC" w:rsidRDefault="00BF4C28" w:rsidP="00BF4C28">
      <w:pPr>
        <w:pStyle w:val="BodyText"/>
        <w:ind w:left="720" w:hanging="720"/>
      </w:pPr>
      <w:r w:rsidRPr="002A02EC">
        <w:t>A.</w:t>
      </w:r>
      <w:r w:rsidRPr="002A02EC">
        <w:tab/>
        <w:t xml:space="preserve">Representatives of the </w:t>
      </w:r>
      <w:r w:rsidR="00912D87">
        <w:t>[</w:t>
      </w:r>
      <w:r w:rsidR="00912D87" w:rsidRPr="00C24E88">
        <w:rPr>
          <w:highlight w:val="lightGray"/>
        </w:rPr>
        <w:t>Medical Examiner/Coroner/Justice of the Peace</w:t>
      </w:r>
      <w:r w:rsidR="00912D87">
        <w:t>]</w:t>
      </w:r>
      <w:r w:rsidR="00FC69C5">
        <w:t>’s</w:t>
      </w:r>
      <w:r w:rsidRPr="002A02EC">
        <w:t xml:space="preserve"> Office will meet with you when remains that might be your family member are recovered. They will continue to meet with you regularly throughout the identification process. When a positive identification of your family member is made, you will be informed in person and given the opportunity to ask questions. If you are not able to be present in person at the Family Assistance Center, arrangements will be made to notify you in person. A phone number to the Family Assistance Center will be provided if you have any questions.</w:t>
      </w:r>
    </w:p>
    <w:p w14:paraId="35877898" w14:textId="77777777" w:rsidR="00BF4C28" w:rsidRPr="002A02EC" w:rsidRDefault="00BF4C28" w:rsidP="00BF4C28">
      <w:pPr>
        <w:pStyle w:val="BodyText"/>
        <w:ind w:left="720" w:hanging="720"/>
      </w:pPr>
    </w:p>
    <w:p w14:paraId="292A3889" w14:textId="77777777" w:rsidR="00BF4C28" w:rsidRPr="002A02EC" w:rsidRDefault="00BF4C28" w:rsidP="00BF4C28">
      <w:pPr>
        <w:pStyle w:val="BodyText"/>
        <w:ind w:left="720" w:hanging="720"/>
        <w:rPr>
          <w:b/>
        </w:rPr>
      </w:pPr>
      <w:r w:rsidRPr="002A02EC">
        <w:rPr>
          <w:b/>
        </w:rPr>
        <w:t xml:space="preserve">Q. </w:t>
      </w:r>
      <w:r w:rsidRPr="002A02EC">
        <w:rPr>
          <w:b/>
        </w:rPr>
        <w:tab/>
        <w:t>Why can’t I visually identify my family member’s remains? Why must I wait for a scientific identification?</w:t>
      </w:r>
    </w:p>
    <w:p w14:paraId="53C7A707" w14:textId="71E979F9" w:rsidR="00BF4C28" w:rsidRPr="002A02EC" w:rsidRDefault="00BF4C28" w:rsidP="00BF4C28">
      <w:pPr>
        <w:pStyle w:val="BodyText"/>
        <w:ind w:left="720" w:hanging="720"/>
      </w:pPr>
      <w:r w:rsidRPr="002A02EC">
        <w:t>A.</w:t>
      </w:r>
      <w:r w:rsidRPr="002A02EC">
        <w:tab/>
        <w:t xml:space="preserve">For legal reasons, the </w:t>
      </w:r>
      <w:r w:rsidR="00C5191B">
        <w:t>[</w:t>
      </w:r>
      <w:r w:rsidR="00C5191B" w:rsidRPr="00C24E88">
        <w:rPr>
          <w:highlight w:val="lightGray"/>
        </w:rPr>
        <w:t>Medical Examiner/Coroner/Justice of the Peace</w:t>
      </w:r>
      <w:r w:rsidR="00C5191B">
        <w:t>]’s</w:t>
      </w:r>
      <w:r w:rsidR="00C5191B" w:rsidRPr="002A02EC">
        <w:t xml:space="preserve"> </w:t>
      </w:r>
      <w:r w:rsidRPr="002A02EC">
        <w:t>Office is required to establish positive identification on all victims of th</w:t>
      </w:r>
      <w:r w:rsidR="005E4C90">
        <w:t>e</w:t>
      </w:r>
      <w:r w:rsidRPr="002A02EC">
        <w:t xml:space="preserve"> incident. In most instances, positive identification requires scientific confirmation, either through DNA, fingerprints, or x-ray comparisons. The </w:t>
      </w:r>
      <w:r w:rsidR="00C5191B">
        <w:t>[</w:t>
      </w:r>
      <w:r w:rsidR="00C5191B" w:rsidRPr="00C24E88">
        <w:rPr>
          <w:highlight w:val="lightGray"/>
        </w:rPr>
        <w:t>Medical Examiner/Coroner/Justice of the Peace</w:t>
      </w:r>
      <w:r w:rsidR="00C5191B">
        <w:t>]’s</w:t>
      </w:r>
      <w:r w:rsidR="00C5191B" w:rsidRPr="002A02EC">
        <w:t xml:space="preserve"> </w:t>
      </w:r>
      <w:r w:rsidRPr="002A02EC">
        <w:t xml:space="preserve">Office is working as quickly as possible to establish positive identification of your family member. </w:t>
      </w:r>
    </w:p>
    <w:p w14:paraId="2D5F876B" w14:textId="77777777" w:rsidR="00BF4C28" w:rsidRPr="002A02EC" w:rsidRDefault="00BF4C28" w:rsidP="00BF4C28">
      <w:pPr>
        <w:pStyle w:val="BodyText"/>
        <w:ind w:left="720" w:hanging="720"/>
      </w:pPr>
    </w:p>
    <w:p w14:paraId="44DADF79" w14:textId="77777777" w:rsidR="00BF4C28" w:rsidRPr="002A02EC" w:rsidRDefault="00BF4C28" w:rsidP="00BF4C28">
      <w:pPr>
        <w:pStyle w:val="BodyText"/>
        <w:ind w:left="720" w:hanging="720"/>
        <w:rPr>
          <w:b/>
        </w:rPr>
      </w:pPr>
      <w:r w:rsidRPr="002A02EC">
        <w:rPr>
          <w:b/>
        </w:rPr>
        <w:t xml:space="preserve">Q. </w:t>
      </w:r>
      <w:r w:rsidRPr="002A02EC">
        <w:rPr>
          <w:b/>
        </w:rPr>
        <w:tab/>
        <w:t>Why is it taking so long to identify the victims?</w:t>
      </w:r>
    </w:p>
    <w:p w14:paraId="1BBC095D" w14:textId="3E6DC51A" w:rsidR="00BF4C28" w:rsidRPr="002A02EC" w:rsidRDefault="00BF4C28" w:rsidP="00BF4C28">
      <w:pPr>
        <w:pStyle w:val="BodyText"/>
        <w:ind w:left="720" w:hanging="720"/>
      </w:pPr>
      <w:r w:rsidRPr="002A02EC">
        <w:t>A.</w:t>
      </w:r>
      <w:r w:rsidRPr="002A02EC">
        <w:tab/>
        <w:t>The first step of the identification process is to confirm, through scientific means</w:t>
      </w:r>
      <w:r>
        <w:t>,</w:t>
      </w:r>
      <w:r w:rsidRPr="002A02EC">
        <w:t xml:space="preserve"> that </w:t>
      </w:r>
      <w:r w:rsidR="00FF6098">
        <w:t xml:space="preserve">the victim is </w:t>
      </w:r>
      <w:r w:rsidRPr="002A02EC">
        <w:t xml:space="preserve">your </w:t>
      </w:r>
      <w:r w:rsidR="00FF6098">
        <w:t xml:space="preserve">deceased </w:t>
      </w:r>
      <w:r w:rsidRPr="002A02EC">
        <w:t>family member. This requires obtaining medical or dental x-rays</w:t>
      </w:r>
      <w:r w:rsidR="00D57988">
        <w:t xml:space="preserve"> from the victim</w:t>
      </w:r>
      <w:r w:rsidRPr="002A02EC">
        <w:t xml:space="preserve"> or waiting for fingerprint or DNA confirmation, all of which can take time. After </w:t>
      </w:r>
      <w:r w:rsidR="005A15FF">
        <w:t xml:space="preserve">the </w:t>
      </w:r>
      <w:r w:rsidRPr="002A02EC">
        <w:t xml:space="preserve">positive identification </w:t>
      </w:r>
      <w:r w:rsidR="005A15FF">
        <w:t xml:space="preserve">process has </w:t>
      </w:r>
      <w:r w:rsidRPr="002A02EC">
        <w:t>establishe</w:t>
      </w:r>
      <w:r w:rsidR="005A15FF">
        <w:t>d</w:t>
      </w:r>
      <w:r w:rsidRPr="002A02EC">
        <w:t xml:space="preserve"> that your family member is deceased, the </w:t>
      </w:r>
      <w:r w:rsidR="00FC69C5">
        <w:t>Medical Examiner</w:t>
      </w:r>
      <w:r w:rsidRPr="002A02EC">
        <w:t xml:space="preserve"> will continue the identification process to </w:t>
      </w:r>
      <w:r>
        <w:t>e</w:t>
      </w:r>
      <w:r w:rsidRPr="002A02EC">
        <w:t xml:space="preserve">nsure that as much of your family member’s remains are positively identified as possible. </w:t>
      </w:r>
    </w:p>
    <w:p w14:paraId="17BFF78D" w14:textId="77777777" w:rsidR="00BF4C28" w:rsidRPr="002A02EC" w:rsidRDefault="00BF4C28" w:rsidP="00BF4C28">
      <w:pPr>
        <w:pStyle w:val="BodyText"/>
        <w:ind w:left="720" w:hanging="720"/>
      </w:pPr>
    </w:p>
    <w:p w14:paraId="3A8889A1" w14:textId="77777777" w:rsidR="00BF4C28" w:rsidRPr="002A02EC" w:rsidRDefault="00BF4C28" w:rsidP="00C5191B">
      <w:pPr>
        <w:pStyle w:val="BodyText"/>
        <w:keepNext/>
        <w:ind w:left="720" w:hanging="720"/>
        <w:rPr>
          <w:b/>
        </w:rPr>
      </w:pPr>
      <w:r w:rsidRPr="002A02EC">
        <w:rPr>
          <w:b/>
        </w:rPr>
        <w:lastRenderedPageBreak/>
        <w:t xml:space="preserve">Q. </w:t>
      </w:r>
      <w:r w:rsidRPr="002A02EC">
        <w:rPr>
          <w:b/>
        </w:rPr>
        <w:tab/>
        <w:t>How did my family member die?</w:t>
      </w:r>
    </w:p>
    <w:p w14:paraId="2314C22D" w14:textId="320DFAEA" w:rsidR="00BF4C28" w:rsidRPr="002A02EC" w:rsidRDefault="00BF4C28" w:rsidP="00BF4C28">
      <w:pPr>
        <w:pStyle w:val="BodyText"/>
        <w:ind w:left="720" w:hanging="720"/>
      </w:pPr>
      <w:r w:rsidRPr="002A02EC">
        <w:t>A.</w:t>
      </w:r>
      <w:r w:rsidRPr="002A02EC">
        <w:tab/>
        <w:t xml:space="preserve">The </w:t>
      </w:r>
      <w:r w:rsidR="000A64AF">
        <w:t>[</w:t>
      </w:r>
      <w:r w:rsidR="000A64AF" w:rsidRPr="00C24E88">
        <w:rPr>
          <w:highlight w:val="lightGray"/>
        </w:rPr>
        <w:t>Medical Examiner/Coroner/Justice of the Peace</w:t>
      </w:r>
      <w:r w:rsidR="000A64AF">
        <w:t>]</w:t>
      </w:r>
      <w:r w:rsidR="000A64AF" w:rsidRPr="002A02EC">
        <w:t xml:space="preserve"> </w:t>
      </w:r>
      <w:r w:rsidRPr="002A02EC">
        <w:t xml:space="preserve">will determine the cause and manner of your family member’s death. The circumstances surrounding the death, including how it occurred, are part of the scene investigation by the </w:t>
      </w:r>
      <w:r w:rsidR="000A64AF">
        <w:t>[</w:t>
      </w:r>
      <w:r w:rsidR="000A64AF" w:rsidRPr="00C24E88">
        <w:rPr>
          <w:highlight w:val="lightGray"/>
        </w:rPr>
        <w:t>Medical Examiner/Coroner/Justice of the Peace</w:t>
      </w:r>
      <w:r w:rsidR="000A64AF">
        <w:t>]</w:t>
      </w:r>
      <w:r w:rsidR="00FC69C5">
        <w:t xml:space="preserve">’s </w:t>
      </w:r>
      <w:r w:rsidRPr="002A02EC">
        <w:t xml:space="preserve">Office and investigating law enforcement agencies. When details are available, and when they are able, the </w:t>
      </w:r>
      <w:r w:rsidR="00C10C40">
        <w:t>[</w:t>
      </w:r>
      <w:r w:rsidR="00C10C40" w:rsidRPr="00C24E88">
        <w:rPr>
          <w:highlight w:val="lightGray"/>
        </w:rPr>
        <w:t>Medical Examiner/Coroner/Justice of the Peace</w:t>
      </w:r>
      <w:r w:rsidR="00C10C40">
        <w:t>]’s</w:t>
      </w:r>
      <w:r w:rsidR="00C10C40" w:rsidRPr="002A02EC">
        <w:t xml:space="preserve"> </w:t>
      </w:r>
      <w:r w:rsidRPr="002A02EC">
        <w:t>Office will provide you with any information regarding the death of your family member. However, details may not be available until much later in the investigative process.</w:t>
      </w:r>
    </w:p>
    <w:p w14:paraId="6E6A0645" w14:textId="77777777" w:rsidR="00BF4C28" w:rsidRPr="002A02EC" w:rsidRDefault="00BF4C28" w:rsidP="00BF4C28">
      <w:pPr>
        <w:pStyle w:val="BodyText"/>
        <w:ind w:left="720" w:hanging="720"/>
      </w:pPr>
    </w:p>
    <w:p w14:paraId="747F81AB" w14:textId="77777777" w:rsidR="00BF4C28" w:rsidRPr="002A02EC" w:rsidRDefault="00BF4C28" w:rsidP="00BF4C28">
      <w:pPr>
        <w:pStyle w:val="BodyText"/>
        <w:ind w:left="720" w:hanging="720"/>
        <w:rPr>
          <w:b/>
        </w:rPr>
      </w:pPr>
      <w:r w:rsidRPr="002A02EC">
        <w:rPr>
          <w:b/>
        </w:rPr>
        <w:t>Q.</w:t>
      </w:r>
      <w:r w:rsidRPr="002A02EC">
        <w:rPr>
          <w:b/>
        </w:rPr>
        <w:tab/>
        <w:t>Did my family member suffer before they died?</w:t>
      </w:r>
    </w:p>
    <w:p w14:paraId="5A9E8005" w14:textId="300943B8" w:rsidR="00BF4C28" w:rsidRPr="002A02EC" w:rsidRDefault="00BF4C28" w:rsidP="00BF4C28">
      <w:pPr>
        <w:pStyle w:val="BodyText"/>
        <w:ind w:left="720" w:hanging="720"/>
      </w:pPr>
      <w:r w:rsidRPr="002A02EC">
        <w:t>A.</w:t>
      </w:r>
      <w:r w:rsidRPr="002A02EC">
        <w:tab/>
        <w:t xml:space="preserve">This is very much dependent on the circumstances of your family member’s death. The </w:t>
      </w:r>
      <w:r w:rsidR="00ED1DB0">
        <w:t>[</w:t>
      </w:r>
      <w:r w:rsidR="00ED1DB0" w:rsidRPr="00C24E88">
        <w:rPr>
          <w:highlight w:val="lightGray"/>
        </w:rPr>
        <w:t>Medical Examiner/Coroner/Justice of the Peace</w:t>
      </w:r>
      <w:r w:rsidR="00ED1DB0">
        <w:t>]</w:t>
      </w:r>
      <w:r w:rsidR="00FC69C5">
        <w:t xml:space="preserve">’s </w:t>
      </w:r>
      <w:r w:rsidRPr="002A02EC">
        <w:t>Office will be working with the investigating agencies to understand the circumstances of the incident and will do their best to answer all of your questions regarding the death of your family member.</w:t>
      </w:r>
    </w:p>
    <w:p w14:paraId="0DA2263F" w14:textId="77777777" w:rsidR="00BF4C28" w:rsidRDefault="00BF4C28" w:rsidP="00BF4C28">
      <w:pPr>
        <w:pStyle w:val="BodyText"/>
        <w:ind w:left="720" w:hanging="720"/>
      </w:pPr>
    </w:p>
    <w:p w14:paraId="20A1FDFB" w14:textId="77777777" w:rsidR="00BF4C28" w:rsidRPr="002A02EC" w:rsidRDefault="00BF4C28" w:rsidP="00BF4C28">
      <w:pPr>
        <w:pStyle w:val="BodyText"/>
        <w:ind w:left="720" w:hanging="720"/>
        <w:rPr>
          <w:b/>
        </w:rPr>
      </w:pPr>
      <w:r w:rsidRPr="002A02EC">
        <w:rPr>
          <w:b/>
        </w:rPr>
        <w:t>Q.</w:t>
      </w:r>
      <w:r w:rsidRPr="002A02EC">
        <w:rPr>
          <w:b/>
        </w:rPr>
        <w:tab/>
        <w:t>Can I see the site of the incident?</w:t>
      </w:r>
    </w:p>
    <w:p w14:paraId="0199376A" w14:textId="142F3D08" w:rsidR="00BF4C28" w:rsidRPr="002A02EC" w:rsidRDefault="00BF4C28" w:rsidP="00BF4C28">
      <w:pPr>
        <w:pStyle w:val="BodyText"/>
        <w:ind w:left="720" w:hanging="720"/>
      </w:pPr>
      <w:r w:rsidRPr="002A02EC">
        <w:t>A.</w:t>
      </w:r>
      <w:r w:rsidRPr="002A02EC">
        <w:tab/>
        <w:t>The investigating agencies will determine when and if it is safe for family members to visit an incident scene. If visits are permitted, the Family Assistance Center will make arrangements to transport you to the incident scene. You are not required, or expected, to make the trip. Doing so is a personal decision.</w:t>
      </w:r>
    </w:p>
    <w:p w14:paraId="6DEF9DF2" w14:textId="77777777" w:rsidR="00BF4C28" w:rsidRPr="002A02EC" w:rsidRDefault="00BF4C28" w:rsidP="00BF4C28">
      <w:pPr>
        <w:pStyle w:val="BodyText"/>
        <w:ind w:left="720" w:hanging="720"/>
      </w:pPr>
    </w:p>
    <w:p w14:paraId="1C8B2ED9" w14:textId="77777777" w:rsidR="00BF4C28" w:rsidRPr="002A02EC" w:rsidRDefault="00BF4C28" w:rsidP="00BF4C28">
      <w:pPr>
        <w:pStyle w:val="BodyText"/>
        <w:ind w:left="720" w:hanging="720"/>
        <w:rPr>
          <w:b/>
        </w:rPr>
      </w:pPr>
      <w:r w:rsidRPr="002A02EC">
        <w:rPr>
          <w:b/>
        </w:rPr>
        <w:t>Q.</w:t>
      </w:r>
      <w:r w:rsidRPr="002A02EC">
        <w:rPr>
          <w:b/>
        </w:rPr>
        <w:tab/>
        <w:t>Will an autopsy be done?</w:t>
      </w:r>
    </w:p>
    <w:p w14:paraId="2291096F" w14:textId="6916FB05" w:rsidR="00BF4C28" w:rsidRPr="002A02EC" w:rsidRDefault="00BF4C28" w:rsidP="00BF4C28">
      <w:pPr>
        <w:pStyle w:val="BodyText"/>
        <w:ind w:left="720" w:hanging="720"/>
      </w:pPr>
      <w:r w:rsidRPr="002A02EC">
        <w:t>A.</w:t>
      </w:r>
      <w:r w:rsidRPr="002A02EC">
        <w:tab/>
        <w:t xml:space="preserve">The </w:t>
      </w:r>
      <w:r w:rsidR="002007C4">
        <w:t>[</w:t>
      </w:r>
      <w:r w:rsidR="002007C4" w:rsidRPr="00C24E88">
        <w:rPr>
          <w:highlight w:val="lightGray"/>
        </w:rPr>
        <w:t>Medical Examiner/Coroner/Justice of the Peace</w:t>
      </w:r>
      <w:r w:rsidR="002007C4">
        <w:t>]’s</w:t>
      </w:r>
      <w:r w:rsidR="002007C4" w:rsidRPr="002A02EC">
        <w:t xml:space="preserve"> </w:t>
      </w:r>
      <w:r w:rsidRPr="002A02EC">
        <w:t xml:space="preserve">Office is required by law to determine the cause and manner of death. In almost all incidences, this will require an autopsy examination. An autopsy is a surgical procedure performed by a medical doctor (forensic pathologist). The </w:t>
      </w:r>
      <w:r w:rsidR="002007C4">
        <w:t>[</w:t>
      </w:r>
      <w:r w:rsidR="002007C4" w:rsidRPr="00C24E88">
        <w:rPr>
          <w:highlight w:val="lightGray"/>
        </w:rPr>
        <w:t>Medical Examiner/Coroner/Justice of the Peace</w:t>
      </w:r>
      <w:r w:rsidR="002007C4">
        <w:t>]</w:t>
      </w:r>
      <w:r w:rsidR="00853E94">
        <w:t xml:space="preserve">’s </w:t>
      </w:r>
      <w:r w:rsidRPr="002A02EC">
        <w:t>Office recognizes that every decedent is a treasured member of a family and of a community and</w:t>
      </w:r>
      <w:r w:rsidR="00D70E44">
        <w:t>,</w:t>
      </w:r>
      <w:r w:rsidRPr="002A02EC">
        <w:t xml:space="preserve"> as such, treats each decedent with the highest respect and dignity.</w:t>
      </w:r>
    </w:p>
    <w:p w14:paraId="3123AF8E" w14:textId="77777777" w:rsidR="00BF4C28" w:rsidRPr="002A02EC" w:rsidRDefault="00BF4C28" w:rsidP="00BF4C28">
      <w:pPr>
        <w:pStyle w:val="BodyText"/>
        <w:ind w:left="720" w:hanging="720"/>
      </w:pPr>
    </w:p>
    <w:p w14:paraId="4112B852" w14:textId="77777777" w:rsidR="00BF4C28" w:rsidRPr="002A02EC" w:rsidRDefault="00BF4C28" w:rsidP="00BF4C28">
      <w:pPr>
        <w:pStyle w:val="BodyText"/>
        <w:ind w:left="720" w:hanging="720"/>
        <w:rPr>
          <w:b/>
        </w:rPr>
      </w:pPr>
      <w:r w:rsidRPr="002A02EC">
        <w:rPr>
          <w:b/>
        </w:rPr>
        <w:t xml:space="preserve">Q. </w:t>
      </w:r>
      <w:r w:rsidRPr="002A02EC">
        <w:rPr>
          <w:b/>
        </w:rPr>
        <w:tab/>
        <w:t>Can I choose not to have my family member’s body autopsied?</w:t>
      </w:r>
    </w:p>
    <w:p w14:paraId="0636048C" w14:textId="37009A58" w:rsidR="00BF4C28" w:rsidRPr="002A02EC" w:rsidRDefault="00BF4C28" w:rsidP="00BF4C28">
      <w:pPr>
        <w:pStyle w:val="BodyText"/>
        <w:ind w:left="720" w:hanging="720"/>
      </w:pPr>
      <w:r w:rsidRPr="002A02EC">
        <w:t>A.</w:t>
      </w:r>
      <w:r w:rsidRPr="002A02EC">
        <w:tab/>
        <w:t xml:space="preserve">No, the </w:t>
      </w:r>
      <w:r w:rsidR="002007C4">
        <w:t>[</w:t>
      </w:r>
      <w:r w:rsidR="002007C4" w:rsidRPr="00C24E88">
        <w:rPr>
          <w:highlight w:val="lightGray"/>
        </w:rPr>
        <w:t>Medical Examiner/Coroner/Justice of the Peace</w:t>
      </w:r>
      <w:r w:rsidR="002007C4">
        <w:t>]</w:t>
      </w:r>
      <w:r w:rsidR="002007C4" w:rsidRPr="002A02EC">
        <w:t xml:space="preserve"> </w:t>
      </w:r>
      <w:r w:rsidRPr="002A02EC">
        <w:t xml:space="preserve">is required by law to certify the cause and manner of death; they do not require permission of the next of kin to perform an autopsy on a death under their jurisdiction. </w:t>
      </w:r>
    </w:p>
    <w:p w14:paraId="615931C5" w14:textId="77777777" w:rsidR="00BF4C28" w:rsidRPr="002A02EC" w:rsidRDefault="00BF4C28" w:rsidP="00BF4C28">
      <w:pPr>
        <w:pStyle w:val="BodyText"/>
        <w:ind w:left="720" w:hanging="720"/>
      </w:pPr>
    </w:p>
    <w:p w14:paraId="35D73446" w14:textId="77777777" w:rsidR="00BF4C28" w:rsidRPr="002A02EC" w:rsidRDefault="00BF4C28" w:rsidP="00BF4C28">
      <w:pPr>
        <w:pStyle w:val="BodyText"/>
        <w:ind w:left="720" w:hanging="720"/>
        <w:rPr>
          <w:b/>
        </w:rPr>
      </w:pPr>
      <w:r w:rsidRPr="002A02EC">
        <w:rPr>
          <w:b/>
        </w:rPr>
        <w:t>Q.</w:t>
      </w:r>
      <w:r w:rsidRPr="002A02EC">
        <w:rPr>
          <w:b/>
        </w:rPr>
        <w:tab/>
        <w:t xml:space="preserve">My cultural beliefs dictate that I must bury my family member’s remains immediately, is this possible? </w:t>
      </w:r>
    </w:p>
    <w:p w14:paraId="1BFD35E0" w14:textId="0539F501" w:rsidR="00BF4C28" w:rsidRPr="002A02EC" w:rsidRDefault="00BF4C28" w:rsidP="00BF4C28">
      <w:pPr>
        <w:pStyle w:val="BodyText"/>
        <w:ind w:left="720" w:hanging="720"/>
      </w:pPr>
      <w:r w:rsidRPr="002A02EC">
        <w:t>A.</w:t>
      </w:r>
      <w:r w:rsidRPr="002A02EC">
        <w:tab/>
        <w:t xml:space="preserve">When made aware of time constraints, the </w:t>
      </w:r>
      <w:r w:rsidR="001A4F70">
        <w:t>[</w:t>
      </w:r>
      <w:r w:rsidR="001A4F70" w:rsidRPr="00C24E88">
        <w:rPr>
          <w:highlight w:val="lightGray"/>
        </w:rPr>
        <w:t>Medical Examiner/Coroner/Justice of the Peace</w:t>
      </w:r>
      <w:r w:rsidR="001A4F70">
        <w:t>]’s</w:t>
      </w:r>
      <w:r w:rsidR="001A4F70" w:rsidRPr="002A02EC">
        <w:t xml:space="preserve"> </w:t>
      </w:r>
      <w:r w:rsidRPr="002A02EC">
        <w:t>Office will do their best to expedite the examination and identification process. However, the circumstances of the incident may make it impossible to meet time limits. Please inform your Family Liaison Team of any cultural considerations</w:t>
      </w:r>
      <w:r w:rsidR="00D70E44">
        <w:t>,</w:t>
      </w:r>
      <w:r w:rsidRPr="002A02EC">
        <w:t xml:space="preserve"> and every effort will be made to accommodate those requests.</w:t>
      </w:r>
    </w:p>
    <w:p w14:paraId="5C08A10C" w14:textId="77777777" w:rsidR="00BF4C28" w:rsidRPr="002A02EC" w:rsidRDefault="00BF4C28" w:rsidP="00BF4C28">
      <w:pPr>
        <w:pStyle w:val="BodyText"/>
        <w:ind w:left="720" w:hanging="720"/>
      </w:pPr>
    </w:p>
    <w:p w14:paraId="52173EEC" w14:textId="77777777" w:rsidR="00BF4C28" w:rsidRPr="002A02EC" w:rsidRDefault="00BF4C28" w:rsidP="00BF4C28">
      <w:pPr>
        <w:pStyle w:val="BodyText"/>
        <w:ind w:left="720" w:hanging="720"/>
        <w:rPr>
          <w:b/>
        </w:rPr>
      </w:pPr>
      <w:r w:rsidRPr="002A02EC">
        <w:rPr>
          <w:b/>
        </w:rPr>
        <w:lastRenderedPageBreak/>
        <w:t xml:space="preserve">Q. </w:t>
      </w:r>
      <w:r w:rsidRPr="002A02EC">
        <w:rPr>
          <w:b/>
        </w:rPr>
        <w:tab/>
        <w:t>My cultural beliefs dictate that my family member’s body must not be marked or scar</w:t>
      </w:r>
      <w:r>
        <w:rPr>
          <w:b/>
        </w:rPr>
        <w:t>r</w:t>
      </w:r>
      <w:r w:rsidRPr="002A02EC">
        <w:rPr>
          <w:b/>
        </w:rPr>
        <w:t>ed, is this possible?</w:t>
      </w:r>
    </w:p>
    <w:p w14:paraId="60D5BD59" w14:textId="306CC332" w:rsidR="00BF4C28" w:rsidRPr="002A02EC" w:rsidRDefault="00BF4C28" w:rsidP="00BF4C28">
      <w:pPr>
        <w:pStyle w:val="BodyText"/>
        <w:ind w:left="720" w:hanging="720"/>
      </w:pPr>
      <w:r w:rsidRPr="002A02EC">
        <w:t>A.</w:t>
      </w:r>
      <w:r w:rsidRPr="002A02EC">
        <w:tab/>
        <w:t xml:space="preserve">The </w:t>
      </w:r>
      <w:r w:rsidR="001A4F70">
        <w:t>[</w:t>
      </w:r>
      <w:r w:rsidR="001A4F70" w:rsidRPr="00C24E88">
        <w:rPr>
          <w:highlight w:val="lightGray"/>
        </w:rPr>
        <w:t>Medical Examiner/Coroner/Justice of the Peace</w:t>
      </w:r>
      <w:r w:rsidR="001A4F70">
        <w:t>]’s</w:t>
      </w:r>
      <w:r w:rsidR="001A4F70" w:rsidRPr="002A02EC">
        <w:t xml:space="preserve"> </w:t>
      </w:r>
      <w:r w:rsidRPr="002A02EC">
        <w:t>Office will do their best to honor cultural traditions but cannot do so if it impedes the ability to certify cause and manner of death.</w:t>
      </w:r>
    </w:p>
    <w:p w14:paraId="02CDE277" w14:textId="77777777" w:rsidR="00BF4C28" w:rsidRPr="002A02EC" w:rsidRDefault="00BF4C28" w:rsidP="00BF4C28">
      <w:pPr>
        <w:pStyle w:val="BodyText"/>
        <w:ind w:left="720" w:hanging="720"/>
      </w:pPr>
    </w:p>
    <w:p w14:paraId="2F75AE9F" w14:textId="77777777" w:rsidR="00BF4C28" w:rsidRPr="002A02EC" w:rsidRDefault="00BF4C28" w:rsidP="00BF4C28">
      <w:pPr>
        <w:pStyle w:val="BodyText"/>
        <w:keepNext/>
        <w:ind w:left="720" w:hanging="720"/>
        <w:rPr>
          <w:b/>
        </w:rPr>
      </w:pPr>
      <w:r w:rsidRPr="002A02EC">
        <w:rPr>
          <w:b/>
        </w:rPr>
        <w:t xml:space="preserve">Q. </w:t>
      </w:r>
      <w:r w:rsidRPr="002A02EC">
        <w:rPr>
          <w:b/>
        </w:rPr>
        <w:tab/>
        <w:t>What is the condition of my family member’s remains?</w:t>
      </w:r>
    </w:p>
    <w:p w14:paraId="50B8D6DD" w14:textId="43FCD51F" w:rsidR="00BF4C28" w:rsidRPr="002A02EC" w:rsidRDefault="00BF4C28" w:rsidP="00BF4C28">
      <w:pPr>
        <w:pStyle w:val="BodyText"/>
        <w:ind w:left="720" w:hanging="720"/>
      </w:pPr>
      <w:r w:rsidRPr="002A02EC">
        <w:t>A.</w:t>
      </w:r>
      <w:r w:rsidRPr="002A02EC">
        <w:tab/>
        <w:t xml:space="preserve">The condition of your family member’s remains is dependent on the circumstances of his/her death. </w:t>
      </w:r>
      <w:r w:rsidR="001A4F70">
        <w:t>[</w:t>
      </w:r>
      <w:r w:rsidR="001A4F70" w:rsidRPr="00C24E88">
        <w:rPr>
          <w:highlight w:val="lightGray"/>
        </w:rPr>
        <w:t>Medical Examiner/Coroner/Justice of the Peace</w:t>
      </w:r>
      <w:r w:rsidR="001A4F70">
        <w:t>]</w:t>
      </w:r>
      <w:r w:rsidR="001A4F70" w:rsidRPr="002A02EC">
        <w:t xml:space="preserve"> </w:t>
      </w:r>
      <w:r w:rsidR="00185162">
        <w:t xml:space="preserve">Office </w:t>
      </w:r>
      <w:r w:rsidRPr="002A02EC">
        <w:t xml:space="preserve">staff will provide you with honest answers to your questions regarding the condition of your family member’s remains. How much information is requested and how detailed that information </w:t>
      </w:r>
      <w:proofErr w:type="gramStart"/>
      <w:r w:rsidRPr="002A02EC">
        <w:t xml:space="preserve">is </w:t>
      </w:r>
      <w:r w:rsidR="00185162">
        <w:t>will be</w:t>
      </w:r>
      <w:proofErr w:type="gramEnd"/>
      <w:r w:rsidR="00185162">
        <w:t xml:space="preserve"> </w:t>
      </w:r>
      <w:r w:rsidRPr="002A02EC">
        <w:t xml:space="preserve">a personal choice and </w:t>
      </w:r>
      <w:r w:rsidR="00185162">
        <w:t xml:space="preserve">is </w:t>
      </w:r>
      <w:r w:rsidRPr="002A02EC">
        <w:t>entirely up to you.</w:t>
      </w:r>
    </w:p>
    <w:p w14:paraId="5E17C99B" w14:textId="77777777" w:rsidR="00BF4C28" w:rsidRPr="002A02EC" w:rsidRDefault="00BF4C28" w:rsidP="00BF4C28">
      <w:pPr>
        <w:pStyle w:val="BodyText"/>
        <w:ind w:left="720" w:hanging="720"/>
      </w:pPr>
    </w:p>
    <w:p w14:paraId="519E19AC" w14:textId="77777777" w:rsidR="00BF4C28" w:rsidRPr="002A02EC" w:rsidRDefault="00BF4C28" w:rsidP="00BF4C28">
      <w:pPr>
        <w:pStyle w:val="BodyText"/>
        <w:ind w:left="720" w:hanging="720"/>
        <w:rPr>
          <w:b/>
        </w:rPr>
      </w:pPr>
      <w:r w:rsidRPr="002A02EC">
        <w:rPr>
          <w:b/>
        </w:rPr>
        <w:t>Q.</w:t>
      </w:r>
      <w:r w:rsidRPr="002A02EC">
        <w:rPr>
          <w:b/>
        </w:rPr>
        <w:tab/>
        <w:t>Can I see my family member’s remains?</w:t>
      </w:r>
    </w:p>
    <w:p w14:paraId="394BB792" w14:textId="381B2645" w:rsidR="00BF4C28" w:rsidRPr="002A02EC" w:rsidRDefault="00BF4C28" w:rsidP="00BF4C28">
      <w:pPr>
        <w:pStyle w:val="BodyText"/>
        <w:ind w:left="720" w:hanging="720"/>
      </w:pPr>
      <w:r w:rsidRPr="002A02EC">
        <w:t>A.</w:t>
      </w:r>
      <w:r w:rsidRPr="002A02EC">
        <w:tab/>
        <w:t xml:space="preserve">Family viewing of decedents will be contingent upon </w:t>
      </w:r>
      <w:r w:rsidR="00185162">
        <w:t xml:space="preserve">the </w:t>
      </w:r>
      <w:r w:rsidRPr="002A02EC">
        <w:t>condition of the bodies and available resources.</w:t>
      </w:r>
      <w:r>
        <w:t xml:space="preserve"> </w:t>
      </w:r>
      <w:r w:rsidRPr="002A02EC">
        <w:t>The various options for viewing will be discussed during meetings with families.</w:t>
      </w:r>
    </w:p>
    <w:p w14:paraId="28CE3EF2" w14:textId="77777777" w:rsidR="00BF4C28" w:rsidRPr="002A02EC" w:rsidRDefault="00BF4C28" w:rsidP="00BF4C28">
      <w:pPr>
        <w:pStyle w:val="BodyText"/>
        <w:ind w:left="720" w:hanging="720"/>
      </w:pPr>
    </w:p>
    <w:p w14:paraId="0B519AC4" w14:textId="77777777" w:rsidR="00BF4C28" w:rsidRPr="002A02EC" w:rsidRDefault="00BF4C28" w:rsidP="00BF4C28">
      <w:pPr>
        <w:pStyle w:val="BodyText"/>
        <w:ind w:left="720" w:hanging="720"/>
        <w:rPr>
          <w:b/>
        </w:rPr>
      </w:pPr>
      <w:r w:rsidRPr="002A02EC">
        <w:rPr>
          <w:b/>
        </w:rPr>
        <w:t>Q.</w:t>
      </w:r>
      <w:r w:rsidRPr="002A02EC">
        <w:rPr>
          <w:b/>
        </w:rPr>
        <w:tab/>
        <w:t>What should I do if my family member’s remains are identified over a prolonged period of time?</w:t>
      </w:r>
    </w:p>
    <w:p w14:paraId="54AB044E" w14:textId="0AD6C87B" w:rsidR="00BF4C28" w:rsidRPr="002A02EC" w:rsidRDefault="00BF4C28" w:rsidP="00BF4C28">
      <w:pPr>
        <w:pStyle w:val="BodyText"/>
        <w:ind w:left="720" w:hanging="720"/>
      </w:pPr>
      <w:r w:rsidRPr="002A02EC">
        <w:t>A.</w:t>
      </w:r>
      <w:r w:rsidRPr="002A02EC">
        <w:tab/>
        <w:t xml:space="preserve">Because the </w:t>
      </w:r>
      <w:r w:rsidR="00762456">
        <w:t>[</w:t>
      </w:r>
      <w:r w:rsidR="00762456" w:rsidRPr="00C24E88">
        <w:rPr>
          <w:highlight w:val="lightGray"/>
        </w:rPr>
        <w:t>Medical Examiner/Coroner/Justice of the Peace</w:t>
      </w:r>
      <w:r w:rsidR="00762456">
        <w:t>]</w:t>
      </w:r>
      <w:r w:rsidR="005A0963" w:rsidRPr="002A02EC">
        <w:t xml:space="preserve"> </w:t>
      </w:r>
      <w:r w:rsidRPr="002A02EC">
        <w:t xml:space="preserve">will do everything possible to identify as much of your family member as possible, it is entirely conceivable that the identification process will take a prolonged period of time. The Notification Team at the Family Assistance Center will discuss with you whether you would prefer to be notified each time an identification is made or whether you prefer to be notified when all identifications are </w:t>
      </w:r>
      <w:r w:rsidR="00762456" w:rsidRPr="002A02EC">
        <w:t>complete,</w:t>
      </w:r>
      <w:r w:rsidRPr="002A02EC">
        <w:t xml:space="preserve"> and the remains are ready for release to a funeral home.</w:t>
      </w:r>
    </w:p>
    <w:p w14:paraId="3FD0F988" w14:textId="77777777" w:rsidR="00BF4C28" w:rsidRDefault="00BF4C28" w:rsidP="00BF4C28">
      <w:pPr>
        <w:pStyle w:val="BodyText"/>
        <w:ind w:left="720" w:hanging="720"/>
      </w:pPr>
    </w:p>
    <w:p w14:paraId="4F019E09" w14:textId="77777777" w:rsidR="00BF4C28" w:rsidRPr="002A02EC" w:rsidRDefault="00BF4C28" w:rsidP="00BF4C28">
      <w:pPr>
        <w:pStyle w:val="BodyText"/>
        <w:ind w:left="720" w:hanging="720"/>
        <w:rPr>
          <w:b/>
        </w:rPr>
      </w:pPr>
      <w:r w:rsidRPr="002A02EC">
        <w:rPr>
          <w:b/>
        </w:rPr>
        <w:t>Q.</w:t>
      </w:r>
      <w:r w:rsidRPr="002A02EC">
        <w:rPr>
          <w:b/>
        </w:rPr>
        <w:tab/>
        <w:t>Can my family member’s remains be released to the funeral home/location of my choice?</w:t>
      </w:r>
    </w:p>
    <w:p w14:paraId="0C18B1FD" w14:textId="10B815E4" w:rsidR="00BF4C28" w:rsidRPr="002A02EC" w:rsidRDefault="00BF4C28" w:rsidP="00BF4C28">
      <w:pPr>
        <w:pStyle w:val="BodyText"/>
        <w:ind w:left="720" w:hanging="720"/>
      </w:pPr>
      <w:r w:rsidRPr="002A02EC">
        <w:t>A.</w:t>
      </w:r>
      <w:r w:rsidRPr="002A02EC">
        <w:tab/>
        <w:t xml:space="preserve">Yes, the </w:t>
      </w:r>
      <w:r w:rsidR="00762456">
        <w:t>[</w:t>
      </w:r>
      <w:r w:rsidR="00762456" w:rsidRPr="00C24E88">
        <w:rPr>
          <w:highlight w:val="lightGray"/>
        </w:rPr>
        <w:t>Medical Examiner/Coroner/Justice of the Peace</w:t>
      </w:r>
      <w:r w:rsidR="00762456">
        <w:t>]’s</w:t>
      </w:r>
      <w:r w:rsidR="005A0963">
        <w:t xml:space="preserve"> </w:t>
      </w:r>
      <w:r w:rsidRPr="002A02EC">
        <w:t>Office will work with whatever funeral home</w:t>
      </w:r>
      <w:r>
        <w:t xml:space="preserve"> </w:t>
      </w:r>
      <w:r w:rsidRPr="002A02EC">
        <w:t xml:space="preserve">you choose to transfer care of your family member once the examination and identification is complete. A </w:t>
      </w:r>
      <w:r w:rsidR="003A5F85">
        <w:t>[</w:t>
      </w:r>
      <w:r w:rsidRPr="003A5F85">
        <w:rPr>
          <w:highlight w:val="lightGray"/>
        </w:rPr>
        <w:t>Decedent Affairs</w:t>
      </w:r>
      <w:r w:rsidR="003A5F85">
        <w:t>]</w:t>
      </w:r>
      <w:r w:rsidRPr="002A02EC">
        <w:t xml:space="preserve"> staff member will help coordinate any disposition arrangements.</w:t>
      </w:r>
    </w:p>
    <w:p w14:paraId="2A70EDE9" w14:textId="77777777" w:rsidR="00BF4C28" w:rsidRPr="002A02EC" w:rsidRDefault="00BF4C28" w:rsidP="00BF4C28">
      <w:pPr>
        <w:pStyle w:val="BodyText"/>
        <w:ind w:left="720" w:hanging="720"/>
      </w:pPr>
    </w:p>
    <w:p w14:paraId="4963C38F" w14:textId="77777777" w:rsidR="00BF4C28" w:rsidRPr="002A02EC" w:rsidRDefault="00BF4C28" w:rsidP="00BF4C28">
      <w:pPr>
        <w:pStyle w:val="BodyText"/>
        <w:ind w:left="720" w:hanging="720"/>
        <w:rPr>
          <w:b/>
        </w:rPr>
      </w:pPr>
      <w:r w:rsidRPr="002A02EC">
        <w:rPr>
          <w:b/>
        </w:rPr>
        <w:t>Q.</w:t>
      </w:r>
      <w:r w:rsidRPr="002A02EC">
        <w:rPr>
          <w:b/>
        </w:rPr>
        <w:tab/>
        <w:t>What will happen with the remains that cannot be identified?</w:t>
      </w:r>
    </w:p>
    <w:p w14:paraId="13521C78" w14:textId="438F2883" w:rsidR="00BF4C28" w:rsidRPr="002A02EC" w:rsidRDefault="00BF4C28" w:rsidP="00BF4C28">
      <w:pPr>
        <w:pStyle w:val="BodyText"/>
        <w:ind w:left="720" w:hanging="720"/>
      </w:pPr>
      <w:r w:rsidRPr="002A02EC">
        <w:t>A.</w:t>
      </w:r>
      <w:r w:rsidRPr="002A02EC">
        <w:tab/>
        <w:t xml:space="preserve">If there are remains that are not identified despite all efforts to </w:t>
      </w:r>
      <w:r w:rsidR="00A60CD3">
        <w:t>make a positive identification</w:t>
      </w:r>
      <w:r w:rsidRPr="002A02EC">
        <w:t xml:space="preserve">, the </w:t>
      </w:r>
      <w:r w:rsidR="005C0F90">
        <w:t>[</w:t>
      </w:r>
      <w:r w:rsidR="005C0F90" w:rsidRPr="00C24E88">
        <w:rPr>
          <w:highlight w:val="lightGray"/>
        </w:rPr>
        <w:t>Medical Examiner/Coroner/Justice of the Peace</w:t>
      </w:r>
      <w:r w:rsidR="005C0F90">
        <w:t>]</w:t>
      </w:r>
      <w:r w:rsidR="005C0F90" w:rsidRPr="002A02EC">
        <w:t xml:space="preserve"> </w:t>
      </w:r>
      <w:r w:rsidRPr="002A02EC">
        <w:t xml:space="preserve">will meet with each family to discuss the options and decisions regarding those remains. </w:t>
      </w:r>
    </w:p>
    <w:p w14:paraId="501AE110" w14:textId="77777777" w:rsidR="00BF4C28" w:rsidRPr="002A02EC" w:rsidRDefault="00BF4C28" w:rsidP="00BF4C28">
      <w:pPr>
        <w:pStyle w:val="BodyText"/>
        <w:ind w:left="720" w:hanging="720"/>
      </w:pPr>
    </w:p>
    <w:p w14:paraId="323908DE" w14:textId="77777777" w:rsidR="00BF4C28" w:rsidRPr="002A02EC" w:rsidRDefault="00BF4C28" w:rsidP="00BF4C28">
      <w:pPr>
        <w:pStyle w:val="BodyText"/>
        <w:ind w:left="720" w:hanging="720"/>
        <w:rPr>
          <w:b/>
        </w:rPr>
      </w:pPr>
      <w:r w:rsidRPr="002A02EC">
        <w:rPr>
          <w:b/>
        </w:rPr>
        <w:t>Q.</w:t>
      </w:r>
      <w:r w:rsidRPr="002A02EC">
        <w:rPr>
          <w:b/>
        </w:rPr>
        <w:tab/>
        <w:t xml:space="preserve">Can I receive my family member’s personal </w:t>
      </w:r>
      <w:r>
        <w:rPr>
          <w:b/>
        </w:rPr>
        <w:t>e</w:t>
      </w:r>
      <w:r w:rsidRPr="002A02EC">
        <w:rPr>
          <w:b/>
        </w:rPr>
        <w:t>ffects?</w:t>
      </w:r>
    </w:p>
    <w:p w14:paraId="5115EF42" w14:textId="3892BFF9" w:rsidR="00BF4C28" w:rsidRPr="002A02EC" w:rsidRDefault="00BF4C28" w:rsidP="00BF4C28">
      <w:pPr>
        <w:pStyle w:val="BodyText"/>
        <w:ind w:left="720" w:hanging="720"/>
      </w:pPr>
      <w:r w:rsidRPr="002A02EC">
        <w:t>A.</w:t>
      </w:r>
      <w:r w:rsidRPr="002A02EC">
        <w:tab/>
        <w:t>Yes, personal effects will be released to the legal next of kin. If the legal next of kin is not local</w:t>
      </w:r>
      <w:r w:rsidR="00A60CD3">
        <w:t xml:space="preserve"> to the area</w:t>
      </w:r>
      <w:r w:rsidRPr="002A02EC">
        <w:t xml:space="preserve">, they can designate in writing someone to act on their behalf </w:t>
      </w:r>
      <w:r w:rsidR="00A60CD3">
        <w:t xml:space="preserve">for the </w:t>
      </w:r>
      <w:r w:rsidRPr="002A02EC">
        <w:t>recei</w:t>
      </w:r>
      <w:r w:rsidR="00A60CD3">
        <w:t xml:space="preserve">pt of </w:t>
      </w:r>
      <w:r w:rsidRPr="002A02EC">
        <w:t>personal effects. Personal effects may not be releasable if they are in any way contaminated or are considered evidence in a criminal investigation.</w:t>
      </w:r>
    </w:p>
    <w:p w14:paraId="36D23D79" w14:textId="77777777" w:rsidR="00AD31A8" w:rsidRPr="00AD31A8" w:rsidRDefault="00BF4C28" w:rsidP="00AD31A8">
      <w:pPr>
        <w:pStyle w:val="BodyText"/>
      </w:pPr>
      <w:r w:rsidRPr="00AD31A8">
        <w:br w:type="page"/>
      </w:r>
      <w:bookmarkStart w:id="520" w:name="_Toc313539350"/>
      <w:bookmarkStart w:id="521" w:name="TakingCare"/>
    </w:p>
    <w:p w14:paraId="5188A32C" w14:textId="27F3A417" w:rsidR="00BF4C28" w:rsidRDefault="00BF4C28" w:rsidP="00BF4C28">
      <w:pPr>
        <w:pStyle w:val="FakeHeading3"/>
      </w:pPr>
      <w:r w:rsidRPr="002A02EC">
        <w:lastRenderedPageBreak/>
        <w:t>Taking Care of Yourself and Your Family</w:t>
      </w:r>
      <w:bookmarkEnd w:id="520"/>
      <w:bookmarkEnd w:id="521"/>
    </w:p>
    <w:p w14:paraId="0CA06E41" w14:textId="0EE09346" w:rsidR="003D0EBD" w:rsidRPr="00E53F20" w:rsidRDefault="003D0EBD" w:rsidP="005C0F90">
      <w:pPr>
        <w:pStyle w:val="BodyText"/>
        <w:rPr>
          <w:i/>
          <w:iCs/>
          <w:sz w:val="18"/>
          <w:szCs w:val="22"/>
        </w:rPr>
      </w:pPr>
      <w:r w:rsidRPr="00E53F20">
        <w:rPr>
          <w:i/>
          <w:iCs/>
          <w:sz w:val="18"/>
          <w:szCs w:val="22"/>
        </w:rPr>
        <w:t xml:space="preserve">Adapted from </w:t>
      </w:r>
      <w:r w:rsidR="0007252C">
        <w:rPr>
          <w:i/>
          <w:iCs/>
          <w:sz w:val="18"/>
          <w:szCs w:val="22"/>
        </w:rPr>
        <w:t xml:space="preserve">Help for Victims of Crimes by </w:t>
      </w:r>
      <w:r w:rsidRPr="00E53F20">
        <w:rPr>
          <w:i/>
          <w:iCs/>
          <w:sz w:val="18"/>
          <w:szCs w:val="22"/>
        </w:rPr>
        <w:t>the U.S. Department of Justice, Federal Bureau of Investigation, Office for Victim Assistance</w:t>
      </w:r>
    </w:p>
    <w:p w14:paraId="01E8B3EB" w14:textId="77777777" w:rsidR="00BF4C28" w:rsidRPr="002A02EC" w:rsidRDefault="00BF4C28" w:rsidP="00BF4C28">
      <w:pPr>
        <w:pStyle w:val="BodyText"/>
        <w:rPr>
          <w:b/>
          <w:bCs/>
        </w:rPr>
      </w:pPr>
      <w:r w:rsidRPr="002A02EC">
        <w:rPr>
          <w:b/>
          <w:bCs/>
        </w:rPr>
        <w:t>Coping with the Loss of a Family Member</w:t>
      </w:r>
    </w:p>
    <w:p w14:paraId="6F47195C" w14:textId="77777777" w:rsidR="00BF4C28" w:rsidRPr="002A02EC" w:rsidRDefault="00BF4C28" w:rsidP="00BF4C28">
      <w:pPr>
        <w:pStyle w:val="Bullet"/>
        <w:numPr>
          <w:ilvl w:val="0"/>
          <w:numId w:val="10"/>
        </w:numPr>
      </w:pPr>
      <w:r w:rsidRPr="002A02EC">
        <w:t>Take care of your mind and body. Eat healthy food. Exercise regularly, even if it is only a long walk every day. Exercise will help lift depression and help you sleep better, too. Massage can also help release tension and comfort you.</w:t>
      </w:r>
    </w:p>
    <w:p w14:paraId="15A4D4BD" w14:textId="77777777" w:rsidR="00BF4C28" w:rsidRPr="002A02EC" w:rsidRDefault="00BF4C28" w:rsidP="00BF4C28">
      <w:pPr>
        <w:pStyle w:val="Bullet"/>
        <w:numPr>
          <w:ilvl w:val="0"/>
          <w:numId w:val="10"/>
        </w:numPr>
      </w:pPr>
      <w:r w:rsidRPr="002A02EC">
        <w:t>Rely on people you trust. Seek information, advice</w:t>
      </w:r>
      <w:r>
        <w:t>,</w:t>
      </w:r>
      <w:r w:rsidRPr="002A02EC">
        <w:t xml:space="preserve"> and help from them. </w:t>
      </w:r>
    </w:p>
    <w:p w14:paraId="6F8202F1" w14:textId="752ADF62" w:rsidR="00BF4C28" w:rsidRPr="002A02EC" w:rsidRDefault="00BF4C28" w:rsidP="00BF4C28">
      <w:pPr>
        <w:pStyle w:val="Bullet"/>
        <w:numPr>
          <w:ilvl w:val="0"/>
          <w:numId w:val="10"/>
        </w:numPr>
      </w:pPr>
      <w:r w:rsidRPr="002A02EC">
        <w:t>Begin to restore order in your world by re</w:t>
      </w:r>
      <w:r w:rsidR="00A60CD3">
        <w:t>-</w:t>
      </w:r>
      <w:r w:rsidRPr="002A02EC">
        <w:t>establishing old routines at work, home, or school as much as possible. Stay busy with work that occupies you</w:t>
      </w:r>
      <w:r>
        <w:t>r</w:t>
      </w:r>
      <w:r w:rsidRPr="002A02EC">
        <w:t xml:space="preserve"> mind</w:t>
      </w:r>
      <w:r>
        <w:t>,</w:t>
      </w:r>
      <w:r w:rsidRPr="002A02EC">
        <w:t xml:space="preserve"> avoid overtaxing yourself with too much activity</w:t>
      </w:r>
      <w:r>
        <w:t>,</w:t>
      </w:r>
      <w:r w:rsidRPr="002A02EC">
        <w:t xml:space="preserve"> </w:t>
      </w:r>
      <w:r>
        <w:t xml:space="preserve">and </w:t>
      </w:r>
      <w:r w:rsidRPr="002A02EC">
        <w:t>leave yourself some down time to relax.</w:t>
      </w:r>
    </w:p>
    <w:p w14:paraId="69B7BECD" w14:textId="77777777" w:rsidR="00BF4C28" w:rsidRPr="002A02EC" w:rsidRDefault="00BF4C28" w:rsidP="00BF4C28">
      <w:pPr>
        <w:pStyle w:val="Bullet"/>
        <w:numPr>
          <w:ilvl w:val="0"/>
          <w:numId w:val="10"/>
        </w:numPr>
      </w:pPr>
      <w:r w:rsidRPr="002A02EC">
        <w:t>Talk to your children, who are often the invisible victims of these events, and make sure they are part of your reactions, activities, and plans.</w:t>
      </w:r>
    </w:p>
    <w:p w14:paraId="491FA400" w14:textId="77777777" w:rsidR="00BF4C28" w:rsidRPr="002A02EC" w:rsidRDefault="00BF4C28" w:rsidP="00BF4C28">
      <w:pPr>
        <w:pStyle w:val="Bullet"/>
        <w:numPr>
          <w:ilvl w:val="0"/>
          <w:numId w:val="10"/>
        </w:numPr>
      </w:pPr>
      <w:r w:rsidRPr="002A02EC">
        <w:t>Ask for help from family, friends, or professionals when you need it. Healing trauma, grief, and loss is similar to healing your body after illness or an accident. Just as there are doctors and nurses who are trained to help heal the body, there are professionals who are trained to help people recover from loss and cope with emotional pain.</w:t>
      </w:r>
    </w:p>
    <w:p w14:paraId="5DE3728F" w14:textId="32615496" w:rsidR="00BF4C28" w:rsidRPr="002A02EC" w:rsidRDefault="00BF4C28" w:rsidP="00BF4C28">
      <w:pPr>
        <w:pStyle w:val="Bullet"/>
        <w:numPr>
          <w:ilvl w:val="0"/>
          <w:numId w:val="10"/>
        </w:numPr>
      </w:pPr>
      <w:r w:rsidRPr="002A02EC">
        <w:t>Think about things that give you hope. Make a list of these things and turn to them on bad days</w:t>
      </w:r>
      <w:r w:rsidR="00047B87">
        <w:t>.</w:t>
      </w:r>
    </w:p>
    <w:p w14:paraId="79AEBAA0" w14:textId="77777777" w:rsidR="00BF4C28" w:rsidRPr="002A02EC" w:rsidRDefault="00BF4C28" w:rsidP="00BF4C28">
      <w:pPr>
        <w:pStyle w:val="BodyText"/>
      </w:pPr>
    </w:p>
    <w:p w14:paraId="5B269004" w14:textId="77777777" w:rsidR="003D0EBD" w:rsidRDefault="00BF4C28" w:rsidP="003D0EBD">
      <w:pPr>
        <w:pStyle w:val="BodyText"/>
      </w:pPr>
      <w:r w:rsidRPr="002A02EC">
        <w:br w:type="page"/>
      </w:r>
      <w:bookmarkStart w:id="522" w:name="_Toc313539351"/>
      <w:bookmarkStart w:id="523" w:name="NotifyingGovt"/>
    </w:p>
    <w:p w14:paraId="38277C79" w14:textId="2C91B1E9" w:rsidR="00BF4C28" w:rsidRPr="002A02EC" w:rsidRDefault="00BF4C28" w:rsidP="00BF4C28">
      <w:pPr>
        <w:pStyle w:val="FakeHeading3"/>
      </w:pPr>
      <w:r w:rsidRPr="002A02EC">
        <w:lastRenderedPageBreak/>
        <w:t>Notifying Government and Financial Agencies</w:t>
      </w:r>
      <w:bookmarkEnd w:id="522"/>
      <w:bookmarkEnd w:id="523"/>
    </w:p>
    <w:p w14:paraId="5DDF0027" w14:textId="77777777" w:rsidR="00BF4C28" w:rsidRPr="002A02EC" w:rsidRDefault="00BF4C28" w:rsidP="00BF4C28">
      <w:pPr>
        <w:pStyle w:val="BodyText"/>
      </w:pPr>
      <w:r w:rsidRPr="002A02EC">
        <w:t>When a family member or friend has died, it is important to notify various government agencies, banks, creditors</w:t>
      </w:r>
      <w:r>
        <w:t>,</w:t>
      </w:r>
      <w:r w:rsidRPr="002A02EC">
        <w:t xml:space="preserve"> and credit reporting agencies of the death. To reduce the risk of identity theft, these notifications should be made promptly after the death.</w:t>
      </w:r>
    </w:p>
    <w:p w14:paraId="4F15BBF9" w14:textId="018E2915" w:rsidR="00BF4C28" w:rsidRPr="002A02EC" w:rsidRDefault="00BF4C28" w:rsidP="00BF4C28">
      <w:pPr>
        <w:pStyle w:val="BodyText"/>
      </w:pPr>
      <w:r w:rsidRPr="002A02EC">
        <w:t>To expedite notification, you should initially make the contact by telephone</w:t>
      </w:r>
      <w:r w:rsidR="00620270">
        <w:t>,</w:t>
      </w:r>
      <w:r w:rsidRPr="002A02EC">
        <w:t xml:space="preserve"> followed by written verification. For many government agencies and financial entities, you will need the decedent’s social security number, a copy of the death certificate, and, if you are a personal representative (executor) of the estate, your appointment form from the probate court. Make sure to retain copies of all notices that you send.</w:t>
      </w:r>
    </w:p>
    <w:p w14:paraId="0FD91734" w14:textId="77777777" w:rsidR="00BF4C28" w:rsidRPr="002A02EC" w:rsidRDefault="00BF4C28" w:rsidP="00BF4C28">
      <w:pPr>
        <w:pStyle w:val="BodyText"/>
      </w:pPr>
      <w:r w:rsidRPr="002A02EC">
        <w:t xml:space="preserve">Below is a checklist of possible agencies and businesses that should be notified of the death. Because each individual case is unique, the list may not be complete. Also, the funeral home may have notified some of the government agencies on your behalf. Please consult with the funeral director when you receive this list so you can check off those agencies which have been notified by the funeral director. </w:t>
      </w:r>
    </w:p>
    <w:p w14:paraId="165BCDE8" w14:textId="77777777" w:rsidR="00BF4C28" w:rsidRPr="002A02EC" w:rsidRDefault="00BF4C28" w:rsidP="00BF4C28">
      <w:pPr>
        <w:pStyle w:val="FakeHeading3"/>
      </w:pPr>
      <w:r w:rsidRPr="002A02EC">
        <w:t>Government Agencies</w:t>
      </w:r>
    </w:p>
    <w:p w14:paraId="5AF6F09B" w14:textId="4E2BDD9A" w:rsidR="00BF4C28" w:rsidRPr="002A02EC" w:rsidRDefault="00BF4C28" w:rsidP="002E6CC3">
      <w:pPr>
        <w:pStyle w:val="Bullet"/>
        <w:numPr>
          <w:ilvl w:val="0"/>
          <w:numId w:val="23"/>
        </w:numPr>
      </w:pPr>
      <w:r w:rsidRPr="002A02EC">
        <w:t>Social Security Administration</w:t>
      </w:r>
      <w:r w:rsidR="00D3750F">
        <w:t>:</w:t>
      </w:r>
      <w:r w:rsidRPr="002A02EC">
        <w:t xml:space="preserve"> (800) 772-1213 (</w:t>
      </w:r>
      <w:r w:rsidR="00FB1D04">
        <w:t>all persons</w:t>
      </w:r>
      <w:r w:rsidRPr="002A02EC">
        <w:t>)</w:t>
      </w:r>
    </w:p>
    <w:p w14:paraId="4E795468" w14:textId="77777777" w:rsidR="00BF4C28" w:rsidRPr="002A02EC" w:rsidRDefault="00BF4C28" w:rsidP="002E6CC3">
      <w:pPr>
        <w:pStyle w:val="Bullet"/>
        <w:numPr>
          <w:ilvl w:val="0"/>
          <w:numId w:val="23"/>
        </w:numPr>
      </w:pPr>
      <w:r w:rsidRPr="002A02EC">
        <w:t>Veteran’s Administration (if decedent was formerly in the military)</w:t>
      </w:r>
    </w:p>
    <w:p w14:paraId="1FA7FB6A" w14:textId="0D3FE8F0" w:rsidR="00BF4C28" w:rsidRPr="002A02EC" w:rsidRDefault="00BF4C28" w:rsidP="002E6CC3">
      <w:pPr>
        <w:pStyle w:val="Bullet"/>
        <w:numPr>
          <w:ilvl w:val="0"/>
          <w:numId w:val="23"/>
        </w:numPr>
      </w:pPr>
      <w:r w:rsidRPr="002A02EC">
        <w:t>Defense Finance and Accounting Services</w:t>
      </w:r>
      <w:r w:rsidR="00D3750F">
        <w:t>:</w:t>
      </w:r>
      <w:r w:rsidRPr="002A02EC">
        <w:t xml:space="preserve"> (800) 269-5170 (military service retiree receiving benefits)</w:t>
      </w:r>
    </w:p>
    <w:p w14:paraId="0A64DEFD" w14:textId="081C0DDB" w:rsidR="00BF4C28" w:rsidRPr="002A02EC" w:rsidRDefault="00BF4C28" w:rsidP="002E6CC3">
      <w:pPr>
        <w:pStyle w:val="Bullet"/>
        <w:numPr>
          <w:ilvl w:val="0"/>
          <w:numId w:val="23"/>
        </w:numPr>
      </w:pPr>
      <w:r w:rsidRPr="002A02EC">
        <w:t xml:space="preserve">Officer of Personnel </w:t>
      </w:r>
      <w:r w:rsidR="005B693F">
        <w:t>M</w:t>
      </w:r>
      <w:r w:rsidRPr="002A02EC">
        <w:t>anagement</w:t>
      </w:r>
      <w:r w:rsidR="00D3750F">
        <w:t>:</w:t>
      </w:r>
      <w:r w:rsidRPr="002A02EC">
        <w:t xml:space="preserve"> (888) 767-6738 (if decedent is a retired or former federal civil service employee)</w:t>
      </w:r>
    </w:p>
    <w:p w14:paraId="5ACB3C57" w14:textId="11D1B149" w:rsidR="00BF4C28" w:rsidRPr="002A02EC" w:rsidRDefault="00BF4C28" w:rsidP="002E6CC3">
      <w:pPr>
        <w:pStyle w:val="Bullet"/>
        <w:numPr>
          <w:ilvl w:val="0"/>
          <w:numId w:val="23"/>
        </w:numPr>
      </w:pPr>
      <w:r w:rsidRPr="002A02EC">
        <w:t>U.S. Citizenship and Immigration Services</w:t>
      </w:r>
      <w:r w:rsidR="00D3750F">
        <w:t>:</w:t>
      </w:r>
      <w:r w:rsidRPr="002A02EC">
        <w:t xml:space="preserve"> (800) 375-5283 (if decedent was not a U.S. citizen)</w:t>
      </w:r>
    </w:p>
    <w:p w14:paraId="41D6CACB" w14:textId="7684401F" w:rsidR="00BF4C28" w:rsidRPr="002A02EC" w:rsidRDefault="00BF4C28" w:rsidP="002E6CC3">
      <w:pPr>
        <w:pStyle w:val="Bullet"/>
        <w:numPr>
          <w:ilvl w:val="0"/>
          <w:numId w:val="23"/>
        </w:numPr>
      </w:pPr>
      <w:r w:rsidRPr="002A02EC">
        <w:t>State Department of Motor Vehicles (if decedent had a driver’s license or state ID)</w:t>
      </w:r>
    </w:p>
    <w:p w14:paraId="682EAAE1" w14:textId="77777777" w:rsidR="00BF4C28" w:rsidRPr="002A02EC" w:rsidRDefault="00BF4C28" w:rsidP="00BF4C28">
      <w:pPr>
        <w:pStyle w:val="FakeHeading3"/>
      </w:pPr>
      <w:r w:rsidRPr="002A02EC">
        <w:t>Financial Companies</w:t>
      </w:r>
    </w:p>
    <w:p w14:paraId="615E7179" w14:textId="77777777" w:rsidR="00BF4C28" w:rsidRPr="002A02EC" w:rsidRDefault="00BF4C28" w:rsidP="002E6CC3">
      <w:pPr>
        <w:pStyle w:val="Bullet"/>
        <w:numPr>
          <w:ilvl w:val="0"/>
          <w:numId w:val="23"/>
        </w:numPr>
      </w:pPr>
      <w:r w:rsidRPr="002A02EC">
        <w:t>Credit card and merchant card companies</w:t>
      </w:r>
    </w:p>
    <w:p w14:paraId="7F3412D5" w14:textId="77777777" w:rsidR="00BF4C28" w:rsidRPr="002A02EC" w:rsidRDefault="00BF4C28" w:rsidP="002E6CC3">
      <w:pPr>
        <w:pStyle w:val="Bullet"/>
        <w:numPr>
          <w:ilvl w:val="0"/>
          <w:numId w:val="23"/>
        </w:numPr>
      </w:pPr>
      <w:r w:rsidRPr="002A02EC">
        <w:t>Banks, savings and loan associations, and credit unions</w:t>
      </w:r>
    </w:p>
    <w:p w14:paraId="0BC37A74" w14:textId="77777777" w:rsidR="00BF4C28" w:rsidRPr="002A02EC" w:rsidRDefault="00BF4C28" w:rsidP="002E6CC3">
      <w:pPr>
        <w:pStyle w:val="Bullet"/>
        <w:numPr>
          <w:ilvl w:val="0"/>
          <w:numId w:val="23"/>
        </w:numPr>
      </w:pPr>
      <w:r w:rsidRPr="002A02EC">
        <w:t>Mortgage companies and lenders</w:t>
      </w:r>
    </w:p>
    <w:p w14:paraId="653D7E65" w14:textId="77777777" w:rsidR="00BF4C28" w:rsidRPr="002A02EC" w:rsidRDefault="00BF4C28" w:rsidP="002E6CC3">
      <w:pPr>
        <w:pStyle w:val="Bullet"/>
        <w:numPr>
          <w:ilvl w:val="0"/>
          <w:numId w:val="23"/>
        </w:numPr>
      </w:pPr>
      <w:r w:rsidRPr="002A02EC">
        <w:t>Financial planners and stockbrokers</w:t>
      </w:r>
    </w:p>
    <w:p w14:paraId="0326C2C2" w14:textId="77777777" w:rsidR="00BF4C28" w:rsidRPr="002A02EC" w:rsidRDefault="00BF4C28" w:rsidP="002E6CC3">
      <w:pPr>
        <w:pStyle w:val="Bullet"/>
        <w:numPr>
          <w:ilvl w:val="0"/>
          <w:numId w:val="23"/>
        </w:numPr>
      </w:pPr>
      <w:r w:rsidRPr="002A02EC">
        <w:t>Pension providers</w:t>
      </w:r>
    </w:p>
    <w:p w14:paraId="010A4CB2" w14:textId="77777777" w:rsidR="00BF4C28" w:rsidRPr="002A02EC" w:rsidRDefault="00BF4C28" w:rsidP="00BF4C28">
      <w:pPr>
        <w:pStyle w:val="FakeHeading3"/>
      </w:pPr>
      <w:r w:rsidRPr="002A02EC">
        <w:t>Insurance and Annuity Companies</w:t>
      </w:r>
    </w:p>
    <w:p w14:paraId="032CEF55" w14:textId="77777777" w:rsidR="00BF4C28" w:rsidRPr="002A02EC" w:rsidRDefault="00BF4C28" w:rsidP="002E6CC3">
      <w:pPr>
        <w:pStyle w:val="Bullet"/>
        <w:numPr>
          <w:ilvl w:val="0"/>
          <w:numId w:val="23"/>
        </w:numPr>
      </w:pPr>
      <w:r w:rsidRPr="002A02EC">
        <w:t>Life insurers and annuity companies</w:t>
      </w:r>
    </w:p>
    <w:p w14:paraId="6DE64FDC" w14:textId="3579AF9B" w:rsidR="00BF4C28" w:rsidRPr="002A02EC" w:rsidRDefault="00BF4C28" w:rsidP="002E6CC3">
      <w:pPr>
        <w:pStyle w:val="Bullet"/>
        <w:numPr>
          <w:ilvl w:val="0"/>
          <w:numId w:val="23"/>
        </w:numPr>
      </w:pPr>
      <w:r w:rsidRPr="002A02EC">
        <w:t>Health, medical</w:t>
      </w:r>
      <w:r w:rsidR="000E1AF7">
        <w:t>,</w:t>
      </w:r>
      <w:r w:rsidRPr="002A02EC">
        <w:t xml:space="preserve"> and dental insurers</w:t>
      </w:r>
    </w:p>
    <w:p w14:paraId="37929CA6" w14:textId="77777777" w:rsidR="00BF4C28" w:rsidRPr="002A02EC" w:rsidRDefault="00BF4C28" w:rsidP="002E6CC3">
      <w:pPr>
        <w:pStyle w:val="Bullet"/>
        <w:numPr>
          <w:ilvl w:val="0"/>
          <w:numId w:val="23"/>
        </w:numPr>
      </w:pPr>
      <w:r w:rsidRPr="002A02EC">
        <w:t>Disability insurer</w:t>
      </w:r>
    </w:p>
    <w:p w14:paraId="0E905450" w14:textId="77777777" w:rsidR="00BF4C28" w:rsidRPr="002A02EC" w:rsidRDefault="00BF4C28" w:rsidP="002E6CC3">
      <w:pPr>
        <w:pStyle w:val="Bullet"/>
        <w:numPr>
          <w:ilvl w:val="0"/>
          <w:numId w:val="23"/>
        </w:numPr>
      </w:pPr>
      <w:r w:rsidRPr="002A02EC">
        <w:t>Automotive insurer</w:t>
      </w:r>
    </w:p>
    <w:p w14:paraId="51FF49E4" w14:textId="77777777" w:rsidR="00BF4C28" w:rsidRPr="002A02EC" w:rsidRDefault="00BF4C28" w:rsidP="002E6CC3">
      <w:pPr>
        <w:pStyle w:val="Bullet"/>
        <w:numPr>
          <w:ilvl w:val="0"/>
          <w:numId w:val="23"/>
        </w:numPr>
      </w:pPr>
      <w:r w:rsidRPr="002A02EC">
        <w:t>Mutual benefit companies</w:t>
      </w:r>
    </w:p>
    <w:p w14:paraId="265F49D8" w14:textId="77777777" w:rsidR="000D3DD8" w:rsidRPr="002A02EC" w:rsidRDefault="000D3DD8" w:rsidP="000D3DD8">
      <w:pPr>
        <w:pStyle w:val="FakeHeading3"/>
      </w:pPr>
      <w:r w:rsidRPr="002A02EC">
        <w:lastRenderedPageBreak/>
        <w:t>Memberships</w:t>
      </w:r>
    </w:p>
    <w:p w14:paraId="30A0A748" w14:textId="77777777" w:rsidR="000D3DD8" w:rsidRPr="002A02EC" w:rsidRDefault="000D3DD8" w:rsidP="000D3DD8">
      <w:pPr>
        <w:pStyle w:val="Bullet"/>
        <w:numPr>
          <w:ilvl w:val="0"/>
          <w:numId w:val="25"/>
        </w:numPr>
      </w:pPr>
      <w:r w:rsidRPr="002A02EC">
        <w:t>Professional associations and unions</w:t>
      </w:r>
    </w:p>
    <w:p w14:paraId="1E3E3765" w14:textId="77777777" w:rsidR="000D3DD8" w:rsidRPr="002A02EC" w:rsidRDefault="000D3DD8" w:rsidP="000D3DD8">
      <w:pPr>
        <w:pStyle w:val="Bullet"/>
        <w:numPr>
          <w:ilvl w:val="0"/>
          <w:numId w:val="25"/>
        </w:numPr>
      </w:pPr>
      <w:r w:rsidRPr="002A02EC">
        <w:t>Health clubs and athletic clubs</w:t>
      </w:r>
    </w:p>
    <w:p w14:paraId="53DFE70C" w14:textId="77777777" w:rsidR="000D3DD8" w:rsidRPr="002A02EC" w:rsidRDefault="000D3DD8" w:rsidP="000D3DD8">
      <w:pPr>
        <w:pStyle w:val="Bullet"/>
        <w:numPr>
          <w:ilvl w:val="0"/>
          <w:numId w:val="25"/>
        </w:numPr>
      </w:pPr>
      <w:r w:rsidRPr="002A02EC">
        <w:t>Automobile clubs</w:t>
      </w:r>
    </w:p>
    <w:p w14:paraId="4FAF8A87" w14:textId="77777777" w:rsidR="000D3DD8" w:rsidRPr="002A02EC" w:rsidRDefault="000D3DD8" w:rsidP="000D3DD8">
      <w:pPr>
        <w:pStyle w:val="Bullet"/>
        <w:numPr>
          <w:ilvl w:val="0"/>
          <w:numId w:val="25"/>
        </w:numPr>
      </w:pPr>
      <w:r w:rsidRPr="002A02EC">
        <w:t>Video rental stores</w:t>
      </w:r>
    </w:p>
    <w:p w14:paraId="1C624EB6" w14:textId="77777777" w:rsidR="000D3DD8" w:rsidRPr="002A02EC" w:rsidRDefault="000D3DD8" w:rsidP="000D3DD8">
      <w:pPr>
        <w:pStyle w:val="Bullet"/>
        <w:numPr>
          <w:ilvl w:val="0"/>
          <w:numId w:val="25"/>
        </w:numPr>
      </w:pPr>
      <w:r w:rsidRPr="002A02EC">
        <w:t>Public library</w:t>
      </w:r>
    </w:p>
    <w:p w14:paraId="027264A7" w14:textId="77777777" w:rsidR="000D3DD8" w:rsidRPr="002A02EC" w:rsidRDefault="000D3DD8" w:rsidP="000D3DD8">
      <w:pPr>
        <w:pStyle w:val="Bullet"/>
        <w:numPr>
          <w:ilvl w:val="0"/>
          <w:numId w:val="25"/>
        </w:numPr>
      </w:pPr>
      <w:r w:rsidRPr="002A02EC">
        <w:t>Alumni clubs</w:t>
      </w:r>
    </w:p>
    <w:p w14:paraId="798C078C" w14:textId="0FC21FCA" w:rsidR="000D3DD8" w:rsidRPr="002A02EC" w:rsidRDefault="000D3DD8" w:rsidP="000D3DD8">
      <w:pPr>
        <w:pStyle w:val="Bullet"/>
        <w:numPr>
          <w:ilvl w:val="0"/>
          <w:numId w:val="25"/>
        </w:numPr>
      </w:pPr>
      <w:r w:rsidRPr="002A02EC">
        <w:t xml:space="preserve">Rotary, Kiwanis, Lions, Veterans’ </w:t>
      </w:r>
      <w:proofErr w:type="gramStart"/>
      <w:r w:rsidRPr="002A02EC">
        <w:t>organizations</w:t>
      </w:r>
      <w:proofErr w:type="gramEnd"/>
      <w:r w:rsidRPr="002A02EC">
        <w:t xml:space="preserve"> and clubs</w:t>
      </w:r>
    </w:p>
    <w:p w14:paraId="0C0A7E80" w14:textId="77777777" w:rsidR="000D3DD8" w:rsidRPr="002A02EC" w:rsidRDefault="000D3DD8" w:rsidP="000D3DD8">
      <w:pPr>
        <w:pStyle w:val="FakeHeading3"/>
      </w:pPr>
      <w:r w:rsidRPr="002A02EC">
        <w:t>Do Not Contact Lists</w:t>
      </w:r>
    </w:p>
    <w:p w14:paraId="43B3541C" w14:textId="77777777" w:rsidR="0043096B" w:rsidRPr="000D3DD8" w:rsidRDefault="0043096B" w:rsidP="0043096B">
      <w:pPr>
        <w:pStyle w:val="BodyText"/>
        <w:rPr>
          <w:i/>
          <w:iCs/>
          <w:sz w:val="18"/>
          <w:szCs w:val="22"/>
        </w:rPr>
      </w:pPr>
      <w:r w:rsidRPr="000D3DD8">
        <w:rPr>
          <w:i/>
          <w:iCs/>
          <w:sz w:val="18"/>
          <w:szCs w:val="22"/>
        </w:rPr>
        <w:t>Adapted from Death Notification Checklist, National Funeral Directors Association (NFDA)</w:t>
      </w:r>
    </w:p>
    <w:p w14:paraId="09A3A9A1" w14:textId="722AF124" w:rsidR="000D3DD8" w:rsidRPr="002A02EC" w:rsidRDefault="000D3DD8" w:rsidP="000D3DD8">
      <w:pPr>
        <w:pStyle w:val="BodyText"/>
      </w:pPr>
      <w:r w:rsidRPr="002A02EC">
        <w:t>For a fee of $1.00, you can list the decedent’s name on the Deceased Do Not Contact List</w:t>
      </w:r>
      <w:r w:rsidR="007E0ADE">
        <w:t>,</w:t>
      </w:r>
      <w:r w:rsidRPr="002A02EC">
        <w:t xml:space="preserve"> which is maintained by the Direct Marketing Association. All members of the Direct Marketing Association will delete the decedent’s name from their mailing lists once the name is posted. A website for registering the name is set forth below:</w:t>
      </w:r>
    </w:p>
    <w:p w14:paraId="5537B7F1" w14:textId="6ECD9510" w:rsidR="000D3DD8" w:rsidRPr="000D3DD8" w:rsidRDefault="000D3DD8" w:rsidP="000D3DD8">
      <w:pPr>
        <w:pStyle w:val="Bullet"/>
        <w:numPr>
          <w:ilvl w:val="0"/>
          <w:numId w:val="25"/>
        </w:numPr>
      </w:pPr>
      <w:r w:rsidRPr="002A02EC">
        <w:t xml:space="preserve">Direct marketing Association (register at </w:t>
      </w:r>
      <w:hyperlink r:id="rId46" w:history="1">
        <w:r w:rsidRPr="0043096B">
          <w:rPr>
            <w:rStyle w:val="Hyperlink"/>
          </w:rPr>
          <w:t>www.ims-dm.com/cgi/ddnc</w:t>
        </w:r>
      </w:hyperlink>
      <w:r w:rsidRPr="002A02EC">
        <w:t>)</w:t>
      </w:r>
    </w:p>
    <w:p w14:paraId="67217D86" w14:textId="77777777" w:rsidR="00BF4C28" w:rsidRPr="002A02EC" w:rsidRDefault="00BF4C28" w:rsidP="00BF4C28">
      <w:pPr>
        <w:pStyle w:val="FakeHeading3"/>
      </w:pPr>
      <w:r w:rsidRPr="002A02EC">
        <w:t>Credit Reporting Agencies</w:t>
      </w:r>
    </w:p>
    <w:p w14:paraId="0AD96D1A" w14:textId="6416BC75" w:rsidR="00BF4C28" w:rsidRPr="002A02EC" w:rsidRDefault="00BF4C28" w:rsidP="00BF4C28">
      <w:pPr>
        <w:pStyle w:val="BodyText"/>
      </w:pPr>
      <w:r w:rsidRPr="002A02EC">
        <w:t xml:space="preserve">There are three national credit reporting agencies which you should notify of the death and instruct them to list all accounts as “Closed. Account Holder is Deceased.” You may also request a credit report to obtain a list of all creditors and to review recent credit activities. A sample notification letter is available for </w:t>
      </w:r>
      <w:r w:rsidR="00DA006E" w:rsidRPr="002A02EC">
        <w:t>your</w:t>
      </w:r>
      <w:r w:rsidRPr="002A02EC">
        <w:t xml:space="preserve"> convenience</w:t>
      </w:r>
      <w:r w:rsidR="00053754">
        <w:t xml:space="preserve"> </w:t>
      </w:r>
      <w:r w:rsidR="002D6B54">
        <w:t>on the following page</w:t>
      </w:r>
      <w:r w:rsidRPr="002A02EC">
        <w:t>.</w:t>
      </w:r>
    </w:p>
    <w:p w14:paraId="523B35BE" w14:textId="0E412818" w:rsidR="00BF4C28" w:rsidRPr="002A02EC" w:rsidRDefault="00BF4C28" w:rsidP="002E6CC3">
      <w:pPr>
        <w:pStyle w:val="Bullet"/>
        <w:numPr>
          <w:ilvl w:val="0"/>
          <w:numId w:val="24"/>
        </w:numPr>
      </w:pPr>
      <w:r w:rsidRPr="002A02EC">
        <w:t>Experian</w:t>
      </w:r>
      <w:r w:rsidR="00B23E57">
        <w:t>:</w:t>
      </w:r>
      <w:r w:rsidRPr="002A02EC">
        <w:t xml:space="preserve"> (888) 397-3742, P.O. Box 9701 Allen, Texas 75013</w:t>
      </w:r>
    </w:p>
    <w:p w14:paraId="448995D0" w14:textId="60AD5AE6" w:rsidR="00BF4C28" w:rsidRPr="002A02EC" w:rsidRDefault="00BF4C28" w:rsidP="002E6CC3">
      <w:pPr>
        <w:pStyle w:val="Bullet"/>
        <w:numPr>
          <w:ilvl w:val="0"/>
          <w:numId w:val="24"/>
        </w:numPr>
      </w:pPr>
      <w:r w:rsidRPr="002A02EC">
        <w:t>Equifax</w:t>
      </w:r>
      <w:r w:rsidR="00B23E57">
        <w:t>:</w:t>
      </w:r>
      <w:r w:rsidRPr="002A02EC">
        <w:t xml:space="preserve"> (800) 525-6285, P.O. Box 105069, Atlanta, Georgia 30348</w:t>
      </w:r>
    </w:p>
    <w:p w14:paraId="6D451398" w14:textId="7C12BF14" w:rsidR="00BF4C28" w:rsidRPr="002A02EC" w:rsidRDefault="00BF4C28" w:rsidP="002E6CC3">
      <w:pPr>
        <w:pStyle w:val="Bullet"/>
        <w:numPr>
          <w:ilvl w:val="0"/>
          <w:numId w:val="24"/>
        </w:numPr>
      </w:pPr>
      <w:r w:rsidRPr="002A02EC">
        <w:t>TransUnion</w:t>
      </w:r>
      <w:r w:rsidR="00B23E57">
        <w:t>:</w:t>
      </w:r>
      <w:r w:rsidRPr="002A02EC">
        <w:t xml:space="preserve"> (800) 680-7289, P.O. Box 6790, Fullerton, California 92834</w:t>
      </w:r>
    </w:p>
    <w:p w14:paraId="0E0D8F8E" w14:textId="2F57E5AC" w:rsidR="00BF4C28" w:rsidRDefault="00BF4C28" w:rsidP="00BF4C28">
      <w:pPr>
        <w:pStyle w:val="FakeHeading3"/>
      </w:pPr>
      <w:bookmarkStart w:id="524" w:name="_Toc313539353"/>
      <w:bookmarkStart w:id="525" w:name="CreditAgency"/>
      <w:r w:rsidRPr="002A02EC">
        <w:t xml:space="preserve">Credit Reporting Agency </w:t>
      </w:r>
      <w:r w:rsidR="00053754">
        <w:t xml:space="preserve">Sample </w:t>
      </w:r>
      <w:r w:rsidRPr="002A02EC">
        <w:t>Notification</w:t>
      </w:r>
      <w:bookmarkEnd w:id="524"/>
      <w:bookmarkEnd w:id="525"/>
      <w:r w:rsidR="00053754">
        <w:t xml:space="preserve"> Letter</w:t>
      </w:r>
    </w:p>
    <w:p w14:paraId="073EAAF3" w14:textId="77777777" w:rsidR="008C431C" w:rsidRPr="00E53F20" w:rsidRDefault="008C431C" w:rsidP="008C431C">
      <w:pPr>
        <w:pStyle w:val="BodyText"/>
        <w:rPr>
          <w:i/>
          <w:iCs/>
          <w:sz w:val="16"/>
        </w:rPr>
      </w:pPr>
      <w:r w:rsidRPr="00E53F20">
        <w:rPr>
          <w:i/>
          <w:iCs/>
          <w:sz w:val="16"/>
        </w:rPr>
        <w:t>Adapted from Death Notification Checklist, National Funeral Directors Association (NFDA)</w:t>
      </w:r>
    </w:p>
    <w:p w14:paraId="3948EC44" w14:textId="12906E9A" w:rsidR="00BF4C28" w:rsidRDefault="00BF4C28" w:rsidP="002D6B54">
      <w:pPr>
        <w:pStyle w:val="BodyText"/>
        <w:jc w:val="center"/>
        <w:rPr>
          <w:i/>
          <w:iCs/>
        </w:rPr>
      </w:pPr>
      <w:r w:rsidRPr="00053754">
        <w:rPr>
          <w:i/>
          <w:iCs/>
        </w:rPr>
        <w:t xml:space="preserve">Check </w:t>
      </w:r>
      <w:r w:rsidR="00053754">
        <w:rPr>
          <w:i/>
          <w:iCs/>
        </w:rPr>
        <w:t xml:space="preserve">the address of </w:t>
      </w:r>
      <w:r w:rsidRPr="00053754">
        <w:rPr>
          <w:i/>
          <w:iCs/>
        </w:rPr>
        <w:t xml:space="preserve">each </w:t>
      </w:r>
      <w:r w:rsidR="009D0BEB">
        <w:rPr>
          <w:i/>
          <w:iCs/>
        </w:rPr>
        <w:t>c</w:t>
      </w:r>
      <w:r w:rsidRPr="00053754">
        <w:rPr>
          <w:i/>
          <w:iCs/>
        </w:rPr>
        <w:t xml:space="preserve">redit </w:t>
      </w:r>
      <w:r w:rsidR="009D0BEB">
        <w:rPr>
          <w:i/>
          <w:iCs/>
        </w:rPr>
        <w:t>r</w:t>
      </w:r>
      <w:r w:rsidRPr="00053754">
        <w:rPr>
          <w:i/>
          <w:iCs/>
        </w:rPr>
        <w:t xml:space="preserve">eporting </w:t>
      </w:r>
      <w:r w:rsidR="009D0BEB">
        <w:rPr>
          <w:i/>
          <w:iCs/>
        </w:rPr>
        <w:t>a</w:t>
      </w:r>
      <w:r w:rsidRPr="00053754">
        <w:rPr>
          <w:i/>
          <w:iCs/>
        </w:rPr>
        <w:t xml:space="preserve">gency to which you wish to send this </w:t>
      </w:r>
      <w:r w:rsidR="00CA2B3F">
        <w:rPr>
          <w:i/>
          <w:iCs/>
        </w:rPr>
        <w:t>n</w:t>
      </w:r>
      <w:r w:rsidRPr="00053754">
        <w:rPr>
          <w:i/>
          <w:iCs/>
        </w:rPr>
        <w:t xml:space="preserve">otification. It is recommended that you send the </w:t>
      </w:r>
      <w:r w:rsidR="00CA2B3F">
        <w:rPr>
          <w:i/>
          <w:iCs/>
        </w:rPr>
        <w:t>n</w:t>
      </w:r>
      <w:r w:rsidRPr="00053754">
        <w:rPr>
          <w:i/>
          <w:iCs/>
        </w:rPr>
        <w:t xml:space="preserve">otification to each </w:t>
      </w:r>
      <w:r w:rsidR="009D0BEB">
        <w:rPr>
          <w:i/>
          <w:iCs/>
        </w:rPr>
        <w:t>c</w:t>
      </w:r>
      <w:r w:rsidRPr="00053754">
        <w:rPr>
          <w:i/>
          <w:iCs/>
        </w:rPr>
        <w:t xml:space="preserve">redit </w:t>
      </w:r>
      <w:r w:rsidR="009D0BEB">
        <w:rPr>
          <w:i/>
          <w:iCs/>
        </w:rPr>
        <w:t>r</w:t>
      </w:r>
      <w:r w:rsidRPr="00053754">
        <w:rPr>
          <w:i/>
          <w:iCs/>
        </w:rPr>
        <w:t xml:space="preserve">eporting </w:t>
      </w:r>
      <w:r w:rsidR="009D0BEB">
        <w:rPr>
          <w:i/>
          <w:iCs/>
        </w:rPr>
        <w:t>a</w:t>
      </w:r>
      <w:r w:rsidRPr="00053754">
        <w:rPr>
          <w:i/>
          <w:iCs/>
        </w:rPr>
        <w:t xml:space="preserve">gency with copies of the death certificate and, if you are the personal representative of the estate, your appointment papers from the </w:t>
      </w:r>
      <w:r w:rsidR="008C431C">
        <w:rPr>
          <w:i/>
          <w:iCs/>
        </w:rPr>
        <w:t>p</w:t>
      </w:r>
      <w:r w:rsidRPr="00053754">
        <w:rPr>
          <w:i/>
          <w:iCs/>
        </w:rPr>
        <w:t xml:space="preserve">robate </w:t>
      </w:r>
      <w:r w:rsidR="008C431C">
        <w:rPr>
          <w:i/>
          <w:iCs/>
        </w:rPr>
        <w:t>c</w:t>
      </w:r>
      <w:r w:rsidRPr="00053754">
        <w:rPr>
          <w:i/>
          <w:iCs/>
        </w:rPr>
        <w:t>ourt. Prior to sending, make copies for your records.</w:t>
      </w:r>
    </w:p>
    <w:tbl>
      <w:tblPr>
        <w:tblStyle w:val="TableGrid"/>
        <w:tblW w:w="9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8"/>
        <w:gridCol w:w="3159"/>
        <w:gridCol w:w="3159"/>
      </w:tblGrid>
      <w:tr w:rsidR="00BF4C28" w:rsidRPr="002A02EC" w14:paraId="09FDD411" w14:textId="77777777" w:rsidTr="000D3DD8">
        <w:trPr>
          <w:trHeight w:val="992"/>
        </w:trPr>
        <w:tc>
          <w:tcPr>
            <w:tcW w:w="3158" w:type="dxa"/>
          </w:tcPr>
          <w:p w14:paraId="3F2F5A10" w14:textId="77777777" w:rsidR="00BF4C28" w:rsidRPr="002A02EC" w:rsidRDefault="00BF4C28" w:rsidP="00A07D69">
            <w:pPr>
              <w:pStyle w:val="BodyText"/>
              <w:jc w:val="center"/>
            </w:pPr>
            <w:r w:rsidRPr="002A02EC">
              <w:rPr>
                <w:b/>
              </w:rPr>
              <w:t>Experian</w:t>
            </w:r>
            <w:r w:rsidRPr="002A02EC">
              <w:br/>
              <w:t>P.O. Box 9701</w:t>
            </w:r>
            <w:r w:rsidRPr="002A02EC">
              <w:br/>
              <w:t>Allen, TX 75013</w:t>
            </w:r>
          </w:p>
        </w:tc>
        <w:tc>
          <w:tcPr>
            <w:tcW w:w="3159" w:type="dxa"/>
          </w:tcPr>
          <w:p w14:paraId="169EDD0D" w14:textId="77777777" w:rsidR="00BF4C28" w:rsidRPr="002A02EC" w:rsidRDefault="00BF4C28" w:rsidP="00A07D69">
            <w:pPr>
              <w:pStyle w:val="BodyText"/>
              <w:jc w:val="center"/>
            </w:pPr>
            <w:r w:rsidRPr="002A02EC">
              <w:rPr>
                <w:b/>
              </w:rPr>
              <w:t>Equifax</w:t>
            </w:r>
            <w:r w:rsidRPr="002A02EC">
              <w:br/>
              <w:t xml:space="preserve">P.O. Box 105069 </w:t>
            </w:r>
            <w:r w:rsidRPr="002A02EC">
              <w:br/>
              <w:t>Atlanta, GA 30348</w:t>
            </w:r>
          </w:p>
        </w:tc>
        <w:tc>
          <w:tcPr>
            <w:tcW w:w="3159" w:type="dxa"/>
          </w:tcPr>
          <w:p w14:paraId="6792E8E7" w14:textId="77777777" w:rsidR="00BF4C28" w:rsidRPr="002A02EC" w:rsidRDefault="00BF4C28" w:rsidP="00A07D69">
            <w:pPr>
              <w:pStyle w:val="BodyText"/>
              <w:jc w:val="center"/>
            </w:pPr>
            <w:r w:rsidRPr="002A02EC">
              <w:rPr>
                <w:b/>
              </w:rPr>
              <w:t>TransUnion</w:t>
            </w:r>
            <w:r w:rsidRPr="002A02EC">
              <w:br/>
              <w:t>P.O. Box 6790</w:t>
            </w:r>
            <w:r w:rsidRPr="002A02EC">
              <w:br/>
              <w:t>Fullerton, CA 92834</w:t>
            </w:r>
          </w:p>
        </w:tc>
      </w:tr>
    </w:tbl>
    <w:p w14:paraId="69BD4419" w14:textId="77777777" w:rsidR="00BF4C28" w:rsidRPr="002A02EC" w:rsidRDefault="00BF4C28" w:rsidP="00BF4C28">
      <w:pPr>
        <w:pStyle w:val="BodyText"/>
      </w:pPr>
    </w:p>
    <w:p w14:paraId="68A07156" w14:textId="49EFD09A" w:rsidR="002D6B54" w:rsidRDefault="00BF4C28" w:rsidP="000D3DD8">
      <w:pPr>
        <w:pStyle w:val="BodyText"/>
      </w:pPr>
      <w:r w:rsidRPr="002A02EC">
        <w:rPr>
          <w:b/>
        </w:rPr>
        <w:lastRenderedPageBreak/>
        <w:t>Identification Information</w:t>
      </w:r>
      <w:r w:rsidRPr="002A02EC">
        <w:t>: Fill in the</w:t>
      </w:r>
      <w:r w:rsidR="00361914">
        <w:t xml:space="preserve"> information</w:t>
      </w:r>
      <w:r w:rsidRPr="002A02EC">
        <w:t xml:space="preserve"> </w:t>
      </w:r>
      <w:r w:rsidR="00361914">
        <w:t>on the next page</w:t>
      </w:r>
      <w:r w:rsidRPr="002A02EC">
        <w:t xml:space="preserve"> for yourself as Requesting Party and for the </w:t>
      </w:r>
      <w:r w:rsidR="009D0BEB">
        <w:t>d</w:t>
      </w:r>
      <w:r w:rsidRPr="002A02EC">
        <w:t>ecedent.</w:t>
      </w:r>
    </w:p>
    <w:p w14:paraId="6E28E713" w14:textId="77777777" w:rsidR="00BF4C28" w:rsidRPr="002A02EC" w:rsidRDefault="00BF4C28" w:rsidP="00BF4C28">
      <w:pPr>
        <w:pStyle w:val="BodyText"/>
        <w:tabs>
          <w:tab w:val="left" w:pos="4320"/>
        </w:tabs>
        <w:rPr>
          <w:b/>
        </w:rPr>
      </w:pPr>
      <w:r w:rsidRPr="002A02EC">
        <w:rPr>
          <w:b/>
        </w:rPr>
        <w:t>Requesting Party</w:t>
      </w:r>
      <w:r w:rsidRPr="002A02EC">
        <w:rPr>
          <w:b/>
        </w:rPr>
        <w:tab/>
        <w:t>Decedent</w:t>
      </w:r>
    </w:p>
    <w:p w14:paraId="3235C741" w14:textId="77777777" w:rsidR="00BF4C28" w:rsidRPr="002A02EC" w:rsidRDefault="00BF4C28" w:rsidP="00BF4C28">
      <w:pPr>
        <w:pStyle w:val="BodyText"/>
        <w:tabs>
          <w:tab w:val="left" w:pos="4320"/>
        </w:tabs>
        <w:rPr>
          <w:b/>
        </w:rPr>
      </w:pPr>
    </w:p>
    <w:p w14:paraId="5429CC1F" w14:textId="404B4E90" w:rsidR="00BF4C28" w:rsidRPr="002A02EC" w:rsidRDefault="00BF4C28" w:rsidP="00E70F37">
      <w:pPr>
        <w:pStyle w:val="BodyText"/>
        <w:tabs>
          <w:tab w:val="left" w:leader="underscore" w:pos="4320"/>
          <w:tab w:val="left" w:leader="underscore" w:pos="9360"/>
        </w:tabs>
      </w:pPr>
      <w:r w:rsidRPr="002A02EC">
        <w:t>Name</w:t>
      </w:r>
      <w:r w:rsidR="00CA2B3F">
        <w:t>:</w:t>
      </w:r>
      <w:r w:rsidRPr="002A02EC">
        <w:t xml:space="preserve"> </w:t>
      </w:r>
      <w:r w:rsidRPr="002A02EC">
        <w:tab/>
        <w:t>Name</w:t>
      </w:r>
      <w:r w:rsidR="00CA2B3F">
        <w:t>:</w:t>
      </w:r>
      <w:r w:rsidRPr="002A02EC">
        <w:t xml:space="preserve"> </w:t>
      </w:r>
      <w:r w:rsidRPr="002A02EC">
        <w:tab/>
      </w:r>
    </w:p>
    <w:p w14:paraId="6288B45A" w14:textId="77777777" w:rsidR="00BF4C28" w:rsidRPr="002A02EC" w:rsidRDefault="00BF4C28" w:rsidP="00BF4C28">
      <w:pPr>
        <w:pStyle w:val="BodyText"/>
        <w:tabs>
          <w:tab w:val="left" w:leader="underscore" w:pos="4320"/>
          <w:tab w:val="left" w:leader="underscore" w:pos="8190"/>
        </w:tabs>
      </w:pPr>
    </w:p>
    <w:p w14:paraId="317BBA89" w14:textId="0B750023" w:rsidR="00BF4C28" w:rsidRPr="002A02EC" w:rsidRDefault="00BF4C28" w:rsidP="00E70F37">
      <w:pPr>
        <w:pStyle w:val="BodyText"/>
        <w:tabs>
          <w:tab w:val="left" w:leader="underscore" w:pos="4320"/>
          <w:tab w:val="left" w:leader="underscore" w:pos="9360"/>
        </w:tabs>
      </w:pPr>
      <w:r w:rsidRPr="002A02EC">
        <w:t>Address</w:t>
      </w:r>
      <w:r w:rsidR="00CA2B3F">
        <w:t>:</w:t>
      </w:r>
      <w:r w:rsidRPr="002A02EC">
        <w:tab/>
        <w:t>Date of Death</w:t>
      </w:r>
      <w:r w:rsidR="00CA2B3F">
        <w:t>:</w:t>
      </w:r>
      <w:r w:rsidRPr="002A02EC">
        <w:t xml:space="preserve"> </w:t>
      </w:r>
      <w:r w:rsidRPr="002A02EC">
        <w:tab/>
      </w:r>
    </w:p>
    <w:p w14:paraId="72AFEB70" w14:textId="77777777" w:rsidR="00BF4C28" w:rsidRPr="002A02EC" w:rsidRDefault="00BF4C28" w:rsidP="00BF4C28">
      <w:pPr>
        <w:pStyle w:val="BodyText"/>
        <w:tabs>
          <w:tab w:val="left" w:leader="underscore" w:pos="4320"/>
          <w:tab w:val="left" w:leader="underscore" w:pos="8190"/>
        </w:tabs>
      </w:pPr>
    </w:p>
    <w:p w14:paraId="61E82770" w14:textId="3F6D4030" w:rsidR="00BF4C28" w:rsidRPr="002A02EC" w:rsidRDefault="00BF4C28" w:rsidP="00E70F37">
      <w:pPr>
        <w:pStyle w:val="BodyText"/>
        <w:tabs>
          <w:tab w:val="left" w:leader="underscore" w:pos="4320"/>
          <w:tab w:val="left" w:leader="underscore" w:pos="9360"/>
        </w:tabs>
      </w:pPr>
      <w:r w:rsidRPr="002A02EC">
        <w:tab/>
        <w:t>Date of Birth</w:t>
      </w:r>
      <w:r w:rsidR="00CA2B3F">
        <w:t>:</w:t>
      </w:r>
      <w:r w:rsidRPr="002A02EC">
        <w:tab/>
      </w:r>
    </w:p>
    <w:p w14:paraId="223DE85A" w14:textId="77777777" w:rsidR="00BF4C28" w:rsidRPr="002A02EC" w:rsidRDefault="00BF4C28" w:rsidP="00BF4C28">
      <w:pPr>
        <w:pStyle w:val="BodyText"/>
        <w:tabs>
          <w:tab w:val="left" w:leader="underscore" w:pos="4320"/>
          <w:tab w:val="left" w:leader="underscore" w:pos="8190"/>
        </w:tabs>
      </w:pPr>
    </w:p>
    <w:p w14:paraId="3C07976B" w14:textId="0A196401" w:rsidR="00BF4C28" w:rsidRPr="002A02EC" w:rsidRDefault="00BF4C28" w:rsidP="00E70F37">
      <w:pPr>
        <w:pStyle w:val="BodyText"/>
        <w:tabs>
          <w:tab w:val="left" w:pos="4320"/>
          <w:tab w:val="left" w:leader="underscore" w:pos="9360"/>
        </w:tabs>
      </w:pPr>
      <w:r w:rsidRPr="002A02EC">
        <w:t>Phone Number(s)</w:t>
      </w:r>
      <w:r w:rsidR="00CA2B3F">
        <w:t>:</w:t>
      </w:r>
      <w:r w:rsidRPr="002A02EC">
        <w:tab/>
        <w:t>Location of Birth</w:t>
      </w:r>
      <w:r w:rsidR="00CA2B3F">
        <w:t>:</w:t>
      </w:r>
      <w:r w:rsidRPr="002A02EC">
        <w:tab/>
      </w:r>
    </w:p>
    <w:p w14:paraId="0A48ABBB" w14:textId="77777777" w:rsidR="00BF4C28" w:rsidRPr="002A02EC" w:rsidRDefault="00BF4C28" w:rsidP="00BF4C28">
      <w:pPr>
        <w:pStyle w:val="BodyText"/>
        <w:tabs>
          <w:tab w:val="left" w:leader="underscore" w:pos="4320"/>
          <w:tab w:val="left" w:leader="underscore" w:pos="8190"/>
        </w:tabs>
      </w:pPr>
    </w:p>
    <w:p w14:paraId="20F0DFD4" w14:textId="230E04EB" w:rsidR="00BF4C28" w:rsidRPr="002A02EC" w:rsidRDefault="00BF4C28" w:rsidP="00E70F37">
      <w:pPr>
        <w:pStyle w:val="BodyText"/>
        <w:tabs>
          <w:tab w:val="left" w:leader="underscore" w:pos="4320"/>
          <w:tab w:val="left" w:leader="underscore" w:pos="9360"/>
        </w:tabs>
      </w:pPr>
      <w:r w:rsidRPr="002A02EC">
        <w:t>(w)</w:t>
      </w:r>
      <w:r w:rsidRPr="002A02EC">
        <w:tab/>
        <w:t>Social Security Number</w:t>
      </w:r>
      <w:r w:rsidR="00CA2B3F">
        <w:t>:</w:t>
      </w:r>
      <w:r w:rsidRPr="002A02EC">
        <w:tab/>
      </w:r>
    </w:p>
    <w:p w14:paraId="53C79903" w14:textId="77777777" w:rsidR="00BF4C28" w:rsidRPr="002A02EC" w:rsidRDefault="00BF4C28" w:rsidP="00BF4C28">
      <w:pPr>
        <w:pStyle w:val="BodyText"/>
        <w:tabs>
          <w:tab w:val="left" w:leader="underscore" w:pos="4320"/>
          <w:tab w:val="left" w:leader="underscore" w:pos="8190"/>
        </w:tabs>
      </w:pPr>
    </w:p>
    <w:p w14:paraId="2B45EF7E" w14:textId="77777777" w:rsidR="00BF4C28" w:rsidRPr="002A02EC" w:rsidRDefault="00BF4C28" w:rsidP="00BF4C28">
      <w:pPr>
        <w:pStyle w:val="BodyText"/>
        <w:tabs>
          <w:tab w:val="left" w:leader="underscore" w:pos="4320"/>
          <w:tab w:val="left" w:leader="underscore" w:pos="8190"/>
        </w:tabs>
      </w:pPr>
      <w:r w:rsidRPr="002A02EC">
        <w:t>(h)</w:t>
      </w:r>
      <w:r w:rsidRPr="002A02EC">
        <w:tab/>
      </w:r>
    </w:p>
    <w:p w14:paraId="350181BA" w14:textId="77777777" w:rsidR="00BF4C28" w:rsidRPr="002A02EC" w:rsidRDefault="00BF4C28" w:rsidP="00BF4C28">
      <w:pPr>
        <w:pStyle w:val="BodyText"/>
      </w:pPr>
    </w:p>
    <w:p w14:paraId="15DA84F4" w14:textId="102C829F" w:rsidR="00BF4C28" w:rsidRPr="002A02EC" w:rsidRDefault="00BF4C28" w:rsidP="00BF4C28">
      <w:pPr>
        <w:pStyle w:val="BodyText"/>
      </w:pPr>
      <w:r w:rsidRPr="002A02EC">
        <w:rPr>
          <w:b/>
        </w:rPr>
        <w:t>Prior Addresses of Decedent:</w:t>
      </w:r>
      <w:r>
        <w:t xml:space="preserve"> </w:t>
      </w:r>
      <w:r w:rsidR="005A35A4">
        <w:t>(l</w:t>
      </w:r>
      <w:r w:rsidRPr="002A02EC">
        <w:t xml:space="preserve">ist the address of all residences of the </w:t>
      </w:r>
      <w:r w:rsidR="00CA2B3F">
        <w:t>d</w:t>
      </w:r>
      <w:r w:rsidRPr="002A02EC">
        <w:t xml:space="preserve">ecedent over the past </w:t>
      </w:r>
      <w:r w:rsidR="00CA2B3F">
        <w:t>5</w:t>
      </w:r>
      <w:r w:rsidRPr="002A02EC">
        <w:t xml:space="preserve"> years</w:t>
      </w:r>
      <w:r w:rsidR="00CA2B3F">
        <w:t>,</w:t>
      </w:r>
      <w:r w:rsidRPr="002A02EC">
        <w:t xml:space="preserve"> starting with the most recent</w:t>
      </w:r>
      <w:r w:rsidR="005A35A4">
        <w:t>)</w:t>
      </w:r>
    </w:p>
    <w:p w14:paraId="7B2B49F2" w14:textId="77777777" w:rsidR="00BF4C28" w:rsidRPr="002A02EC" w:rsidRDefault="00BF4C28" w:rsidP="00BF4C28">
      <w:pPr>
        <w:pStyle w:val="BodyText"/>
      </w:pPr>
    </w:p>
    <w:p w14:paraId="46C0C9CA" w14:textId="77777777" w:rsidR="00BF4C28" w:rsidRPr="002A02EC" w:rsidRDefault="00BF4C28" w:rsidP="00E70F37">
      <w:pPr>
        <w:pStyle w:val="BodyText"/>
        <w:tabs>
          <w:tab w:val="left" w:leader="underscore" w:pos="9360"/>
        </w:tabs>
      </w:pPr>
      <w:r w:rsidRPr="002A02EC">
        <w:t>1.</w:t>
      </w:r>
      <w:r w:rsidRPr="002A02EC">
        <w:tab/>
      </w:r>
    </w:p>
    <w:p w14:paraId="6D0A3467" w14:textId="77777777" w:rsidR="00BF4C28" w:rsidRPr="002A02EC" w:rsidRDefault="00BF4C28" w:rsidP="00E70F37">
      <w:pPr>
        <w:pStyle w:val="BodyText"/>
        <w:tabs>
          <w:tab w:val="left" w:leader="underscore" w:pos="9360"/>
        </w:tabs>
      </w:pPr>
    </w:p>
    <w:p w14:paraId="3B895472" w14:textId="77777777" w:rsidR="00BF4C28" w:rsidRPr="002A02EC" w:rsidRDefault="00BF4C28" w:rsidP="00E70F37">
      <w:pPr>
        <w:pStyle w:val="BodyText"/>
        <w:tabs>
          <w:tab w:val="left" w:leader="underscore" w:pos="9360"/>
        </w:tabs>
      </w:pPr>
      <w:r w:rsidRPr="002A02EC">
        <w:t>2.</w:t>
      </w:r>
      <w:r w:rsidRPr="002A02EC">
        <w:tab/>
      </w:r>
    </w:p>
    <w:p w14:paraId="1E796B2A" w14:textId="77777777" w:rsidR="00BF4C28" w:rsidRPr="002A02EC" w:rsidRDefault="00BF4C28" w:rsidP="00E70F37">
      <w:pPr>
        <w:pStyle w:val="BodyText"/>
        <w:tabs>
          <w:tab w:val="left" w:leader="underscore" w:pos="9360"/>
        </w:tabs>
      </w:pPr>
    </w:p>
    <w:p w14:paraId="3310E441" w14:textId="77777777" w:rsidR="00BF4C28" w:rsidRPr="002A02EC" w:rsidRDefault="00BF4C28" w:rsidP="00E70F37">
      <w:pPr>
        <w:pStyle w:val="BodyText"/>
        <w:tabs>
          <w:tab w:val="left" w:leader="underscore" w:pos="9360"/>
        </w:tabs>
      </w:pPr>
      <w:r w:rsidRPr="002A02EC">
        <w:t>3.</w:t>
      </w:r>
      <w:r w:rsidRPr="002A02EC">
        <w:tab/>
      </w:r>
    </w:p>
    <w:p w14:paraId="2A115BB8" w14:textId="77777777" w:rsidR="00BF4C28" w:rsidRPr="002A02EC" w:rsidRDefault="00BF4C28" w:rsidP="00E70F37">
      <w:pPr>
        <w:pStyle w:val="BodyText"/>
        <w:tabs>
          <w:tab w:val="left" w:leader="underscore" w:pos="9360"/>
        </w:tabs>
      </w:pPr>
    </w:p>
    <w:p w14:paraId="76F86DF8" w14:textId="77777777" w:rsidR="00BF4C28" w:rsidRPr="002A02EC" w:rsidRDefault="00BF4C28" w:rsidP="00E70F37">
      <w:pPr>
        <w:pStyle w:val="BodyText"/>
        <w:tabs>
          <w:tab w:val="left" w:leader="underscore" w:pos="9360"/>
        </w:tabs>
      </w:pPr>
      <w:r w:rsidRPr="002A02EC">
        <w:t>4.</w:t>
      </w:r>
      <w:r w:rsidRPr="002A02EC">
        <w:tab/>
      </w:r>
    </w:p>
    <w:p w14:paraId="339FB1EA" w14:textId="77777777" w:rsidR="00BF4C28" w:rsidRPr="002A02EC" w:rsidRDefault="00BF4C28" w:rsidP="00BF4C28">
      <w:pPr>
        <w:pStyle w:val="BodyText"/>
        <w:tabs>
          <w:tab w:val="left" w:leader="underscore" w:pos="8190"/>
        </w:tabs>
      </w:pPr>
    </w:p>
    <w:p w14:paraId="10792A5D" w14:textId="77777777" w:rsidR="00BF4C28" w:rsidRPr="002A02EC" w:rsidRDefault="00BF4C28" w:rsidP="00E70F37">
      <w:pPr>
        <w:pStyle w:val="BodyText"/>
        <w:tabs>
          <w:tab w:val="left" w:leader="underscore" w:pos="9360"/>
        </w:tabs>
      </w:pPr>
      <w:r w:rsidRPr="002A02EC">
        <w:t>5.</w:t>
      </w:r>
      <w:r w:rsidRPr="002A02EC">
        <w:tab/>
      </w:r>
    </w:p>
    <w:p w14:paraId="135AE8C9" w14:textId="77777777" w:rsidR="00BF4C28" w:rsidRPr="002A02EC" w:rsidRDefault="00BF4C28" w:rsidP="00BF4C28">
      <w:pPr>
        <w:pStyle w:val="BodyText"/>
        <w:tabs>
          <w:tab w:val="left" w:leader="underscore" w:pos="8190"/>
        </w:tabs>
      </w:pPr>
    </w:p>
    <w:p w14:paraId="21A126EF" w14:textId="71148A09" w:rsidR="00BF4C28" w:rsidRPr="002A02EC" w:rsidRDefault="00BF4C28" w:rsidP="00BF4C28">
      <w:pPr>
        <w:pStyle w:val="BodyText"/>
      </w:pPr>
      <w:r w:rsidRPr="002A02EC">
        <w:rPr>
          <w:b/>
        </w:rPr>
        <w:t>Relationship of Requesting Party to Decedent:</w:t>
      </w:r>
      <w:r w:rsidRPr="002A02EC">
        <w:t xml:space="preserve"> </w:t>
      </w:r>
      <w:r w:rsidR="005A35A4">
        <w:t>(</w:t>
      </w:r>
      <w:r w:rsidRPr="002A02EC">
        <w:t xml:space="preserve">identify your relationship to the </w:t>
      </w:r>
      <w:r w:rsidR="005A35A4">
        <w:t>d</w:t>
      </w:r>
      <w:r w:rsidRPr="002A02EC">
        <w:t>ecedent</w:t>
      </w:r>
      <w:r w:rsidR="005A35A4">
        <w:t>)</w:t>
      </w:r>
    </w:p>
    <w:p w14:paraId="3E5F7657" w14:textId="77777777" w:rsidR="00BF4C28" w:rsidRPr="002A02EC" w:rsidRDefault="00BF4C28" w:rsidP="00BF4C28">
      <w:pPr>
        <w:pStyle w:val="BodyText"/>
      </w:pPr>
    </w:p>
    <w:p w14:paraId="6F4BC770" w14:textId="77777777" w:rsidR="00BF4C28" w:rsidRPr="002A02EC" w:rsidRDefault="00BF4C28" w:rsidP="00E70F37">
      <w:pPr>
        <w:pStyle w:val="BodyText"/>
        <w:tabs>
          <w:tab w:val="left" w:pos="1440"/>
          <w:tab w:val="left" w:pos="5040"/>
          <w:tab w:val="left" w:leader="underscore" w:pos="9360"/>
        </w:tabs>
      </w:pPr>
      <w:r w:rsidRPr="002A02EC">
        <w:rPr>
          <w:rFonts w:ascii="Wingdings" w:eastAsia="Wingdings" w:hAnsi="Wingdings" w:cs="Wingdings"/>
        </w:rPr>
        <w:t>o</w:t>
      </w:r>
      <w:r w:rsidRPr="002A02EC">
        <w:t xml:space="preserve"> Spouse</w:t>
      </w:r>
      <w:r w:rsidRPr="002A02EC">
        <w:tab/>
      </w:r>
      <w:r w:rsidRPr="002A02EC">
        <w:rPr>
          <w:rFonts w:ascii="Wingdings" w:eastAsia="Wingdings" w:hAnsi="Wingdings" w:cs="Wingdings"/>
        </w:rPr>
        <w:t>o</w:t>
      </w:r>
      <w:r w:rsidRPr="002A02EC">
        <w:t xml:space="preserve"> Personal Representative of Estate</w:t>
      </w:r>
      <w:r w:rsidRPr="002A02EC">
        <w:tab/>
      </w:r>
      <w:r w:rsidRPr="002A02EC">
        <w:rPr>
          <w:rFonts w:ascii="Wingdings" w:eastAsia="Wingdings" w:hAnsi="Wingdings" w:cs="Wingdings"/>
        </w:rPr>
        <w:t>o</w:t>
      </w:r>
      <w:r w:rsidRPr="002A02EC">
        <w:t xml:space="preserve"> Other: </w:t>
      </w:r>
      <w:r w:rsidRPr="002A02EC">
        <w:tab/>
      </w:r>
    </w:p>
    <w:p w14:paraId="492EF9BD" w14:textId="77777777" w:rsidR="00BF4C28" w:rsidRPr="002A02EC" w:rsidRDefault="00BF4C28" w:rsidP="00BF4C28">
      <w:pPr>
        <w:pStyle w:val="BodyText"/>
      </w:pPr>
    </w:p>
    <w:p w14:paraId="622DB1A5" w14:textId="77777777" w:rsidR="00020C7B" w:rsidRPr="002A02EC" w:rsidRDefault="00020C7B" w:rsidP="00020C7B">
      <w:pPr>
        <w:pStyle w:val="BodyText"/>
        <w:jc w:val="center"/>
      </w:pPr>
      <w:r>
        <w:t>(Page 1 of 2)</w:t>
      </w:r>
    </w:p>
    <w:p w14:paraId="2A2FB0C9" w14:textId="7E558A9D" w:rsidR="00BF4C28" w:rsidRPr="002A02EC" w:rsidRDefault="00BF4C28" w:rsidP="0014664E">
      <w:pPr>
        <w:pStyle w:val="BodyText"/>
        <w:keepNext/>
      </w:pPr>
      <w:r w:rsidRPr="002A02EC">
        <w:rPr>
          <w:b/>
        </w:rPr>
        <w:lastRenderedPageBreak/>
        <w:t>Directions to Credit Agency</w:t>
      </w:r>
      <w:r w:rsidRPr="002A02EC">
        <w:t xml:space="preserve">: </w:t>
      </w:r>
      <w:r w:rsidR="00F56A48">
        <w:t>(i</w:t>
      </w:r>
      <w:r w:rsidRPr="002A02EC">
        <w:t xml:space="preserve">nitial each request you wish to make to the </w:t>
      </w:r>
      <w:r w:rsidR="00F56A48">
        <w:t>c</w:t>
      </w:r>
      <w:r w:rsidRPr="002A02EC">
        <w:t xml:space="preserve">redit </w:t>
      </w:r>
      <w:r w:rsidR="00F56A48">
        <w:t>a</w:t>
      </w:r>
      <w:r w:rsidRPr="002A02EC">
        <w:t xml:space="preserve">gency receiving this </w:t>
      </w:r>
      <w:r w:rsidR="00F56A48">
        <w:t>n</w:t>
      </w:r>
      <w:r w:rsidRPr="002A02EC">
        <w:t>otification</w:t>
      </w:r>
      <w:r w:rsidR="00F56A48">
        <w:t>)</w:t>
      </w:r>
    </w:p>
    <w:p w14:paraId="7E123C11" w14:textId="32B39708" w:rsidR="00BF4C28" w:rsidRPr="002A02EC" w:rsidRDefault="00BF4C28" w:rsidP="00BF4C28">
      <w:pPr>
        <w:pStyle w:val="BodyText"/>
        <w:tabs>
          <w:tab w:val="left" w:leader="underscore" w:pos="1440"/>
        </w:tabs>
      </w:pPr>
      <w:r w:rsidRPr="002A02EC">
        <w:tab/>
        <w:t xml:space="preserve">Post on the </w:t>
      </w:r>
      <w:r w:rsidR="008C431C">
        <w:t>d</w:t>
      </w:r>
      <w:r w:rsidRPr="002A02EC">
        <w:t>ecedent’s credit report: “Deceased. Do Not Issue Credit.”</w:t>
      </w:r>
    </w:p>
    <w:p w14:paraId="1C974C78" w14:textId="2EB5DA42" w:rsidR="00BF4C28" w:rsidRPr="002A02EC" w:rsidRDefault="00BF4C28" w:rsidP="00BF4C28">
      <w:pPr>
        <w:pStyle w:val="BodyText"/>
        <w:tabs>
          <w:tab w:val="left" w:leader="underscore" w:pos="1440"/>
        </w:tabs>
        <w:ind w:left="1440" w:hanging="1440"/>
      </w:pPr>
      <w:r w:rsidRPr="002A02EC">
        <w:tab/>
        <w:t xml:space="preserve">Please forward to me at the address listed above the current copy of the </w:t>
      </w:r>
      <w:r w:rsidR="008C431C">
        <w:t>d</w:t>
      </w:r>
      <w:r w:rsidRPr="002A02EC">
        <w:t>ecedent’s credit report.</w:t>
      </w:r>
    </w:p>
    <w:p w14:paraId="735D5E8C" w14:textId="77777777" w:rsidR="00BF4C28" w:rsidRPr="002A02EC" w:rsidRDefault="00BF4C28" w:rsidP="00BF4C28">
      <w:pPr>
        <w:pStyle w:val="BodyText"/>
      </w:pPr>
    </w:p>
    <w:p w14:paraId="60012196" w14:textId="77777777" w:rsidR="00BF4C28" w:rsidRPr="002A02EC" w:rsidRDefault="00BF4C28" w:rsidP="00BF4C28">
      <w:pPr>
        <w:pStyle w:val="BodyText"/>
      </w:pPr>
    </w:p>
    <w:p w14:paraId="267253BB" w14:textId="77777777" w:rsidR="00BF4C28" w:rsidRPr="002A02EC" w:rsidRDefault="00BF4C28" w:rsidP="00E70F37">
      <w:pPr>
        <w:pStyle w:val="BodyText"/>
        <w:tabs>
          <w:tab w:val="left" w:leader="underscore" w:pos="5760"/>
          <w:tab w:val="left" w:leader="underscore" w:pos="9360"/>
        </w:tabs>
      </w:pPr>
      <w:r w:rsidRPr="002A02EC">
        <w:t>Signature of Requesting Party</w:t>
      </w:r>
      <w:r w:rsidRPr="002A02EC">
        <w:tab/>
        <w:t>Date</w:t>
      </w:r>
      <w:r w:rsidRPr="002A02EC">
        <w:tab/>
      </w:r>
    </w:p>
    <w:p w14:paraId="5E8AE4F1" w14:textId="77777777" w:rsidR="00361914" w:rsidRDefault="00361914" w:rsidP="0014664E">
      <w:pPr>
        <w:pStyle w:val="BodyText"/>
      </w:pPr>
    </w:p>
    <w:p w14:paraId="2301A0B7" w14:textId="77777777" w:rsidR="00361914" w:rsidRDefault="00361914" w:rsidP="0014664E">
      <w:pPr>
        <w:pStyle w:val="BodyText"/>
      </w:pPr>
    </w:p>
    <w:p w14:paraId="2D947056" w14:textId="77777777" w:rsidR="00361914" w:rsidRDefault="00361914" w:rsidP="0014664E">
      <w:pPr>
        <w:pStyle w:val="BodyText"/>
      </w:pPr>
    </w:p>
    <w:p w14:paraId="31A5DEFD" w14:textId="77777777" w:rsidR="00361914" w:rsidRDefault="00361914" w:rsidP="0014664E">
      <w:pPr>
        <w:pStyle w:val="BodyText"/>
      </w:pPr>
    </w:p>
    <w:p w14:paraId="1657ABD1" w14:textId="77777777" w:rsidR="00361914" w:rsidRDefault="00361914" w:rsidP="0014664E">
      <w:pPr>
        <w:pStyle w:val="BodyText"/>
      </w:pPr>
    </w:p>
    <w:p w14:paraId="5A9C0438" w14:textId="77777777" w:rsidR="00361914" w:rsidRDefault="00361914" w:rsidP="0014664E">
      <w:pPr>
        <w:pStyle w:val="BodyText"/>
      </w:pPr>
    </w:p>
    <w:p w14:paraId="6BA5C1E3" w14:textId="77777777" w:rsidR="00361914" w:rsidRDefault="00361914" w:rsidP="0014664E">
      <w:pPr>
        <w:pStyle w:val="BodyText"/>
      </w:pPr>
    </w:p>
    <w:p w14:paraId="55D9B875" w14:textId="77777777" w:rsidR="00361914" w:rsidRDefault="00361914" w:rsidP="0014664E">
      <w:pPr>
        <w:pStyle w:val="BodyText"/>
      </w:pPr>
    </w:p>
    <w:p w14:paraId="6384BEA2" w14:textId="77777777" w:rsidR="00361914" w:rsidRDefault="00361914" w:rsidP="0014664E">
      <w:pPr>
        <w:pStyle w:val="BodyText"/>
      </w:pPr>
    </w:p>
    <w:p w14:paraId="60927E15" w14:textId="77777777" w:rsidR="00361914" w:rsidRDefault="00361914" w:rsidP="0014664E">
      <w:pPr>
        <w:pStyle w:val="BodyText"/>
      </w:pPr>
    </w:p>
    <w:p w14:paraId="4E57414C" w14:textId="77777777" w:rsidR="00361914" w:rsidRDefault="00361914" w:rsidP="0014664E">
      <w:pPr>
        <w:pStyle w:val="BodyText"/>
      </w:pPr>
    </w:p>
    <w:p w14:paraId="7811C41A" w14:textId="77777777" w:rsidR="00361914" w:rsidRDefault="00361914" w:rsidP="0014664E">
      <w:pPr>
        <w:pStyle w:val="BodyText"/>
      </w:pPr>
    </w:p>
    <w:p w14:paraId="111910A0" w14:textId="77777777" w:rsidR="00361914" w:rsidRDefault="00361914" w:rsidP="0014664E">
      <w:pPr>
        <w:pStyle w:val="BodyText"/>
      </w:pPr>
    </w:p>
    <w:p w14:paraId="4751A6BA" w14:textId="77777777" w:rsidR="00361914" w:rsidRDefault="00361914" w:rsidP="0014664E">
      <w:pPr>
        <w:pStyle w:val="BodyText"/>
      </w:pPr>
    </w:p>
    <w:p w14:paraId="27881BFB" w14:textId="77777777" w:rsidR="00361914" w:rsidRDefault="00361914" w:rsidP="0014664E">
      <w:pPr>
        <w:pStyle w:val="BodyText"/>
      </w:pPr>
    </w:p>
    <w:p w14:paraId="1F4A45DF" w14:textId="77777777" w:rsidR="00361914" w:rsidRDefault="00361914" w:rsidP="0014664E">
      <w:pPr>
        <w:pStyle w:val="BodyText"/>
      </w:pPr>
    </w:p>
    <w:p w14:paraId="35843559" w14:textId="77777777" w:rsidR="00361914" w:rsidRDefault="00361914" w:rsidP="0014664E">
      <w:pPr>
        <w:pStyle w:val="BodyText"/>
      </w:pPr>
    </w:p>
    <w:p w14:paraId="0212B1BF" w14:textId="77777777" w:rsidR="00361914" w:rsidRDefault="00361914" w:rsidP="0014664E">
      <w:pPr>
        <w:pStyle w:val="BodyText"/>
      </w:pPr>
    </w:p>
    <w:p w14:paraId="172CB92B" w14:textId="77777777" w:rsidR="00361914" w:rsidRDefault="00361914" w:rsidP="0014664E">
      <w:pPr>
        <w:pStyle w:val="BodyText"/>
      </w:pPr>
    </w:p>
    <w:p w14:paraId="0A7C717C" w14:textId="77777777" w:rsidR="00361914" w:rsidRDefault="00361914" w:rsidP="0014664E">
      <w:pPr>
        <w:pStyle w:val="BodyText"/>
      </w:pPr>
    </w:p>
    <w:p w14:paraId="04A8E359" w14:textId="77777777" w:rsidR="00361914" w:rsidRDefault="00361914" w:rsidP="0014664E">
      <w:pPr>
        <w:pStyle w:val="BodyText"/>
      </w:pPr>
    </w:p>
    <w:p w14:paraId="04314D82" w14:textId="77777777" w:rsidR="00361914" w:rsidRDefault="00361914" w:rsidP="0014664E">
      <w:pPr>
        <w:pStyle w:val="BodyText"/>
      </w:pPr>
    </w:p>
    <w:p w14:paraId="49D6AD6A" w14:textId="77777777" w:rsidR="000D3DD8" w:rsidRDefault="000D3DD8" w:rsidP="0014664E">
      <w:pPr>
        <w:pStyle w:val="BodyText"/>
      </w:pPr>
    </w:p>
    <w:p w14:paraId="61BF1336" w14:textId="0A3D2D0A" w:rsidR="00BF4C28" w:rsidRPr="002A02EC" w:rsidRDefault="00361914" w:rsidP="0048169A">
      <w:pPr>
        <w:pStyle w:val="BodyText"/>
        <w:jc w:val="center"/>
        <w:rPr>
          <w:b/>
        </w:rPr>
      </w:pPr>
      <w:r>
        <w:t xml:space="preserve">(Page </w:t>
      </w:r>
      <w:r w:rsidR="0048169A">
        <w:t>2</w:t>
      </w:r>
      <w:r>
        <w:t xml:space="preserve"> of 2)</w:t>
      </w:r>
      <w:r w:rsidR="00BF4C28" w:rsidRPr="002A02EC">
        <w:br w:type="page"/>
      </w:r>
      <w:bookmarkStart w:id="526" w:name="_Toc313539354"/>
      <w:bookmarkStart w:id="527" w:name="ResourcesContact"/>
    </w:p>
    <w:p w14:paraId="7A50EEDB" w14:textId="734E0030" w:rsidR="00BF4C28" w:rsidRPr="002A02EC" w:rsidRDefault="00BF4C28" w:rsidP="00BF4C28">
      <w:pPr>
        <w:pStyle w:val="FakeHeading3"/>
      </w:pPr>
      <w:r w:rsidRPr="002A02EC">
        <w:lastRenderedPageBreak/>
        <w:t>Resources and Contact Information</w:t>
      </w:r>
      <w:bookmarkEnd w:id="526"/>
      <w:bookmarkEnd w:id="527"/>
    </w:p>
    <w:p w14:paraId="0DE84B83" w14:textId="77777777" w:rsidR="00BF4C28" w:rsidRPr="002A02EC" w:rsidRDefault="00BF4C28" w:rsidP="0014664E">
      <w:pPr>
        <w:pStyle w:val="BodyText"/>
      </w:pPr>
    </w:p>
    <w:tbl>
      <w:tblPr>
        <w:tblStyle w:val="IEMTable"/>
        <w:tblW w:w="9364" w:type="dxa"/>
        <w:tblLook w:val="0480" w:firstRow="0" w:lastRow="0" w:firstColumn="1" w:lastColumn="0" w:noHBand="0" w:noVBand="1"/>
      </w:tblPr>
      <w:tblGrid>
        <w:gridCol w:w="2978"/>
        <w:gridCol w:w="6386"/>
      </w:tblGrid>
      <w:tr w:rsidR="00BF4C28" w:rsidRPr="00E53F20" w14:paraId="70AE0E6F" w14:textId="77777777" w:rsidTr="00E70F37">
        <w:trPr>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23A58F1F" w14:textId="77777777" w:rsidR="00BF4C28" w:rsidRPr="00E53F20" w:rsidRDefault="00BF4C28" w:rsidP="00E70F37">
            <w:pPr>
              <w:pStyle w:val="TableText"/>
            </w:pPr>
            <w:r w:rsidRPr="00E53F20">
              <w:t>Family Assistance Center</w:t>
            </w:r>
          </w:p>
        </w:tc>
        <w:tc>
          <w:tcPr>
            <w:tcW w:w="6386" w:type="dxa"/>
          </w:tcPr>
          <w:p w14:paraId="21706A63" w14:textId="77777777" w:rsidR="00BF4C28" w:rsidRPr="00E53F20" w:rsidRDefault="00BF4C28" w:rsidP="0032274D">
            <w:pPr>
              <w:pStyle w:val="TableText"/>
              <w:cnfStyle w:val="000000000000" w:firstRow="0" w:lastRow="0" w:firstColumn="0" w:lastColumn="0" w:oddVBand="0" w:evenVBand="0" w:oddHBand="0" w:evenHBand="0" w:firstRowFirstColumn="0" w:firstRowLastColumn="0" w:lastRowFirstColumn="0" w:lastRowLastColumn="0"/>
            </w:pPr>
          </w:p>
        </w:tc>
      </w:tr>
      <w:tr w:rsidR="00BF4C28" w:rsidRPr="002A02EC" w14:paraId="409904A9" w14:textId="77777777" w:rsidTr="00E70F37">
        <w:trPr>
          <w:cnfStyle w:val="000000010000" w:firstRow="0" w:lastRow="0" w:firstColumn="0" w:lastColumn="0" w:oddVBand="0" w:evenVBand="0" w:oddHBand="0" w:evenHBand="1"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606CBA8C" w14:textId="77777777" w:rsidR="00BF4C28" w:rsidRPr="002A02EC" w:rsidRDefault="00BF4C28" w:rsidP="00E70F37">
            <w:pPr>
              <w:pStyle w:val="TableText"/>
            </w:pPr>
            <w:r w:rsidRPr="002A02EC">
              <w:t>County Coroner’s Office</w:t>
            </w:r>
          </w:p>
        </w:tc>
        <w:tc>
          <w:tcPr>
            <w:tcW w:w="6386" w:type="dxa"/>
            <w:vAlign w:val="center"/>
          </w:tcPr>
          <w:p w14:paraId="463D815F" w14:textId="77777777" w:rsidR="00BF4C28" w:rsidRPr="002A02EC" w:rsidRDefault="00BF4C28" w:rsidP="0032274D">
            <w:pPr>
              <w:pStyle w:val="TableText"/>
              <w:cnfStyle w:val="000000010000" w:firstRow="0" w:lastRow="0" w:firstColumn="0" w:lastColumn="0" w:oddVBand="0" w:evenVBand="0" w:oddHBand="0" w:evenHBand="1" w:firstRowFirstColumn="0" w:firstRowLastColumn="0" w:lastRowFirstColumn="0" w:lastRowLastColumn="0"/>
            </w:pPr>
          </w:p>
        </w:tc>
      </w:tr>
      <w:tr w:rsidR="00BF4C28" w:rsidRPr="002A02EC" w14:paraId="5C52AB32" w14:textId="77777777" w:rsidTr="00E70F37">
        <w:trPr>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954977E" w14:textId="77777777" w:rsidR="00BF4C28" w:rsidRPr="002A02EC" w:rsidRDefault="00BF4C28" w:rsidP="00E70F37">
            <w:pPr>
              <w:pStyle w:val="TableText"/>
            </w:pPr>
            <w:r w:rsidRPr="002A02EC">
              <w:t>Vital Statistics</w:t>
            </w:r>
          </w:p>
        </w:tc>
        <w:tc>
          <w:tcPr>
            <w:tcW w:w="6386" w:type="dxa"/>
            <w:vAlign w:val="center"/>
          </w:tcPr>
          <w:p w14:paraId="4D449D48" w14:textId="77777777" w:rsidR="00BF4C28" w:rsidRPr="002A02EC" w:rsidRDefault="00BF4C28" w:rsidP="0032274D">
            <w:pPr>
              <w:pStyle w:val="TableText"/>
              <w:cnfStyle w:val="000000000000" w:firstRow="0" w:lastRow="0" w:firstColumn="0" w:lastColumn="0" w:oddVBand="0" w:evenVBand="0" w:oddHBand="0" w:evenHBand="0" w:firstRowFirstColumn="0" w:firstRowLastColumn="0" w:lastRowFirstColumn="0" w:lastRowLastColumn="0"/>
            </w:pPr>
          </w:p>
        </w:tc>
      </w:tr>
      <w:tr w:rsidR="00BF4C28" w:rsidRPr="002A02EC" w14:paraId="75F74FB6" w14:textId="77777777" w:rsidTr="00E70F37">
        <w:trPr>
          <w:cnfStyle w:val="000000010000" w:firstRow="0" w:lastRow="0" w:firstColumn="0" w:lastColumn="0" w:oddVBand="0" w:evenVBand="0" w:oddHBand="0" w:evenHBand="1"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6A7E8769" w14:textId="77777777" w:rsidR="00BF4C28" w:rsidRPr="002A02EC" w:rsidRDefault="00BF4C28" w:rsidP="00E70F37">
            <w:pPr>
              <w:pStyle w:val="TableText"/>
            </w:pPr>
            <w:r w:rsidRPr="002A02EC">
              <w:t>Mental Health</w:t>
            </w:r>
          </w:p>
        </w:tc>
        <w:tc>
          <w:tcPr>
            <w:tcW w:w="6386" w:type="dxa"/>
            <w:vAlign w:val="center"/>
          </w:tcPr>
          <w:p w14:paraId="131DB6B7" w14:textId="77777777" w:rsidR="00BF4C28" w:rsidRPr="002A02EC" w:rsidRDefault="00BF4C28" w:rsidP="0032274D">
            <w:pPr>
              <w:pStyle w:val="TableText"/>
              <w:cnfStyle w:val="000000010000" w:firstRow="0" w:lastRow="0" w:firstColumn="0" w:lastColumn="0" w:oddVBand="0" w:evenVBand="0" w:oddHBand="0" w:evenHBand="1" w:firstRowFirstColumn="0" w:firstRowLastColumn="0" w:lastRowFirstColumn="0" w:lastRowLastColumn="0"/>
            </w:pPr>
          </w:p>
        </w:tc>
      </w:tr>
      <w:tr w:rsidR="00BF4C28" w:rsidRPr="002A02EC" w14:paraId="6700F94F" w14:textId="77777777" w:rsidTr="00E70F37">
        <w:trPr>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2BB9F307" w14:textId="77777777" w:rsidR="00BF4C28" w:rsidRPr="002A02EC" w:rsidRDefault="00BF4C28" w:rsidP="00E70F37">
            <w:pPr>
              <w:pStyle w:val="TableText"/>
            </w:pPr>
            <w:r w:rsidRPr="002A02EC">
              <w:t>Spiritual Care</w:t>
            </w:r>
          </w:p>
        </w:tc>
        <w:tc>
          <w:tcPr>
            <w:tcW w:w="6386" w:type="dxa"/>
            <w:vAlign w:val="center"/>
          </w:tcPr>
          <w:p w14:paraId="17AD1B67" w14:textId="77777777" w:rsidR="00BF4C28" w:rsidRPr="002A02EC" w:rsidRDefault="00BF4C28" w:rsidP="0032274D">
            <w:pPr>
              <w:pStyle w:val="TableText"/>
              <w:cnfStyle w:val="000000000000" w:firstRow="0" w:lastRow="0" w:firstColumn="0" w:lastColumn="0" w:oddVBand="0" w:evenVBand="0" w:oddHBand="0" w:evenHBand="0" w:firstRowFirstColumn="0" w:firstRowLastColumn="0" w:lastRowFirstColumn="0" w:lastRowLastColumn="0"/>
            </w:pPr>
          </w:p>
        </w:tc>
      </w:tr>
      <w:tr w:rsidR="00BF4C28" w:rsidRPr="002A02EC" w14:paraId="786EE125" w14:textId="77777777" w:rsidTr="00E70F37">
        <w:trPr>
          <w:cnfStyle w:val="000000010000" w:firstRow="0" w:lastRow="0" w:firstColumn="0" w:lastColumn="0" w:oddVBand="0" w:evenVBand="0" w:oddHBand="0" w:evenHBand="1"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2B694310" w14:textId="77777777" w:rsidR="00BF4C28" w:rsidRPr="002A02EC" w:rsidRDefault="00BF4C28" w:rsidP="00E70F37">
            <w:pPr>
              <w:pStyle w:val="TableText"/>
            </w:pPr>
            <w:r w:rsidRPr="002A02EC">
              <w:t>Social Services</w:t>
            </w:r>
          </w:p>
        </w:tc>
        <w:tc>
          <w:tcPr>
            <w:tcW w:w="6386" w:type="dxa"/>
            <w:vAlign w:val="center"/>
          </w:tcPr>
          <w:p w14:paraId="003E7DDB" w14:textId="77777777" w:rsidR="00BF4C28" w:rsidRPr="002A02EC" w:rsidRDefault="00BF4C28" w:rsidP="0032274D">
            <w:pPr>
              <w:pStyle w:val="TableText"/>
              <w:cnfStyle w:val="000000010000" w:firstRow="0" w:lastRow="0" w:firstColumn="0" w:lastColumn="0" w:oddVBand="0" w:evenVBand="0" w:oddHBand="0" w:evenHBand="1" w:firstRowFirstColumn="0" w:firstRowLastColumn="0" w:lastRowFirstColumn="0" w:lastRowLastColumn="0"/>
            </w:pPr>
          </w:p>
        </w:tc>
      </w:tr>
      <w:tr w:rsidR="00BF4C28" w:rsidRPr="002A02EC" w14:paraId="429BEE12" w14:textId="77777777" w:rsidTr="00E70F37">
        <w:trPr>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50C03730" w14:textId="77777777" w:rsidR="00BF4C28" w:rsidRPr="002A02EC" w:rsidRDefault="00BF4C28" w:rsidP="00E70F37">
            <w:pPr>
              <w:pStyle w:val="TableText"/>
            </w:pPr>
            <w:r w:rsidRPr="002A02EC">
              <w:t>FEMA</w:t>
            </w:r>
          </w:p>
        </w:tc>
        <w:tc>
          <w:tcPr>
            <w:tcW w:w="6386" w:type="dxa"/>
            <w:vAlign w:val="center"/>
          </w:tcPr>
          <w:p w14:paraId="79120021" w14:textId="77777777" w:rsidR="00BF4C28" w:rsidRPr="002A02EC" w:rsidRDefault="00BF4C28" w:rsidP="0032274D">
            <w:pPr>
              <w:pStyle w:val="TableText"/>
              <w:cnfStyle w:val="000000000000" w:firstRow="0" w:lastRow="0" w:firstColumn="0" w:lastColumn="0" w:oddVBand="0" w:evenVBand="0" w:oddHBand="0" w:evenHBand="0" w:firstRowFirstColumn="0" w:firstRowLastColumn="0" w:lastRowFirstColumn="0" w:lastRowLastColumn="0"/>
            </w:pPr>
          </w:p>
        </w:tc>
      </w:tr>
      <w:tr w:rsidR="00BF4C28" w:rsidRPr="002A02EC" w14:paraId="2D6D038E" w14:textId="77777777" w:rsidTr="00E70F37">
        <w:trPr>
          <w:cnfStyle w:val="000000010000" w:firstRow="0" w:lastRow="0" w:firstColumn="0" w:lastColumn="0" w:oddVBand="0" w:evenVBand="0" w:oddHBand="0" w:evenHBand="1"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308FA95" w14:textId="77777777" w:rsidR="00BF4C28" w:rsidRPr="002A02EC" w:rsidRDefault="00BF4C28" w:rsidP="00E70F37">
            <w:pPr>
              <w:pStyle w:val="TableText"/>
            </w:pPr>
            <w:r w:rsidRPr="002A02EC">
              <w:t>American Red Cross</w:t>
            </w:r>
          </w:p>
        </w:tc>
        <w:tc>
          <w:tcPr>
            <w:tcW w:w="6386" w:type="dxa"/>
            <w:vAlign w:val="center"/>
          </w:tcPr>
          <w:p w14:paraId="3A82225C" w14:textId="77777777" w:rsidR="00BF4C28" w:rsidRPr="002A02EC" w:rsidRDefault="00BF4C28" w:rsidP="0032274D">
            <w:pPr>
              <w:pStyle w:val="TableText"/>
              <w:cnfStyle w:val="000000010000" w:firstRow="0" w:lastRow="0" w:firstColumn="0" w:lastColumn="0" w:oddVBand="0" w:evenVBand="0" w:oddHBand="0" w:evenHBand="1" w:firstRowFirstColumn="0" w:firstRowLastColumn="0" w:lastRowFirstColumn="0" w:lastRowLastColumn="0"/>
            </w:pPr>
          </w:p>
        </w:tc>
      </w:tr>
      <w:tr w:rsidR="00BF4C28" w:rsidRPr="002A02EC" w14:paraId="566DD6F1" w14:textId="77777777" w:rsidTr="00E70F37">
        <w:trPr>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A2E3A26" w14:textId="77777777" w:rsidR="00BF4C28" w:rsidRPr="002A02EC" w:rsidRDefault="00BF4C28" w:rsidP="00E70F37">
            <w:pPr>
              <w:pStyle w:val="TableText"/>
            </w:pPr>
            <w:r w:rsidRPr="002A02EC">
              <w:t>Crime Victims Assistance</w:t>
            </w:r>
          </w:p>
        </w:tc>
        <w:tc>
          <w:tcPr>
            <w:tcW w:w="6386" w:type="dxa"/>
            <w:vAlign w:val="center"/>
          </w:tcPr>
          <w:p w14:paraId="6A799C4B" w14:textId="77777777" w:rsidR="00BF4C28" w:rsidRPr="002A02EC" w:rsidRDefault="00BF4C28" w:rsidP="0032274D">
            <w:pPr>
              <w:pStyle w:val="TableText"/>
              <w:cnfStyle w:val="000000000000" w:firstRow="0" w:lastRow="0" w:firstColumn="0" w:lastColumn="0" w:oddVBand="0" w:evenVBand="0" w:oddHBand="0" w:evenHBand="0" w:firstRowFirstColumn="0" w:firstRowLastColumn="0" w:lastRowFirstColumn="0" w:lastRowLastColumn="0"/>
            </w:pPr>
          </w:p>
        </w:tc>
      </w:tr>
      <w:tr w:rsidR="00BF4C28" w:rsidRPr="002A02EC" w14:paraId="33AD5E72" w14:textId="77777777" w:rsidTr="00E70F37">
        <w:trPr>
          <w:cnfStyle w:val="000000010000" w:firstRow="0" w:lastRow="0" w:firstColumn="0" w:lastColumn="0" w:oddVBand="0" w:evenVBand="0" w:oddHBand="0" w:evenHBand="1"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EDBB264" w14:textId="77777777" w:rsidR="00BF4C28" w:rsidRPr="002A02EC" w:rsidRDefault="00BF4C28" w:rsidP="00E70F37">
            <w:pPr>
              <w:pStyle w:val="TableText"/>
            </w:pPr>
            <w:r w:rsidRPr="002A02EC">
              <w:t xml:space="preserve">Federal Bureau of Investigation </w:t>
            </w:r>
          </w:p>
          <w:p w14:paraId="5D57942C" w14:textId="77777777" w:rsidR="00BF4C28" w:rsidRPr="002A02EC" w:rsidRDefault="00BF4C28" w:rsidP="00E70F37">
            <w:pPr>
              <w:pStyle w:val="TableText"/>
            </w:pPr>
            <w:r w:rsidRPr="002A02EC">
              <w:t>Office of Victim Assistance</w:t>
            </w:r>
          </w:p>
        </w:tc>
        <w:tc>
          <w:tcPr>
            <w:tcW w:w="6386" w:type="dxa"/>
            <w:vAlign w:val="center"/>
          </w:tcPr>
          <w:p w14:paraId="03DC40C4" w14:textId="77777777" w:rsidR="00BF4C28" w:rsidRPr="002A02EC" w:rsidRDefault="00BF4C28" w:rsidP="0032274D">
            <w:pPr>
              <w:pStyle w:val="TableText"/>
              <w:cnfStyle w:val="000000010000" w:firstRow="0" w:lastRow="0" w:firstColumn="0" w:lastColumn="0" w:oddVBand="0" w:evenVBand="0" w:oddHBand="0" w:evenHBand="1" w:firstRowFirstColumn="0" w:firstRowLastColumn="0" w:lastRowFirstColumn="0" w:lastRowLastColumn="0"/>
            </w:pPr>
            <w:r w:rsidRPr="002A02EC">
              <w:t>(202) 324-3000</w:t>
            </w:r>
          </w:p>
        </w:tc>
      </w:tr>
    </w:tbl>
    <w:p w14:paraId="1A7CE5B0" w14:textId="77777777" w:rsidR="00BF4C28" w:rsidRPr="002A02EC" w:rsidRDefault="00BF4C28" w:rsidP="000706F1">
      <w:pPr>
        <w:pStyle w:val="BodyText"/>
      </w:pPr>
    </w:p>
    <w:p w14:paraId="1E660C25" w14:textId="77777777" w:rsidR="000706F1" w:rsidRDefault="00BF4C28" w:rsidP="000706F1">
      <w:pPr>
        <w:pStyle w:val="BodyText"/>
      </w:pPr>
      <w:r w:rsidRPr="002A02EC">
        <w:br w:type="page"/>
      </w:r>
      <w:bookmarkStart w:id="528" w:name="_Toc313539355"/>
      <w:bookmarkStart w:id="529" w:name="Notes"/>
    </w:p>
    <w:p w14:paraId="44845067" w14:textId="456845F0" w:rsidR="00BF4C28" w:rsidRPr="002A02EC" w:rsidRDefault="00BF4C28" w:rsidP="00BF4C28">
      <w:pPr>
        <w:pStyle w:val="FakeHeading3"/>
      </w:pPr>
      <w:r w:rsidRPr="002A02EC">
        <w:lastRenderedPageBreak/>
        <w:t>Notes</w:t>
      </w:r>
      <w:bookmarkEnd w:id="528"/>
      <w:bookmarkEnd w:id="529"/>
    </w:p>
    <w:p w14:paraId="230D537D" w14:textId="77777777" w:rsidR="00BF4C28" w:rsidRPr="002A02EC" w:rsidRDefault="00BF4C28" w:rsidP="00BF4C28">
      <w:pPr>
        <w:pStyle w:val="BodyText"/>
      </w:pPr>
    </w:p>
    <w:p w14:paraId="5148B49B" w14:textId="77777777" w:rsidR="00BF4C28" w:rsidRPr="002A02EC" w:rsidRDefault="00BF4C28" w:rsidP="00E2519F">
      <w:pPr>
        <w:pStyle w:val="BodyText"/>
        <w:tabs>
          <w:tab w:val="left" w:leader="underscore" w:pos="9360"/>
        </w:tabs>
      </w:pPr>
      <w:r w:rsidRPr="002A02EC">
        <w:tab/>
      </w:r>
    </w:p>
    <w:p w14:paraId="6D45821C" w14:textId="77777777" w:rsidR="00BF4C28" w:rsidRPr="002A02EC" w:rsidRDefault="00BF4C28" w:rsidP="00E2519F">
      <w:pPr>
        <w:pStyle w:val="BodyText"/>
        <w:tabs>
          <w:tab w:val="left" w:leader="underscore" w:pos="9360"/>
        </w:tabs>
      </w:pPr>
    </w:p>
    <w:p w14:paraId="1E9D6A47" w14:textId="77777777" w:rsidR="00BF4C28" w:rsidRPr="002A02EC" w:rsidRDefault="00BF4C28" w:rsidP="00E2519F">
      <w:pPr>
        <w:pStyle w:val="BodyText"/>
        <w:tabs>
          <w:tab w:val="left" w:leader="underscore" w:pos="9360"/>
        </w:tabs>
      </w:pPr>
      <w:r w:rsidRPr="002A02EC">
        <w:tab/>
      </w:r>
    </w:p>
    <w:p w14:paraId="1802F43F" w14:textId="77777777" w:rsidR="00BF4C28" w:rsidRPr="002A02EC" w:rsidRDefault="00BF4C28" w:rsidP="00E2519F">
      <w:pPr>
        <w:pStyle w:val="BodyText"/>
        <w:tabs>
          <w:tab w:val="left" w:leader="underscore" w:pos="9360"/>
        </w:tabs>
      </w:pPr>
    </w:p>
    <w:p w14:paraId="4460CF2E" w14:textId="77777777" w:rsidR="00BF4C28" w:rsidRPr="002A02EC" w:rsidRDefault="00BF4C28" w:rsidP="00E2519F">
      <w:pPr>
        <w:pStyle w:val="BodyText"/>
        <w:tabs>
          <w:tab w:val="left" w:leader="underscore" w:pos="9360"/>
        </w:tabs>
      </w:pPr>
      <w:r w:rsidRPr="002A02EC">
        <w:tab/>
      </w:r>
    </w:p>
    <w:p w14:paraId="50F8FDB0" w14:textId="77777777" w:rsidR="00BF4C28" w:rsidRPr="002A02EC" w:rsidRDefault="00BF4C28" w:rsidP="00E2519F">
      <w:pPr>
        <w:pStyle w:val="BodyText"/>
        <w:tabs>
          <w:tab w:val="left" w:leader="underscore" w:pos="9360"/>
        </w:tabs>
      </w:pPr>
    </w:p>
    <w:p w14:paraId="7B292AF1" w14:textId="77777777" w:rsidR="00BF4C28" w:rsidRPr="002A02EC" w:rsidRDefault="00BF4C28" w:rsidP="00E2519F">
      <w:pPr>
        <w:pStyle w:val="BodyText"/>
        <w:tabs>
          <w:tab w:val="left" w:leader="underscore" w:pos="9360"/>
        </w:tabs>
      </w:pPr>
      <w:r w:rsidRPr="002A02EC">
        <w:tab/>
      </w:r>
    </w:p>
    <w:p w14:paraId="75614FDE" w14:textId="77777777" w:rsidR="00BF4C28" w:rsidRPr="002A02EC" w:rsidRDefault="00BF4C28" w:rsidP="00E2519F">
      <w:pPr>
        <w:pStyle w:val="BodyText"/>
        <w:tabs>
          <w:tab w:val="left" w:leader="underscore" w:pos="9360"/>
        </w:tabs>
      </w:pPr>
    </w:p>
    <w:p w14:paraId="3141DC47" w14:textId="77777777" w:rsidR="00BF4C28" w:rsidRPr="002A02EC" w:rsidRDefault="00BF4C28" w:rsidP="00E2519F">
      <w:pPr>
        <w:pStyle w:val="BodyText"/>
        <w:tabs>
          <w:tab w:val="left" w:leader="underscore" w:pos="9360"/>
        </w:tabs>
      </w:pPr>
      <w:r w:rsidRPr="002A02EC">
        <w:tab/>
      </w:r>
    </w:p>
    <w:p w14:paraId="46AC6789" w14:textId="77777777" w:rsidR="00BF4C28" w:rsidRPr="002A02EC" w:rsidRDefault="00BF4C28" w:rsidP="00E2519F">
      <w:pPr>
        <w:pStyle w:val="BodyText"/>
        <w:tabs>
          <w:tab w:val="left" w:leader="underscore" w:pos="9360"/>
        </w:tabs>
      </w:pPr>
    </w:p>
    <w:p w14:paraId="5F0CC125" w14:textId="77777777" w:rsidR="00BF4C28" w:rsidRPr="002A02EC" w:rsidRDefault="00BF4C28" w:rsidP="00E2519F">
      <w:pPr>
        <w:pStyle w:val="BodyText"/>
        <w:tabs>
          <w:tab w:val="left" w:leader="underscore" w:pos="9360"/>
        </w:tabs>
      </w:pPr>
      <w:r w:rsidRPr="002A02EC">
        <w:tab/>
      </w:r>
    </w:p>
    <w:p w14:paraId="075A8222" w14:textId="77777777" w:rsidR="00BF4C28" w:rsidRPr="002A02EC" w:rsidRDefault="00BF4C28" w:rsidP="00E2519F">
      <w:pPr>
        <w:pStyle w:val="BodyText"/>
        <w:tabs>
          <w:tab w:val="left" w:leader="underscore" w:pos="9360"/>
        </w:tabs>
      </w:pPr>
    </w:p>
    <w:p w14:paraId="363F1616" w14:textId="77777777" w:rsidR="00BF4C28" w:rsidRPr="002A02EC" w:rsidRDefault="00BF4C28" w:rsidP="00E2519F">
      <w:pPr>
        <w:pStyle w:val="BodyText"/>
        <w:tabs>
          <w:tab w:val="left" w:leader="underscore" w:pos="9360"/>
        </w:tabs>
      </w:pPr>
      <w:r w:rsidRPr="002A02EC">
        <w:tab/>
      </w:r>
    </w:p>
    <w:p w14:paraId="2D3F2BA0" w14:textId="77777777" w:rsidR="00BF4C28" w:rsidRPr="002A02EC" w:rsidRDefault="00BF4C28" w:rsidP="00E2519F">
      <w:pPr>
        <w:pStyle w:val="BodyText"/>
        <w:tabs>
          <w:tab w:val="left" w:leader="underscore" w:pos="9360"/>
        </w:tabs>
      </w:pPr>
    </w:p>
    <w:p w14:paraId="6B796699" w14:textId="77777777" w:rsidR="00BF4C28" w:rsidRPr="002A02EC" w:rsidRDefault="00BF4C28" w:rsidP="00E2519F">
      <w:pPr>
        <w:pStyle w:val="BodyText"/>
        <w:tabs>
          <w:tab w:val="left" w:leader="underscore" w:pos="9360"/>
        </w:tabs>
      </w:pPr>
      <w:r w:rsidRPr="002A02EC">
        <w:tab/>
      </w:r>
    </w:p>
    <w:p w14:paraId="2B61F4BE" w14:textId="77777777" w:rsidR="00BF4C28" w:rsidRPr="002A02EC" w:rsidRDefault="00BF4C28" w:rsidP="00E2519F">
      <w:pPr>
        <w:pStyle w:val="BodyText"/>
        <w:tabs>
          <w:tab w:val="left" w:leader="underscore" w:pos="9360"/>
        </w:tabs>
      </w:pPr>
    </w:p>
    <w:p w14:paraId="67F6EBEC" w14:textId="77777777" w:rsidR="00BF4C28" w:rsidRPr="002A02EC" w:rsidRDefault="00BF4C28" w:rsidP="00E2519F">
      <w:pPr>
        <w:pStyle w:val="BodyText"/>
        <w:tabs>
          <w:tab w:val="left" w:leader="underscore" w:pos="9360"/>
        </w:tabs>
      </w:pPr>
      <w:r w:rsidRPr="002A02EC">
        <w:tab/>
      </w:r>
    </w:p>
    <w:p w14:paraId="06C5A0D8" w14:textId="77777777" w:rsidR="00BF4C28" w:rsidRPr="002A02EC" w:rsidRDefault="00BF4C28" w:rsidP="00E2519F">
      <w:pPr>
        <w:pStyle w:val="BodyText"/>
        <w:tabs>
          <w:tab w:val="left" w:leader="underscore" w:pos="9360"/>
        </w:tabs>
      </w:pPr>
    </w:p>
    <w:p w14:paraId="66B8255B" w14:textId="77777777" w:rsidR="00BF4C28" w:rsidRPr="002A02EC" w:rsidRDefault="00BF4C28" w:rsidP="00E2519F">
      <w:pPr>
        <w:pStyle w:val="BodyText"/>
        <w:tabs>
          <w:tab w:val="left" w:leader="underscore" w:pos="9360"/>
        </w:tabs>
      </w:pPr>
      <w:r w:rsidRPr="002A02EC">
        <w:tab/>
      </w:r>
    </w:p>
    <w:p w14:paraId="417DF850" w14:textId="77777777" w:rsidR="00BF4C28" w:rsidRPr="002A02EC" w:rsidRDefault="00BF4C28" w:rsidP="00E2519F">
      <w:pPr>
        <w:pStyle w:val="BodyText"/>
        <w:tabs>
          <w:tab w:val="left" w:leader="underscore" w:pos="9360"/>
        </w:tabs>
      </w:pPr>
    </w:p>
    <w:p w14:paraId="18ABF041" w14:textId="77777777" w:rsidR="00BF4C28" w:rsidRPr="002A02EC" w:rsidRDefault="00BF4C28" w:rsidP="00E2519F">
      <w:pPr>
        <w:pStyle w:val="BodyText"/>
        <w:tabs>
          <w:tab w:val="left" w:leader="underscore" w:pos="9360"/>
        </w:tabs>
      </w:pPr>
      <w:r w:rsidRPr="002A02EC">
        <w:tab/>
      </w:r>
    </w:p>
    <w:p w14:paraId="172CA344" w14:textId="77777777" w:rsidR="00BF4C28" w:rsidRPr="002A02EC" w:rsidRDefault="00BF4C28" w:rsidP="00E2519F">
      <w:pPr>
        <w:pStyle w:val="BodyText"/>
        <w:tabs>
          <w:tab w:val="left" w:leader="underscore" w:pos="9360"/>
        </w:tabs>
      </w:pPr>
    </w:p>
    <w:p w14:paraId="26801D47" w14:textId="77777777" w:rsidR="00BF4C28" w:rsidRPr="002A02EC" w:rsidRDefault="00BF4C28" w:rsidP="00E2519F">
      <w:pPr>
        <w:pStyle w:val="BodyText"/>
        <w:tabs>
          <w:tab w:val="left" w:leader="underscore" w:pos="9360"/>
        </w:tabs>
      </w:pPr>
      <w:r w:rsidRPr="002A02EC">
        <w:tab/>
      </w:r>
    </w:p>
    <w:p w14:paraId="1BF001C4" w14:textId="77777777" w:rsidR="00BF4C28" w:rsidRPr="002A02EC" w:rsidRDefault="00BF4C28" w:rsidP="00E2519F">
      <w:pPr>
        <w:pStyle w:val="BodyText"/>
        <w:tabs>
          <w:tab w:val="left" w:leader="underscore" w:pos="9360"/>
        </w:tabs>
      </w:pPr>
    </w:p>
    <w:p w14:paraId="61806EEE" w14:textId="77777777" w:rsidR="00BF4C28" w:rsidRPr="002A02EC" w:rsidRDefault="00BF4C28" w:rsidP="00E2519F">
      <w:pPr>
        <w:pStyle w:val="BodyText"/>
        <w:tabs>
          <w:tab w:val="left" w:leader="underscore" w:pos="9360"/>
        </w:tabs>
      </w:pPr>
      <w:r w:rsidRPr="002A02EC">
        <w:tab/>
      </w:r>
    </w:p>
    <w:p w14:paraId="172C792E" w14:textId="77777777" w:rsidR="00BF4C28" w:rsidRPr="002A02EC" w:rsidRDefault="00BF4C28" w:rsidP="00E2519F">
      <w:pPr>
        <w:pStyle w:val="BodyText"/>
        <w:tabs>
          <w:tab w:val="left" w:leader="underscore" w:pos="9360"/>
        </w:tabs>
      </w:pPr>
    </w:p>
    <w:p w14:paraId="20318F96" w14:textId="77777777" w:rsidR="00BF4C28" w:rsidRPr="002A02EC" w:rsidRDefault="00BF4C28" w:rsidP="00E2519F">
      <w:pPr>
        <w:pStyle w:val="BodyText"/>
        <w:tabs>
          <w:tab w:val="left" w:leader="underscore" w:pos="9360"/>
        </w:tabs>
      </w:pPr>
      <w:r w:rsidRPr="002A02EC">
        <w:tab/>
      </w:r>
    </w:p>
    <w:p w14:paraId="285E37F9" w14:textId="77777777" w:rsidR="00BF4C28" w:rsidRPr="002A02EC" w:rsidRDefault="00BF4C28" w:rsidP="00E2519F">
      <w:pPr>
        <w:pStyle w:val="BodyText"/>
        <w:tabs>
          <w:tab w:val="left" w:leader="underscore" w:pos="9360"/>
        </w:tabs>
      </w:pPr>
    </w:p>
    <w:p w14:paraId="41961410" w14:textId="77777777" w:rsidR="00BF4C28" w:rsidRPr="002A02EC" w:rsidRDefault="00BF4C28" w:rsidP="00E2519F">
      <w:pPr>
        <w:pStyle w:val="BodyText"/>
        <w:tabs>
          <w:tab w:val="left" w:leader="underscore" w:pos="9360"/>
        </w:tabs>
      </w:pPr>
      <w:r w:rsidRPr="002A02EC">
        <w:tab/>
      </w:r>
    </w:p>
    <w:p w14:paraId="358C8407" w14:textId="77777777" w:rsidR="00BF4C28" w:rsidRPr="002A02EC" w:rsidRDefault="00BF4C28" w:rsidP="00E2519F">
      <w:pPr>
        <w:pStyle w:val="BodyText"/>
        <w:tabs>
          <w:tab w:val="left" w:leader="underscore" w:pos="9360"/>
        </w:tabs>
      </w:pPr>
    </w:p>
    <w:p w14:paraId="6AB1CEB1" w14:textId="77777777" w:rsidR="00BF4C28" w:rsidRPr="002A02EC" w:rsidRDefault="00BF4C28" w:rsidP="00E2519F">
      <w:pPr>
        <w:pStyle w:val="BodyText"/>
        <w:tabs>
          <w:tab w:val="left" w:leader="underscore" w:pos="9360"/>
        </w:tabs>
      </w:pPr>
      <w:r w:rsidRPr="002A02EC">
        <w:tab/>
      </w:r>
    </w:p>
    <w:p w14:paraId="42534773" w14:textId="77777777" w:rsidR="00BF4C28" w:rsidRPr="002A02EC" w:rsidRDefault="00BF4C28" w:rsidP="00E2519F">
      <w:pPr>
        <w:pStyle w:val="BodyText"/>
        <w:tabs>
          <w:tab w:val="left" w:leader="underscore" w:pos="9360"/>
        </w:tabs>
      </w:pPr>
    </w:p>
    <w:p w14:paraId="0FE8D6E1" w14:textId="77777777" w:rsidR="00BF4C28" w:rsidRPr="002A02EC" w:rsidRDefault="00BF4C28" w:rsidP="00E2519F">
      <w:pPr>
        <w:pStyle w:val="BodyText"/>
        <w:tabs>
          <w:tab w:val="left" w:leader="underscore" w:pos="9360"/>
        </w:tabs>
      </w:pPr>
      <w:r w:rsidRPr="002A02EC">
        <w:tab/>
      </w:r>
    </w:p>
    <w:p w14:paraId="72882FE1" w14:textId="77777777" w:rsidR="00BF4C28" w:rsidRPr="002A02EC" w:rsidRDefault="00BF4C28" w:rsidP="00E2519F">
      <w:pPr>
        <w:pStyle w:val="BodyText"/>
        <w:tabs>
          <w:tab w:val="left" w:leader="underscore" w:pos="9360"/>
        </w:tabs>
      </w:pPr>
    </w:p>
    <w:p w14:paraId="6DA1C924" w14:textId="77777777" w:rsidR="00BF4C28" w:rsidRPr="002A02EC" w:rsidRDefault="00BF4C28" w:rsidP="00E2519F">
      <w:pPr>
        <w:pStyle w:val="BodyText"/>
        <w:tabs>
          <w:tab w:val="left" w:leader="underscore" w:pos="9360"/>
        </w:tabs>
      </w:pPr>
      <w:r w:rsidRPr="002A02EC">
        <w:tab/>
      </w:r>
    </w:p>
    <w:p w14:paraId="72AE5466" w14:textId="77777777" w:rsidR="00BF4C28" w:rsidRPr="002A02EC" w:rsidRDefault="00BF4C28" w:rsidP="00E2519F">
      <w:pPr>
        <w:pStyle w:val="BodyText"/>
        <w:tabs>
          <w:tab w:val="left" w:leader="underscore" w:pos="9360"/>
        </w:tabs>
      </w:pPr>
    </w:p>
    <w:p w14:paraId="24E8C3AB" w14:textId="77777777" w:rsidR="00BF4C28" w:rsidRPr="002A02EC" w:rsidRDefault="00BF4C28" w:rsidP="00E2519F">
      <w:pPr>
        <w:pStyle w:val="BodyText"/>
        <w:tabs>
          <w:tab w:val="left" w:leader="underscore" w:pos="9360"/>
        </w:tabs>
      </w:pPr>
      <w:r w:rsidRPr="002A02EC">
        <w:tab/>
      </w:r>
    </w:p>
    <w:p w14:paraId="10A73F48" w14:textId="77777777" w:rsidR="00BF4C28" w:rsidRPr="002A02EC" w:rsidRDefault="00BF4C28" w:rsidP="00E2519F">
      <w:pPr>
        <w:pStyle w:val="BodyText"/>
        <w:tabs>
          <w:tab w:val="left" w:leader="underscore" w:pos="9360"/>
        </w:tabs>
      </w:pPr>
    </w:p>
    <w:p w14:paraId="7B335D8F" w14:textId="77777777" w:rsidR="00BF4C28" w:rsidRPr="002A02EC" w:rsidRDefault="00BF4C28" w:rsidP="00E2519F">
      <w:pPr>
        <w:pStyle w:val="BodyText"/>
        <w:tabs>
          <w:tab w:val="left" w:leader="underscore" w:pos="9360"/>
        </w:tabs>
      </w:pPr>
      <w:r w:rsidRPr="002A02EC">
        <w:tab/>
      </w:r>
    </w:p>
    <w:p w14:paraId="7C991DD3" w14:textId="77777777" w:rsidR="00BF4C28" w:rsidRPr="002A02EC" w:rsidRDefault="00BF4C28" w:rsidP="00E2519F">
      <w:pPr>
        <w:pStyle w:val="BodyText"/>
        <w:tabs>
          <w:tab w:val="left" w:leader="underscore" w:pos="9360"/>
        </w:tabs>
      </w:pPr>
    </w:p>
    <w:p w14:paraId="191A10A1" w14:textId="77777777" w:rsidR="00BF4C28" w:rsidRPr="002A02EC" w:rsidRDefault="00BF4C28" w:rsidP="00E2519F">
      <w:pPr>
        <w:pStyle w:val="BodyText"/>
        <w:tabs>
          <w:tab w:val="left" w:leader="underscore" w:pos="9360"/>
        </w:tabs>
      </w:pPr>
      <w:r w:rsidRPr="002A02EC">
        <w:tab/>
      </w:r>
    </w:p>
    <w:p w14:paraId="17FCB666" w14:textId="77777777" w:rsidR="00BF4C28" w:rsidRPr="002A02EC" w:rsidRDefault="00BF4C28" w:rsidP="00E2519F">
      <w:pPr>
        <w:pStyle w:val="BodyText"/>
        <w:tabs>
          <w:tab w:val="left" w:leader="underscore" w:pos="9360"/>
        </w:tabs>
      </w:pPr>
    </w:p>
    <w:p w14:paraId="54EE2C96" w14:textId="77777777" w:rsidR="00BF4C28" w:rsidRPr="002A02EC" w:rsidRDefault="00BF4C28" w:rsidP="00E2519F">
      <w:pPr>
        <w:pStyle w:val="BodyText"/>
        <w:tabs>
          <w:tab w:val="left" w:leader="underscore" w:pos="9360"/>
        </w:tabs>
      </w:pPr>
      <w:r w:rsidRPr="002A02EC">
        <w:tab/>
      </w:r>
    </w:p>
    <w:p w14:paraId="503165E9" w14:textId="77777777" w:rsidR="00BF4C28" w:rsidRPr="002A02EC" w:rsidRDefault="00BF4C28" w:rsidP="00E2519F">
      <w:pPr>
        <w:pStyle w:val="BodyText"/>
        <w:tabs>
          <w:tab w:val="left" w:leader="underscore" w:pos="9360"/>
        </w:tabs>
      </w:pPr>
    </w:p>
    <w:p w14:paraId="121F794F" w14:textId="77777777" w:rsidR="00BF4C28" w:rsidRPr="002A02EC" w:rsidRDefault="00BF4C28" w:rsidP="00E2519F">
      <w:pPr>
        <w:pStyle w:val="BodyText"/>
        <w:tabs>
          <w:tab w:val="left" w:leader="underscore" w:pos="9360"/>
        </w:tabs>
      </w:pPr>
      <w:r w:rsidRPr="002A02EC">
        <w:tab/>
      </w:r>
    </w:p>
    <w:p w14:paraId="5C7D811F" w14:textId="77777777" w:rsidR="00BF4C28" w:rsidRPr="002A02EC" w:rsidRDefault="00BF4C28" w:rsidP="00E2519F">
      <w:pPr>
        <w:pStyle w:val="BodyText"/>
        <w:tabs>
          <w:tab w:val="left" w:leader="underscore" w:pos="9360"/>
        </w:tabs>
      </w:pPr>
    </w:p>
    <w:p w14:paraId="55CF6FA8" w14:textId="77777777" w:rsidR="00BF4C28" w:rsidRPr="002A02EC" w:rsidRDefault="00BF4C28" w:rsidP="00E2519F">
      <w:pPr>
        <w:pStyle w:val="BodyText"/>
        <w:tabs>
          <w:tab w:val="left" w:leader="underscore" w:pos="9360"/>
        </w:tabs>
      </w:pPr>
      <w:r w:rsidRPr="002A02EC">
        <w:tab/>
      </w:r>
    </w:p>
    <w:p w14:paraId="11FB615E" w14:textId="77777777" w:rsidR="00BF4C28" w:rsidRPr="002A02EC" w:rsidRDefault="00BF4C28" w:rsidP="00E2519F">
      <w:pPr>
        <w:pStyle w:val="BodyText"/>
        <w:tabs>
          <w:tab w:val="left" w:leader="underscore" w:pos="9360"/>
        </w:tabs>
      </w:pPr>
    </w:p>
    <w:p w14:paraId="73D304C0" w14:textId="77777777" w:rsidR="00BF4C28" w:rsidRPr="002A02EC" w:rsidRDefault="00BF4C28" w:rsidP="00E2519F">
      <w:pPr>
        <w:pStyle w:val="BodyText"/>
        <w:tabs>
          <w:tab w:val="left" w:leader="underscore" w:pos="9360"/>
        </w:tabs>
      </w:pPr>
      <w:r w:rsidRPr="002A02EC">
        <w:tab/>
      </w:r>
    </w:p>
    <w:p w14:paraId="016A1D09" w14:textId="77777777" w:rsidR="00BF4C28" w:rsidRPr="002A02EC" w:rsidRDefault="00BF4C28" w:rsidP="00E2519F">
      <w:pPr>
        <w:pStyle w:val="BodyText"/>
        <w:tabs>
          <w:tab w:val="left" w:leader="underscore" w:pos="9360"/>
        </w:tabs>
      </w:pPr>
    </w:p>
    <w:p w14:paraId="5EE8894E" w14:textId="77777777" w:rsidR="00BF4C28" w:rsidRPr="002A02EC" w:rsidRDefault="00BF4C28" w:rsidP="00E2519F">
      <w:pPr>
        <w:pStyle w:val="BodyText"/>
        <w:tabs>
          <w:tab w:val="left" w:leader="underscore" w:pos="9360"/>
        </w:tabs>
      </w:pPr>
      <w:r w:rsidRPr="002A02EC">
        <w:tab/>
      </w:r>
    </w:p>
    <w:p w14:paraId="19E86788" w14:textId="77777777" w:rsidR="00BF4C28" w:rsidRPr="002A02EC" w:rsidRDefault="00BF4C28" w:rsidP="00E2519F">
      <w:pPr>
        <w:pStyle w:val="BodyText"/>
        <w:tabs>
          <w:tab w:val="left" w:leader="underscore" w:pos="9360"/>
        </w:tabs>
      </w:pPr>
    </w:p>
    <w:p w14:paraId="03D88475" w14:textId="77777777" w:rsidR="00BF4C28" w:rsidRPr="002A02EC" w:rsidRDefault="00BF4C28" w:rsidP="00E2519F">
      <w:pPr>
        <w:pStyle w:val="BodyText"/>
        <w:tabs>
          <w:tab w:val="left" w:leader="underscore" w:pos="9360"/>
        </w:tabs>
      </w:pPr>
      <w:r w:rsidRPr="002A02EC">
        <w:tab/>
      </w:r>
    </w:p>
    <w:p w14:paraId="245E2AE3" w14:textId="77777777" w:rsidR="00BF4C28" w:rsidRPr="002A02EC" w:rsidRDefault="00BF4C28" w:rsidP="00E2519F">
      <w:pPr>
        <w:pStyle w:val="BodyText"/>
        <w:tabs>
          <w:tab w:val="left" w:leader="underscore" w:pos="9360"/>
        </w:tabs>
      </w:pPr>
    </w:p>
    <w:p w14:paraId="4BA00AA6" w14:textId="77777777" w:rsidR="00BF4C28" w:rsidRPr="002A02EC" w:rsidRDefault="00BF4C28" w:rsidP="00E2519F">
      <w:pPr>
        <w:pStyle w:val="BodyText"/>
        <w:tabs>
          <w:tab w:val="left" w:leader="underscore" w:pos="9360"/>
        </w:tabs>
      </w:pPr>
      <w:r w:rsidRPr="002A02EC">
        <w:tab/>
      </w:r>
    </w:p>
    <w:p w14:paraId="55C56762" w14:textId="77777777" w:rsidR="00BF4C28" w:rsidRPr="002A02EC" w:rsidRDefault="00BF4C28" w:rsidP="00E2519F">
      <w:pPr>
        <w:pStyle w:val="BodyText"/>
        <w:tabs>
          <w:tab w:val="left" w:leader="underscore" w:pos="9360"/>
        </w:tabs>
      </w:pPr>
    </w:p>
    <w:p w14:paraId="111BF5B8" w14:textId="77777777" w:rsidR="00BF4C28" w:rsidRPr="002A02EC" w:rsidRDefault="00BF4C28" w:rsidP="00E2519F">
      <w:pPr>
        <w:pStyle w:val="BodyText"/>
        <w:tabs>
          <w:tab w:val="left" w:leader="underscore" w:pos="9360"/>
        </w:tabs>
      </w:pPr>
      <w:r w:rsidRPr="002A02EC">
        <w:tab/>
      </w:r>
    </w:p>
    <w:p w14:paraId="78AE4285" w14:textId="77777777" w:rsidR="00BF4C28" w:rsidRPr="002A02EC" w:rsidRDefault="00BF4C28" w:rsidP="00E2519F">
      <w:pPr>
        <w:pStyle w:val="BodyText"/>
        <w:tabs>
          <w:tab w:val="left" w:leader="underscore" w:pos="9360"/>
        </w:tabs>
      </w:pPr>
    </w:p>
    <w:p w14:paraId="503AEEBD" w14:textId="77777777" w:rsidR="00BF4C28" w:rsidRPr="002A02EC" w:rsidRDefault="00BF4C28" w:rsidP="00E2519F">
      <w:pPr>
        <w:pStyle w:val="BodyText"/>
        <w:tabs>
          <w:tab w:val="left" w:leader="underscore" w:pos="9360"/>
        </w:tabs>
      </w:pPr>
      <w:r w:rsidRPr="002A02EC">
        <w:tab/>
      </w:r>
    </w:p>
    <w:p w14:paraId="7FE59D67" w14:textId="77777777" w:rsidR="00BF4C28" w:rsidRPr="002A02EC" w:rsidRDefault="00BF4C28" w:rsidP="00E2519F">
      <w:pPr>
        <w:pStyle w:val="BodyText"/>
        <w:tabs>
          <w:tab w:val="left" w:leader="underscore" w:pos="9360"/>
        </w:tabs>
      </w:pPr>
    </w:p>
    <w:p w14:paraId="26D462F8" w14:textId="77777777" w:rsidR="00BF4C28" w:rsidRPr="002A02EC" w:rsidRDefault="00BF4C28" w:rsidP="00E2519F">
      <w:pPr>
        <w:pStyle w:val="BodyText"/>
        <w:tabs>
          <w:tab w:val="left" w:leader="underscore" w:pos="9360"/>
        </w:tabs>
      </w:pPr>
      <w:r w:rsidRPr="002A02EC">
        <w:tab/>
      </w:r>
    </w:p>
    <w:p w14:paraId="3CE582F6" w14:textId="77777777" w:rsidR="00BF4C28" w:rsidRPr="002A02EC" w:rsidRDefault="00BF4C28" w:rsidP="00E2519F">
      <w:pPr>
        <w:pStyle w:val="BodyText"/>
        <w:tabs>
          <w:tab w:val="left" w:leader="underscore" w:pos="9360"/>
        </w:tabs>
      </w:pPr>
    </w:p>
    <w:p w14:paraId="4BDDDA0E" w14:textId="77777777" w:rsidR="00BF4C28" w:rsidRPr="002A02EC" w:rsidRDefault="00BF4C28" w:rsidP="00E2519F">
      <w:pPr>
        <w:pStyle w:val="BodyText"/>
        <w:tabs>
          <w:tab w:val="left" w:leader="underscore" w:pos="9360"/>
        </w:tabs>
      </w:pPr>
      <w:r w:rsidRPr="002A02EC">
        <w:tab/>
      </w:r>
    </w:p>
    <w:p w14:paraId="190317E4" w14:textId="77777777" w:rsidR="00BF4C28" w:rsidRPr="002A02EC" w:rsidRDefault="00BF4C28" w:rsidP="00E2519F">
      <w:pPr>
        <w:pStyle w:val="BodyText"/>
        <w:tabs>
          <w:tab w:val="left" w:leader="underscore" w:pos="9360"/>
        </w:tabs>
      </w:pPr>
    </w:p>
    <w:p w14:paraId="26B84046" w14:textId="77777777" w:rsidR="00BF4C28" w:rsidRPr="002A02EC" w:rsidRDefault="00BF4C28" w:rsidP="00E2519F">
      <w:pPr>
        <w:pStyle w:val="BodyText"/>
        <w:tabs>
          <w:tab w:val="left" w:leader="underscore" w:pos="9360"/>
        </w:tabs>
      </w:pPr>
      <w:r w:rsidRPr="002A02EC">
        <w:lastRenderedPageBreak/>
        <w:tab/>
      </w:r>
    </w:p>
    <w:p w14:paraId="05868AFC" w14:textId="77777777" w:rsidR="00BF4C28" w:rsidRPr="002A02EC" w:rsidRDefault="00BF4C28" w:rsidP="00E2519F">
      <w:pPr>
        <w:pStyle w:val="BodyText"/>
        <w:tabs>
          <w:tab w:val="left" w:leader="underscore" w:pos="9360"/>
        </w:tabs>
      </w:pPr>
    </w:p>
    <w:p w14:paraId="158E98F3" w14:textId="77777777" w:rsidR="00BF4C28" w:rsidRPr="002A02EC" w:rsidRDefault="00BF4C28" w:rsidP="00E2519F">
      <w:pPr>
        <w:pStyle w:val="BodyText"/>
        <w:tabs>
          <w:tab w:val="left" w:leader="underscore" w:pos="9360"/>
        </w:tabs>
      </w:pPr>
      <w:r w:rsidRPr="002A02EC">
        <w:tab/>
      </w:r>
    </w:p>
    <w:p w14:paraId="1A8E6CFC" w14:textId="77777777" w:rsidR="00BF4C28" w:rsidRPr="002A02EC" w:rsidRDefault="00BF4C28" w:rsidP="00E2519F">
      <w:pPr>
        <w:pStyle w:val="BodyText"/>
        <w:tabs>
          <w:tab w:val="left" w:leader="underscore" w:pos="9360"/>
        </w:tabs>
      </w:pPr>
    </w:p>
    <w:p w14:paraId="64F7B6B1" w14:textId="77777777" w:rsidR="00BF4C28" w:rsidRPr="002A02EC" w:rsidRDefault="00BF4C28" w:rsidP="00E2519F">
      <w:pPr>
        <w:pStyle w:val="BodyText"/>
        <w:tabs>
          <w:tab w:val="left" w:leader="underscore" w:pos="9360"/>
        </w:tabs>
      </w:pPr>
      <w:r w:rsidRPr="002A02EC">
        <w:tab/>
      </w:r>
    </w:p>
    <w:p w14:paraId="0E289885" w14:textId="77777777" w:rsidR="00BF4C28" w:rsidRPr="002A02EC" w:rsidRDefault="00BF4C28" w:rsidP="00E2519F">
      <w:pPr>
        <w:pStyle w:val="BodyText"/>
        <w:tabs>
          <w:tab w:val="left" w:leader="underscore" w:pos="9360"/>
        </w:tabs>
      </w:pPr>
    </w:p>
    <w:p w14:paraId="466FCF3A" w14:textId="77777777" w:rsidR="00BF4C28" w:rsidRPr="002A02EC" w:rsidRDefault="00BF4C28" w:rsidP="00E2519F">
      <w:pPr>
        <w:pStyle w:val="BodyText"/>
        <w:tabs>
          <w:tab w:val="left" w:leader="underscore" w:pos="9360"/>
        </w:tabs>
      </w:pPr>
      <w:r w:rsidRPr="002A02EC">
        <w:tab/>
      </w:r>
    </w:p>
    <w:p w14:paraId="4A6DC4A7" w14:textId="77777777" w:rsidR="00BF4C28" w:rsidRPr="002A02EC" w:rsidRDefault="00BF4C28" w:rsidP="00E2519F">
      <w:pPr>
        <w:pStyle w:val="BodyText"/>
        <w:tabs>
          <w:tab w:val="left" w:leader="underscore" w:pos="9360"/>
        </w:tabs>
      </w:pPr>
    </w:p>
    <w:p w14:paraId="701E19AD" w14:textId="77777777" w:rsidR="00BF4C28" w:rsidRPr="002A02EC" w:rsidRDefault="00BF4C28" w:rsidP="00E2519F">
      <w:pPr>
        <w:pStyle w:val="BodyText"/>
        <w:tabs>
          <w:tab w:val="left" w:leader="underscore" w:pos="9360"/>
        </w:tabs>
      </w:pPr>
      <w:r w:rsidRPr="002A02EC">
        <w:tab/>
      </w:r>
    </w:p>
    <w:p w14:paraId="4DCBE7F9" w14:textId="77777777" w:rsidR="00BF4C28" w:rsidRPr="002A02EC" w:rsidRDefault="00BF4C28" w:rsidP="00E2519F">
      <w:pPr>
        <w:pStyle w:val="BodyText"/>
        <w:tabs>
          <w:tab w:val="left" w:leader="underscore" w:pos="9360"/>
        </w:tabs>
      </w:pPr>
    </w:p>
    <w:p w14:paraId="228F2B7A" w14:textId="77777777" w:rsidR="00BF4C28" w:rsidRPr="002A02EC" w:rsidRDefault="00BF4C28" w:rsidP="00E2519F">
      <w:pPr>
        <w:pStyle w:val="BodyText"/>
        <w:tabs>
          <w:tab w:val="left" w:leader="underscore" w:pos="9360"/>
        </w:tabs>
      </w:pPr>
      <w:r w:rsidRPr="002A02EC">
        <w:tab/>
      </w:r>
    </w:p>
    <w:p w14:paraId="6983B000" w14:textId="77777777" w:rsidR="00BF4C28" w:rsidRPr="002A02EC" w:rsidRDefault="00BF4C28" w:rsidP="00E2519F">
      <w:pPr>
        <w:pStyle w:val="BodyText"/>
        <w:tabs>
          <w:tab w:val="left" w:leader="underscore" w:pos="9360"/>
        </w:tabs>
      </w:pPr>
    </w:p>
    <w:p w14:paraId="7C03D12E" w14:textId="77777777" w:rsidR="00BF4C28" w:rsidRPr="002A02EC" w:rsidRDefault="00BF4C28" w:rsidP="00E2519F">
      <w:pPr>
        <w:pStyle w:val="BodyText"/>
        <w:tabs>
          <w:tab w:val="left" w:leader="underscore" w:pos="9360"/>
        </w:tabs>
      </w:pPr>
      <w:r w:rsidRPr="002A02EC">
        <w:tab/>
      </w:r>
    </w:p>
    <w:p w14:paraId="397CC21B" w14:textId="77777777" w:rsidR="00BF4C28" w:rsidRPr="002A02EC" w:rsidRDefault="00BF4C28" w:rsidP="00E2519F">
      <w:pPr>
        <w:pStyle w:val="BodyText"/>
        <w:tabs>
          <w:tab w:val="left" w:leader="underscore" w:pos="9360"/>
        </w:tabs>
      </w:pPr>
    </w:p>
    <w:p w14:paraId="022F4AF9" w14:textId="77777777" w:rsidR="00BF4C28" w:rsidRPr="002A02EC" w:rsidRDefault="00BF4C28" w:rsidP="00E2519F">
      <w:pPr>
        <w:pStyle w:val="BodyText"/>
        <w:tabs>
          <w:tab w:val="left" w:leader="underscore" w:pos="9360"/>
        </w:tabs>
      </w:pPr>
      <w:r w:rsidRPr="002A02EC">
        <w:tab/>
      </w:r>
    </w:p>
    <w:p w14:paraId="6B5BD8AB" w14:textId="77777777" w:rsidR="00BF4C28" w:rsidRPr="002A02EC" w:rsidRDefault="00BF4C28" w:rsidP="00E2519F">
      <w:pPr>
        <w:pStyle w:val="BodyText"/>
        <w:tabs>
          <w:tab w:val="left" w:leader="underscore" w:pos="9360"/>
        </w:tabs>
      </w:pPr>
    </w:p>
    <w:p w14:paraId="3D940A64" w14:textId="77777777" w:rsidR="00BF4C28" w:rsidRPr="002A02EC" w:rsidRDefault="00BF4C28" w:rsidP="00E2519F">
      <w:pPr>
        <w:pStyle w:val="BodyText"/>
        <w:tabs>
          <w:tab w:val="left" w:leader="underscore" w:pos="9360"/>
        </w:tabs>
      </w:pPr>
      <w:r w:rsidRPr="002A02EC">
        <w:tab/>
      </w:r>
    </w:p>
    <w:p w14:paraId="735F68E1" w14:textId="77777777" w:rsidR="00BF4C28" w:rsidRPr="002A02EC" w:rsidRDefault="00BF4C28" w:rsidP="00E2519F">
      <w:pPr>
        <w:pStyle w:val="BodyText"/>
        <w:tabs>
          <w:tab w:val="left" w:leader="underscore" w:pos="9360"/>
        </w:tabs>
      </w:pPr>
    </w:p>
    <w:p w14:paraId="2E4775AD" w14:textId="77777777" w:rsidR="00BF4C28" w:rsidRPr="002A02EC" w:rsidRDefault="00BF4C28" w:rsidP="00E2519F">
      <w:pPr>
        <w:pStyle w:val="BodyText"/>
        <w:tabs>
          <w:tab w:val="left" w:leader="underscore" w:pos="9360"/>
        </w:tabs>
      </w:pPr>
      <w:r w:rsidRPr="002A02EC">
        <w:tab/>
      </w:r>
    </w:p>
    <w:p w14:paraId="067A4418" w14:textId="77777777" w:rsidR="00BF4C28" w:rsidRPr="002A02EC" w:rsidRDefault="00BF4C28" w:rsidP="00E2519F">
      <w:pPr>
        <w:pStyle w:val="BodyText"/>
        <w:tabs>
          <w:tab w:val="left" w:leader="underscore" w:pos="9360"/>
        </w:tabs>
      </w:pPr>
    </w:p>
    <w:p w14:paraId="1B9302D2" w14:textId="77777777" w:rsidR="00BF4C28" w:rsidRPr="002A02EC" w:rsidRDefault="00BF4C28" w:rsidP="00E2519F">
      <w:pPr>
        <w:pStyle w:val="BodyText"/>
        <w:tabs>
          <w:tab w:val="left" w:leader="underscore" w:pos="9360"/>
        </w:tabs>
      </w:pPr>
      <w:r w:rsidRPr="002A02EC">
        <w:tab/>
      </w:r>
    </w:p>
    <w:p w14:paraId="71DFEB4F" w14:textId="77777777" w:rsidR="00BF4C28" w:rsidRPr="002A02EC" w:rsidRDefault="00BF4C28" w:rsidP="00E2519F">
      <w:pPr>
        <w:pStyle w:val="BodyText"/>
        <w:tabs>
          <w:tab w:val="left" w:leader="underscore" w:pos="9360"/>
        </w:tabs>
      </w:pPr>
    </w:p>
    <w:p w14:paraId="3653184E" w14:textId="77777777" w:rsidR="00BF4C28" w:rsidRPr="002A02EC" w:rsidRDefault="00BF4C28" w:rsidP="00E2519F">
      <w:pPr>
        <w:pStyle w:val="BodyText"/>
        <w:tabs>
          <w:tab w:val="left" w:leader="underscore" w:pos="9360"/>
        </w:tabs>
      </w:pPr>
      <w:r w:rsidRPr="002A02EC">
        <w:tab/>
      </w:r>
    </w:p>
    <w:p w14:paraId="2CD843AD" w14:textId="77777777" w:rsidR="00BF4C28" w:rsidRPr="002A02EC" w:rsidRDefault="00BF4C28" w:rsidP="00E2519F">
      <w:pPr>
        <w:pStyle w:val="BodyText"/>
        <w:tabs>
          <w:tab w:val="left" w:leader="underscore" w:pos="9360"/>
        </w:tabs>
      </w:pPr>
    </w:p>
    <w:p w14:paraId="7FA9076E" w14:textId="77777777" w:rsidR="00BF4C28" w:rsidRPr="002A02EC" w:rsidRDefault="00BF4C28" w:rsidP="00E2519F">
      <w:pPr>
        <w:pStyle w:val="BodyText"/>
        <w:tabs>
          <w:tab w:val="left" w:leader="underscore" w:pos="9360"/>
        </w:tabs>
      </w:pPr>
      <w:r w:rsidRPr="002A02EC">
        <w:tab/>
      </w:r>
    </w:p>
    <w:p w14:paraId="128F0106" w14:textId="77777777" w:rsidR="00BF4C28" w:rsidRPr="002A02EC" w:rsidRDefault="00BF4C28" w:rsidP="00E2519F">
      <w:pPr>
        <w:pStyle w:val="BodyText"/>
        <w:tabs>
          <w:tab w:val="left" w:leader="underscore" w:pos="9360"/>
        </w:tabs>
      </w:pPr>
    </w:p>
    <w:p w14:paraId="1326F29D" w14:textId="77777777" w:rsidR="00BF4C28" w:rsidRPr="002A02EC" w:rsidRDefault="00BF4C28" w:rsidP="00E2519F">
      <w:pPr>
        <w:pStyle w:val="BodyText"/>
        <w:tabs>
          <w:tab w:val="left" w:leader="underscore" w:pos="9360"/>
        </w:tabs>
      </w:pPr>
      <w:r w:rsidRPr="002A02EC">
        <w:tab/>
      </w:r>
    </w:p>
    <w:p w14:paraId="583623AF" w14:textId="77777777" w:rsidR="00BF4C28" w:rsidRPr="002A02EC" w:rsidRDefault="00BF4C28" w:rsidP="00E2519F">
      <w:pPr>
        <w:pStyle w:val="BodyText"/>
        <w:tabs>
          <w:tab w:val="left" w:leader="underscore" w:pos="9360"/>
        </w:tabs>
      </w:pPr>
    </w:p>
    <w:p w14:paraId="3003E8B0" w14:textId="77777777" w:rsidR="00BF4C28" w:rsidRPr="002A02EC" w:rsidRDefault="00BF4C28" w:rsidP="00E2519F">
      <w:pPr>
        <w:pStyle w:val="BodyText"/>
        <w:tabs>
          <w:tab w:val="left" w:leader="underscore" w:pos="9360"/>
        </w:tabs>
      </w:pPr>
      <w:r w:rsidRPr="002A02EC">
        <w:tab/>
      </w:r>
    </w:p>
    <w:p w14:paraId="210261EF" w14:textId="77777777" w:rsidR="00BF4C28" w:rsidRPr="002A02EC" w:rsidRDefault="00BF4C28" w:rsidP="00E2519F">
      <w:pPr>
        <w:pStyle w:val="BodyText"/>
        <w:tabs>
          <w:tab w:val="left" w:leader="underscore" w:pos="9360"/>
        </w:tabs>
      </w:pPr>
    </w:p>
    <w:p w14:paraId="7373D7ED" w14:textId="77777777" w:rsidR="00BF4C28" w:rsidRPr="002A02EC" w:rsidRDefault="00BF4C28" w:rsidP="00E2519F">
      <w:pPr>
        <w:pStyle w:val="BodyText"/>
        <w:tabs>
          <w:tab w:val="left" w:leader="underscore" w:pos="9360"/>
        </w:tabs>
      </w:pPr>
      <w:r w:rsidRPr="002A02EC">
        <w:tab/>
      </w:r>
    </w:p>
    <w:p w14:paraId="3E2F9197" w14:textId="77777777" w:rsidR="00BF4C28" w:rsidRPr="002A02EC" w:rsidRDefault="00BF4C28" w:rsidP="00E2519F">
      <w:pPr>
        <w:pStyle w:val="BodyText"/>
        <w:tabs>
          <w:tab w:val="left" w:leader="underscore" w:pos="9360"/>
        </w:tabs>
      </w:pPr>
    </w:p>
    <w:p w14:paraId="28871F22" w14:textId="793ADA4F" w:rsidR="00E71DF8" w:rsidRPr="00E71DF8" w:rsidRDefault="00BF4C28" w:rsidP="006E048A">
      <w:pPr>
        <w:pStyle w:val="BodyText"/>
        <w:tabs>
          <w:tab w:val="left" w:leader="underscore" w:pos="9360"/>
        </w:tabs>
      </w:pPr>
      <w:r w:rsidRPr="002A02EC">
        <w:tab/>
      </w:r>
    </w:p>
    <w:p w14:paraId="08806573" w14:textId="77777777" w:rsidR="0030246A" w:rsidRDefault="0030246A" w:rsidP="0014664E">
      <w:pPr>
        <w:pStyle w:val="BodyText"/>
        <w:sectPr w:rsidR="0030246A" w:rsidSect="009A72A6">
          <w:headerReference w:type="default" r:id="rId47"/>
          <w:pgSz w:w="12240" w:h="15840"/>
          <w:pgMar w:top="1440" w:right="1440" w:bottom="1440" w:left="1440" w:header="720" w:footer="720" w:gutter="0"/>
          <w:cols w:space="720"/>
          <w:docGrid w:linePitch="360"/>
        </w:sectPr>
      </w:pPr>
    </w:p>
    <w:p w14:paraId="6BF43BF7" w14:textId="0D84CD24" w:rsidR="005808D6" w:rsidRDefault="005808D6" w:rsidP="00CD476A">
      <w:pPr>
        <w:pStyle w:val="Heading7"/>
      </w:pPr>
      <w:bookmarkStart w:id="530" w:name="_Toc107304737"/>
      <w:bookmarkStart w:id="531" w:name="_Toc111186771"/>
      <w:r>
        <w:lastRenderedPageBreak/>
        <w:t xml:space="preserve">Attachment </w:t>
      </w:r>
      <w:r w:rsidR="00CA2B73">
        <w:t>J</w:t>
      </w:r>
      <w:r>
        <w:t xml:space="preserve">: </w:t>
      </w:r>
      <w:r w:rsidR="003E268B">
        <w:t xml:space="preserve">FAC </w:t>
      </w:r>
      <w:r>
        <w:t xml:space="preserve">Demobilization </w:t>
      </w:r>
      <w:bookmarkEnd w:id="530"/>
      <w:r w:rsidR="003E268B">
        <w:t>Checklist</w:t>
      </w:r>
      <w:bookmarkEnd w:id="531"/>
    </w:p>
    <w:p w14:paraId="656A1AFF" w14:textId="0D47D166" w:rsidR="003E268B" w:rsidRPr="003E268B" w:rsidRDefault="000706F1" w:rsidP="005808D6">
      <w:pPr>
        <w:pStyle w:val="BodyText"/>
        <w:rPr>
          <w:i/>
          <w:iCs/>
        </w:rPr>
      </w:pPr>
      <w:r>
        <w:rPr>
          <w:i/>
          <w:iCs/>
        </w:rPr>
        <w:t>[</w:t>
      </w:r>
      <w:r w:rsidR="003E268B">
        <w:rPr>
          <w:i/>
          <w:iCs/>
        </w:rPr>
        <w:t xml:space="preserve">Note: </w:t>
      </w:r>
      <w:r w:rsidR="003E268B" w:rsidRPr="009335F7">
        <w:rPr>
          <w:i/>
          <w:iCs/>
        </w:rPr>
        <w:t xml:space="preserve">This </w:t>
      </w:r>
      <w:r w:rsidR="003E268B">
        <w:rPr>
          <w:i/>
          <w:iCs/>
        </w:rPr>
        <w:t xml:space="preserve">FAC Demobilization </w:t>
      </w:r>
      <w:r w:rsidR="003E268B" w:rsidRPr="009335F7">
        <w:rPr>
          <w:i/>
          <w:iCs/>
        </w:rPr>
        <w:t xml:space="preserve">Checklist was originally created for the Dallas/Fort Worth/Arlington </w:t>
      </w:r>
      <w:r w:rsidR="003E268B">
        <w:rPr>
          <w:i/>
          <w:iCs/>
        </w:rPr>
        <w:t xml:space="preserve">Complex Coordinated Terrorist Attack </w:t>
      </w:r>
      <w:r w:rsidR="003E268B" w:rsidRPr="009335F7">
        <w:rPr>
          <w:i/>
          <w:iCs/>
        </w:rPr>
        <w:t>Regional Family Assistance Concept of Operations</w:t>
      </w:r>
      <w:r>
        <w:rPr>
          <w:i/>
          <w:iCs/>
        </w:rPr>
        <w:t>.]</w:t>
      </w:r>
      <w:r w:rsidR="003E268B" w:rsidRPr="009335F7">
        <w:rPr>
          <w:i/>
          <w:iCs/>
        </w:rPr>
        <w:t xml:space="preserve"> </w:t>
      </w:r>
    </w:p>
    <w:p w14:paraId="13AD6513" w14:textId="0C5A59E9" w:rsidR="005808D6" w:rsidRPr="00E4785C" w:rsidRDefault="005808D6" w:rsidP="005808D6">
      <w:pPr>
        <w:pStyle w:val="BodyText"/>
        <w:rPr>
          <w:w w:val="105"/>
        </w:rPr>
      </w:pPr>
      <w:r w:rsidRPr="007C5878">
        <w:t xml:space="preserve">Once it has been determined that the FAC is no longer needed, follow this Demobilization Checklist to ensure </w:t>
      </w:r>
      <w:r w:rsidR="000706F1" w:rsidRPr="007C5878">
        <w:t xml:space="preserve">that </w:t>
      </w:r>
      <w:r w:rsidRPr="007C5878">
        <w:t xml:space="preserve">the site is secure, adequate public notifications are provided, the staff </w:t>
      </w:r>
      <w:r w:rsidR="00082704" w:rsidRPr="007C5878">
        <w:t>are properly</w:t>
      </w:r>
      <w:r w:rsidRPr="007C5878">
        <w:t xml:space="preserve"> released, and the site is returned in a satisfactory condition to the facility owner</w:t>
      </w:r>
      <w:r w:rsidRPr="00E4785C">
        <w:rPr>
          <w:w w:val="105"/>
        </w:rPr>
        <w:t xml:space="preserve">. </w:t>
      </w:r>
    </w:p>
    <w:p w14:paraId="7E0B4491" w14:textId="68133779" w:rsidR="005808D6" w:rsidRPr="00AE075A" w:rsidRDefault="005808D6" w:rsidP="005808D6">
      <w:pPr>
        <w:pStyle w:val="FakeHeading3"/>
      </w:pPr>
      <w:r w:rsidRPr="00E4785C">
        <w:rPr>
          <w:w w:val="105"/>
        </w:rPr>
        <w:t>Criteria to consider when making a determination for closing a FAC</w:t>
      </w:r>
      <w:r w:rsidRPr="00AE075A">
        <w:rPr>
          <w:w w:val="105"/>
        </w:rPr>
        <w:t>:</w:t>
      </w:r>
    </w:p>
    <w:p w14:paraId="1152777F" w14:textId="17E4DECA" w:rsidR="005808D6" w:rsidRPr="00E4785C" w:rsidRDefault="005808D6" w:rsidP="002E6CC3">
      <w:pPr>
        <w:pStyle w:val="BodyText"/>
        <w:numPr>
          <w:ilvl w:val="0"/>
          <w:numId w:val="26"/>
        </w:numPr>
      </w:pPr>
      <w:r w:rsidRPr="00E4785C">
        <w:t xml:space="preserve">Have all </w:t>
      </w:r>
      <w:r w:rsidR="00A3369A">
        <w:t>of the families of</w:t>
      </w:r>
      <w:r w:rsidRPr="00E4785C">
        <w:t xml:space="preserve"> victims been interviewed?</w:t>
      </w:r>
    </w:p>
    <w:p w14:paraId="23BF10B1" w14:textId="77777777" w:rsidR="005808D6" w:rsidRPr="00E4785C" w:rsidRDefault="005808D6" w:rsidP="002E6CC3">
      <w:pPr>
        <w:pStyle w:val="BodyText"/>
        <w:numPr>
          <w:ilvl w:val="0"/>
          <w:numId w:val="26"/>
        </w:numPr>
      </w:pPr>
      <w:r w:rsidRPr="00E4785C">
        <w:t>Have rescue and recovery operations been completed?</w:t>
      </w:r>
    </w:p>
    <w:p w14:paraId="73F009B3" w14:textId="77777777" w:rsidR="005808D6" w:rsidRPr="00E4785C" w:rsidRDefault="005808D6" w:rsidP="002E6CC3">
      <w:pPr>
        <w:pStyle w:val="BodyText"/>
        <w:numPr>
          <w:ilvl w:val="0"/>
          <w:numId w:val="26"/>
        </w:numPr>
      </w:pPr>
      <w:r w:rsidRPr="00E4785C">
        <w:t>Have law enforcement investigations and interviews requiring family members been completed?</w:t>
      </w:r>
    </w:p>
    <w:p w14:paraId="5AB10918" w14:textId="77777777" w:rsidR="005808D6" w:rsidRPr="00E4785C" w:rsidRDefault="005808D6" w:rsidP="002E6CC3">
      <w:pPr>
        <w:pStyle w:val="BodyText"/>
        <w:numPr>
          <w:ilvl w:val="0"/>
          <w:numId w:val="26"/>
        </w:numPr>
      </w:pPr>
      <w:r w:rsidRPr="00E4785C">
        <w:t>Are victim identification activities completed?</w:t>
      </w:r>
    </w:p>
    <w:p w14:paraId="54B6BB4E" w14:textId="4243B364" w:rsidR="005808D6" w:rsidRPr="00E4785C" w:rsidRDefault="005808D6" w:rsidP="002E6CC3">
      <w:pPr>
        <w:pStyle w:val="BodyText"/>
        <w:numPr>
          <w:ilvl w:val="0"/>
          <w:numId w:val="26"/>
        </w:numPr>
      </w:pPr>
      <w:r w:rsidRPr="00E4785C">
        <w:t>Ha</w:t>
      </w:r>
      <w:r w:rsidR="000706F1">
        <w:t>ve</w:t>
      </w:r>
      <w:r w:rsidRPr="00E4785C">
        <w:t xml:space="preserve"> the jurisdiction and FAC partners addressed the needs of all families?</w:t>
      </w:r>
    </w:p>
    <w:p w14:paraId="013C7429" w14:textId="77777777" w:rsidR="005808D6" w:rsidRPr="00E4785C" w:rsidRDefault="005808D6" w:rsidP="002E6CC3">
      <w:pPr>
        <w:pStyle w:val="BodyText"/>
        <w:numPr>
          <w:ilvl w:val="0"/>
          <w:numId w:val="26"/>
        </w:numPr>
      </w:pPr>
      <w:r w:rsidRPr="00E4785C">
        <w:t>Can outstanding needs be addressed offsite through local community organizations?</w:t>
      </w:r>
    </w:p>
    <w:p w14:paraId="0740EDB0" w14:textId="3A45CC29" w:rsidR="005808D6" w:rsidRPr="00E4785C" w:rsidRDefault="005808D6" w:rsidP="002E6CC3">
      <w:pPr>
        <w:pStyle w:val="BodyText"/>
        <w:numPr>
          <w:ilvl w:val="0"/>
          <w:numId w:val="26"/>
        </w:numPr>
      </w:pPr>
      <w:r w:rsidRPr="00E4785C">
        <w:t xml:space="preserve">Is there no longer a need for routine briefing or information sharing </w:t>
      </w:r>
      <w:r w:rsidR="000706F1">
        <w:t>with</w:t>
      </w:r>
      <w:r w:rsidRPr="00E4785C">
        <w:t xml:space="preserve"> families?</w:t>
      </w:r>
    </w:p>
    <w:p w14:paraId="60EB3388" w14:textId="04D2AF0C" w:rsidR="005808D6" w:rsidRPr="00E4785C" w:rsidRDefault="005808D6" w:rsidP="002E6CC3">
      <w:pPr>
        <w:pStyle w:val="BodyText"/>
        <w:numPr>
          <w:ilvl w:val="0"/>
          <w:numId w:val="26"/>
        </w:numPr>
      </w:pPr>
      <w:r w:rsidRPr="00E4785C">
        <w:t>Ha</w:t>
      </w:r>
      <w:r w:rsidR="004653FA">
        <w:t>ve</w:t>
      </w:r>
      <w:r w:rsidRPr="00E4785C">
        <w:t xml:space="preserve"> there been fewer than </w:t>
      </w:r>
      <w:r>
        <w:t>five</w:t>
      </w:r>
      <w:r w:rsidRPr="00E4785C">
        <w:t xml:space="preserve"> new family members registering per day for at least </w:t>
      </w:r>
      <w:r>
        <w:t>three</w:t>
      </w:r>
      <w:r w:rsidRPr="00E4785C">
        <w:t xml:space="preserve"> consecutive days?</w:t>
      </w:r>
    </w:p>
    <w:p w14:paraId="3A24CF65" w14:textId="77777777" w:rsidR="005808D6" w:rsidRPr="00E4785C" w:rsidRDefault="005808D6" w:rsidP="002E6CC3">
      <w:pPr>
        <w:pStyle w:val="BodyText"/>
        <w:numPr>
          <w:ilvl w:val="0"/>
          <w:numId w:val="26"/>
        </w:numPr>
      </w:pPr>
      <w:r w:rsidRPr="00E4785C">
        <w:t>Have memorial services and remembrance activities been arranged for family and friends?</w:t>
      </w:r>
    </w:p>
    <w:p w14:paraId="313535E7" w14:textId="104742FD" w:rsidR="005808D6" w:rsidRPr="00E4785C" w:rsidRDefault="005808D6" w:rsidP="002E6CC3">
      <w:pPr>
        <w:pStyle w:val="BodyText"/>
        <w:numPr>
          <w:ilvl w:val="0"/>
          <w:numId w:val="26"/>
        </w:numPr>
      </w:pPr>
      <w:r w:rsidRPr="00E4785C">
        <w:t>Have all available personal belongings been returned to family members or been arranged</w:t>
      </w:r>
      <w:r w:rsidR="004653FA">
        <w:t xml:space="preserve"> for delivery</w:t>
      </w:r>
      <w:r>
        <w:t>?</w:t>
      </w:r>
    </w:p>
    <w:p w14:paraId="61619B15" w14:textId="5E6F6694" w:rsidR="005808D6" w:rsidRPr="00E4785C" w:rsidRDefault="005808D6" w:rsidP="002E6CC3">
      <w:pPr>
        <w:pStyle w:val="BodyText"/>
        <w:numPr>
          <w:ilvl w:val="0"/>
          <w:numId w:val="26"/>
        </w:numPr>
      </w:pPr>
      <w:r w:rsidRPr="00E4785C">
        <w:t>Ha</w:t>
      </w:r>
      <w:r w:rsidR="004653FA">
        <w:t>ve</w:t>
      </w:r>
      <w:r w:rsidRPr="00E4785C">
        <w:t xml:space="preserve"> ongoing case management or family outreach capabilities been established to ensure </w:t>
      </w:r>
      <w:r w:rsidR="004653FA">
        <w:t xml:space="preserve">that </w:t>
      </w:r>
      <w:r w:rsidRPr="00E4785C">
        <w:t xml:space="preserve">family members are able to </w:t>
      </w:r>
      <w:r w:rsidR="00C207A5">
        <w:t>get</w:t>
      </w:r>
      <w:r w:rsidRPr="00E4785C">
        <w:t xml:space="preserve"> </w:t>
      </w:r>
      <w:r w:rsidR="00E9470D">
        <w:t xml:space="preserve">future </w:t>
      </w:r>
      <w:r w:rsidRPr="00E4785C">
        <w:t xml:space="preserve">questions </w:t>
      </w:r>
      <w:r w:rsidR="00C207A5">
        <w:t>answered when</w:t>
      </w:r>
      <w:r w:rsidRPr="00E4785C">
        <w:t xml:space="preserve"> needed?</w:t>
      </w:r>
    </w:p>
    <w:p w14:paraId="7EC80A7D" w14:textId="319B330B" w:rsidR="005808D6" w:rsidRPr="00E4785C" w:rsidRDefault="005808D6" w:rsidP="005808D6">
      <w:pPr>
        <w:pStyle w:val="FakeHeading3"/>
        <w:rPr>
          <w:w w:val="102"/>
          <w:u w:val="single"/>
        </w:rPr>
      </w:pPr>
      <w:r w:rsidRPr="00E4785C">
        <w:rPr>
          <w:w w:val="105"/>
        </w:rPr>
        <w:t xml:space="preserve">Demobilization </w:t>
      </w:r>
      <w:r w:rsidR="00A3369A">
        <w:rPr>
          <w:w w:val="105"/>
        </w:rPr>
        <w:t>t</w:t>
      </w:r>
      <w:r w:rsidRPr="00E4785C">
        <w:rPr>
          <w:w w:val="105"/>
        </w:rPr>
        <w:t xml:space="preserve">asks to </w:t>
      </w:r>
      <w:r w:rsidR="00A30B28">
        <w:rPr>
          <w:w w:val="105"/>
        </w:rPr>
        <w:t>b</w:t>
      </w:r>
      <w:r w:rsidRPr="00E4785C">
        <w:rPr>
          <w:w w:val="105"/>
        </w:rPr>
        <w:t xml:space="preserve">e </w:t>
      </w:r>
      <w:r w:rsidR="00A3369A">
        <w:rPr>
          <w:w w:val="105"/>
        </w:rPr>
        <w:t>c</w:t>
      </w:r>
      <w:r w:rsidRPr="00E4785C">
        <w:rPr>
          <w:w w:val="105"/>
        </w:rPr>
        <w:t xml:space="preserve">ompleted: </w:t>
      </w:r>
    </w:p>
    <w:p w14:paraId="5B47572B" w14:textId="77777777" w:rsidR="005808D6" w:rsidRPr="00E4785C" w:rsidRDefault="005808D6" w:rsidP="002E6CC3">
      <w:pPr>
        <w:pStyle w:val="BodyText"/>
        <w:numPr>
          <w:ilvl w:val="0"/>
          <w:numId w:val="26"/>
        </w:numPr>
      </w:pPr>
      <w:r w:rsidRPr="00E4785C">
        <w:t>Create a demobilization plan for the FAC and gain approval.</w:t>
      </w:r>
    </w:p>
    <w:p w14:paraId="5AE7ECE7" w14:textId="3AB8B6A1" w:rsidR="005808D6" w:rsidRPr="00E4785C" w:rsidRDefault="005808D6" w:rsidP="005808D6">
      <w:pPr>
        <w:pStyle w:val="BodyText"/>
        <w:ind w:left="1440"/>
      </w:pPr>
      <w:r w:rsidRPr="00E4785C">
        <w:rPr>
          <w:i/>
          <w:iCs/>
        </w:rPr>
        <w:t>Authorization for Closure of FAC: (</w:t>
      </w:r>
      <w:r w:rsidRPr="00E4785C">
        <w:t>Person</w:t>
      </w:r>
      <w:r w:rsidR="00CD1A73">
        <w:t>(</w:t>
      </w:r>
      <w:r w:rsidRPr="00E4785C">
        <w:t>s</w:t>
      </w:r>
      <w:r w:rsidR="00CD1A73">
        <w:t>)</w:t>
      </w:r>
      <w:r w:rsidRPr="00E4785C">
        <w:t xml:space="preserve"> with established authority to order the closure of the FAC should complete the items below):</w:t>
      </w:r>
    </w:p>
    <w:p w14:paraId="0E78436C" w14:textId="2EF861A5" w:rsidR="005808D6" w:rsidRPr="00E4785C" w:rsidRDefault="005808D6" w:rsidP="00613000">
      <w:pPr>
        <w:pStyle w:val="BodyText"/>
        <w:tabs>
          <w:tab w:val="right" w:leader="underscore" w:pos="7200"/>
        </w:tabs>
        <w:ind w:left="2160"/>
      </w:pPr>
      <w:r w:rsidRPr="00E4785C">
        <w:t>Name:</w:t>
      </w:r>
      <w:r w:rsidR="0022476E">
        <w:t xml:space="preserve"> </w:t>
      </w:r>
      <w:r w:rsidR="003B2ACC">
        <w:tab/>
      </w:r>
    </w:p>
    <w:p w14:paraId="36BF301F" w14:textId="448861CF" w:rsidR="005808D6" w:rsidRPr="00E4785C" w:rsidRDefault="005808D6" w:rsidP="00613000">
      <w:pPr>
        <w:pStyle w:val="BodyText"/>
        <w:tabs>
          <w:tab w:val="right" w:leader="underscore" w:pos="7200"/>
        </w:tabs>
        <w:ind w:left="2160"/>
      </w:pPr>
      <w:r w:rsidRPr="00E4785C">
        <w:t>Title:</w:t>
      </w:r>
      <w:r w:rsidR="0022476E">
        <w:t xml:space="preserve"> </w:t>
      </w:r>
      <w:r w:rsidR="003B2ACC">
        <w:tab/>
      </w:r>
    </w:p>
    <w:p w14:paraId="5FA5DD57" w14:textId="673E18AF" w:rsidR="005808D6" w:rsidRPr="00E4785C" w:rsidRDefault="005808D6" w:rsidP="00613000">
      <w:pPr>
        <w:pStyle w:val="BodyText"/>
        <w:tabs>
          <w:tab w:val="right" w:leader="underscore" w:pos="7200"/>
        </w:tabs>
        <w:ind w:left="2160"/>
      </w:pPr>
      <w:r w:rsidRPr="00E4785C">
        <w:t>Date:</w:t>
      </w:r>
      <w:r w:rsidR="0022476E">
        <w:t xml:space="preserve"> </w:t>
      </w:r>
      <w:r w:rsidR="003B2ACC">
        <w:tab/>
      </w:r>
    </w:p>
    <w:p w14:paraId="792948C4" w14:textId="1D1285D8" w:rsidR="005808D6" w:rsidRPr="00E4785C" w:rsidRDefault="005808D6" w:rsidP="00613000">
      <w:pPr>
        <w:pStyle w:val="BodyText"/>
        <w:tabs>
          <w:tab w:val="right" w:leader="underscore" w:pos="7200"/>
        </w:tabs>
        <w:ind w:left="2160"/>
      </w:pPr>
      <w:r w:rsidRPr="00E4785C">
        <w:t>Time:</w:t>
      </w:r>
      <w:r w:rsidR="0022476E">
        <w:t xml:space="preserve"> </w:t>
      </w:r>
      <w:r w:rsidR="003B2ACC">
        <w:tab/>
      </w:r>
    </w:p>
    <w:p w14:paraId="3FD97233" w14:textId="5048637D" w:rsidR="005808D6" w:rsidRPr="00E4785C" w:rsidRDefault="005808D6" w:rsidP="00613000">
      <w:pPr>
        <w:pStyle w:val="BodyText"/>
        <w:tabs>
          <w:tab w:val="right" w:leader="underscore" w:pos="7200"/>
        </w:tabs>
        <w:ind w:left="2160"/>
      </w:pPr>
      <w:r w:rsidRPr="00E4785C">
        <w:t>Signature:</w:t>
      </w:r>
      <w:r w:rsidR="0022476E">
        <w:t xml:space="preserve"> </w:t>
      </w:r>
      <w:r w:rsidR="003B2ACC">
        <w:tab/>
      </w:r>
    </w:p>
    <w:p w14:paraId="13FEF70E" w14:textId="77777777" w:rsidR="005808D6" w:rsidRPr="00E4785C" w:rsidRDefault="005808D6" w:rsidP="002E6CC3">
      <w:pPr>
        <w:pStyle w:val="BodyText"/>
        <w:numPr>
          <w:ilvl w:val="0"/>
          <w:numId w:val="27"/>
        </w:numPr>
      </w:pPr>
      <w:r w:rsidRPr="00E4785C">
        <w:t>Set date/time for closure and communicate this with all partners and client families.</w:t>
      </w:r>
    </w:p>
    <w:p w14:paraId="37589679" w14:textId="2613F7F9" w:rsidR="005808D6" w:rsidRPr="00E4785C" w:rsidRDefault="005808D6" w:rsidP="002E6CC3">
      <w:pPr>
        <w:pStyle w:val="BodyText"/>
        <w:numPr>
          <w:ilvl w:val="0"/>
          <w:numId w:val="27"/>
        </w:numPr>
      </w:pPr>
      <w:r w:rsidRPr="00E4785C">
        <w:t>Address outstanding case management needs and long-term follow</w:t>
      </w:r>
      <w:r w:rsidR="004C72CE">
        <w:t xml:space="preserve"> </w:t>
      </w:r>
      <w:r w:rsidRPr="00E4785C">
        <w:t>up with families.</w:t>
      </w:r>
    </w:p>
    <w:p w14:paraId="5C91773F" w14:textId="326CF5B7" w:rsidR="005808D6" w:rsidRPr="00E4785C" w:rsidRDefault="005808D6" w:rsidP="002E6CC3">
      <w:pPr>
        <w:pStyle w:val="BodyText"/>
        <w:numPr>
          <w:ilvl w:val="0"/>
          <w:numId w:val="27"/>
        </w:numPr>
      </w:pPr>
      <w:r w:rsidRPr="00E4785C">
        <w:lastRenderedPageBreak/>
        <w:t xml:space="preserve">Coordinate final </w:t>
      </w:r>
      <w:proofErr w:type="gramStart"/>
      <w:r w:rsidRPr="00E4785C">
        <w:t>meeting</w:t>
      </w:r>
      <w:proofErr w:type="gramEnd"/>
      <w:r w:rsidRPr="00E4785C">
        <w:t xml:space="preserve"> with FAC </w:t>
      </w:r>
      <w:r w:rsidR="00DF0E23">
        <w:t>s</w:t>
      </w:r>
      <w:r w:rsidRPr="00E4785C">
        <w:t>taff, partners</w:t>
      </w:r>
      <w:r w:rsidR="00A3369A">
        <w:t>,</w:t>
      </w:r>
      <w:r w:rsidRPr="00E4785C">
        <w:t xml:space="preserve"> and government agencies.</w:t>
      </w:r>
    </w:p>
    <w:p w14:paraId="53989D2D" w14:textId="64CEB112" w:rsidR="005808D6" w:rsidRPr="00E4785C" w:rsidRDefault="005808D6" w:rsidP="002E6CC3">
      <w:pPr>
        <w:pStyle w:val="BodyText"/>
        <w:numPr>
          <w:ilvl w:val="0"/>
          <w:numId w:val="27"/>
        </w:numPr>
      </w:pPr>
      <w:r w:rsidRPr="00E4785C">
        <w:t>Coordinate public messaging regarding FAC demobilization</w:t>
      </w:r>
      <w:r w:rsidR="00DF0E23">
        <w:t>,</w:t>
      </w:r>
      <w:r w:rsidRPr="00E4785C">
        <w:t xml:space="preserve"> including specific dates and times and information for how to obtain information once the FAC is closed. </w:t>
      </w:r>
    </w:p>
    <w:p w14:paraId="20D2B9C4" w14:textId="1B8D2824" w:rsidR="005808D6" w:rsidRPr="00E4785C" w:rsidRDefault="005808D6" w:rsidP="002E6CC3">
      <w:pPr>
        <w:pStyle w:val="BodyText"/>
        <w:numPr>
          <w:ilvl w:val="0"/>
          <w:numId w:val="27"/>
        </w:numPr>
      </w:pPr>
      <w:r w:rsidRPr="00E4785C">
        <w:t xml:space="preserve">Update </w:t>
      </w:r>
      <w:r w:rsidR="00613000">
        <w:t>c</w:t>
      </w:r>
      <w:r w:rsidR="00613000" w:rsidRPr="00E4785C">
        <w:t xml:space="preserve">all </w:t>
      </w:r>
      <w:r w:rsidR="00613000">
        <w:t>c</w:t>
      </w:r>
      <w:r w:rsidR="00613000" w:rsidRPr="00E4785C">
        <w:t xml:space="preserve">enter </w:t>
      </w:r>
      <w:r w:rsidR="00DF0E23">
        <w:t>staff and/</w:t>
      </w:r>
      <w:r w:rsidRPr="00E4785C">
        <w:t>or recorded message</w:t>
      </w:r>
      <w:r w:rsidR="00DF0E23">
        <w:t xml:space="preserve">, as </w:t>
      </w:r>
      <w:r w:rsidR="00650EDF">
        <w:t>appropriate</w:t>
      </w:r>
      <w:r>
        <w:t>.</w:t>
      </w:r>
    </w:p>
    <w:p w14:paraId="4F2D55B1" w14:textId="087B3751" w:rsidR="005808D6" w:rsidRPr="00E4785C" w:rsidRDefault="005808D6" w:rsidP="002E6CC3">
      <w:pPr>
        <w:pStyle w:val="BodyText"/>
        <w:numPr>
          <w:ilvl w:val="0"/>
          <w:numId w:val="27"/>
        </w:numPr>
      </w:pPr>
      <w:r w:rsidRPr="00E4785C">
        <w:t>Break down FAC facility</w:t>
      </w:r>
      <w:r>
        <w:t>.</w:t>
      </w:r>
    </w:p>
    <w:p w14:paraId="193D37B4" w14:textId="77777777" w:rsidR="005808D6" w:rsidRPr="00E4785C" w:rsidRDefault="005808D6" w:rsidP="002E6CC3">
      <w:pPr>
        <w:pStyle w:val="BodyText"/>
        <w:numPr>
          <w:ilvl w:val="0"/>
          <w:numId w:val="27"/>
        </w:numPr>
      </w:pPr>
      <w:r w:rsidRPr="00E4785C">
        <w:t>Assign partners to demobilization tasks</w:t>
      </w:r>
      <w:r>
        <w:t>.</w:t>
      </w:r>
    </w:p>
    <w:p w14:paraId="5C8EA40B" w14:textId="385B3B94" w:rsidR="005808D6" w:rsidRPr="00E4785C" w:rsidRDefault="005808D6" w:rsidP="002E6CC3">
      <w:pPr>
        <w:pStyle w:val="BodyText"/>
        <w:numPr>
          <w:ilvl w:val="0"/>
          <w:numId w:val="27"/>
        </w:numPr>
      </w:pPr>
      <w:r w:rsidRPr="00E4785C">
        <w:t xml:space="preserve">Conduct a final closing assessment of the facility with the facility owner to ensure </w:t>
      </w:r>
      <w:r w:rsidR="00DF0E23">
        <w:t xml:space="preserve">that the </w:t>
      </w:r>
      <w:r w:rsidRPr="00E4785C">
        <w:t xml:space="preserve">facility is returned in satisfactory condition. Address any damage or issues. </w:t>
      </w:r>
    </w:p>
    <w:p w14:paraId="673827EA" w14:textId="2A01F60E" w:rsidR="005808D6" w:rsidRPr="00E4785C" w:rsidRDefault="005808D6" w:rsidP="002E6CC3">
      <w:pPr>
        <w:pStyle w:val="BodyText"/>
        <w:numPr>
          <w:ilvl w:val="0"/>
          <w:numId w:val="27"/>
        </w:numPr>
      </w:pPr>
      <w:r w:rsidRPr="00E4785C">
        <w:t>Develop a follow-up report o</w:t>
      </w:r>
      <w:r w:rsidR="008B3843">
        <w:t>n</w:t>
      </w:r>
      <w:r w:rsidRPr="00E4785C">
        <w:t xml:space="preserve"> FAC operations.</w:t>
      </w:r>
    </w:p>
    <w:p w14:paraId="2C078E63" w14:textId="3A4F0205" w:rsidR="00654F3A" w:rsidRDefault="005808D6" w:rsidP="002E6CC3">
      <w:pPr>
        <w:pStyle w:val="BodyText"/>
        <w:numPr>
          <w:ilvl w:val="0"/>
          <w:numId w:val="27"/>
        </w:numPr>
      </w:pPr>
      <w:r w:rsidRPr="00E4785C">
        <w:t>Debrief staff and volunteers befor</w:t>
      </w:r>
      <w:r>
        <w:t>e</w:t>
      </w:r>
      <w:r w:rsidR="005C4C87">
        <w:t xml:space="preserve"> formal closing of FAC facility.</w:t>
      </w:r>
    </w:p>
    <w:sectPr w:rsidR="00654F3A" w:rsidSect="009A72A6">
      <w:head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59AD6" w14:textId="77777777" w:rsidR="004961A9" w:rsidRDefault="004961A9">
      <w:r>
        <w:separator/>
      </w:r>
    </w:p>
    <w:p w14:paraId="7D71E884" w14:textId="77777777" w:rsidR="004961A9" w:rsidRDefault="004961A9"/>
    <w:p w14:paraId="15F21BEC" w14:textId="77777777" w:rsidR="004961A9" w:rsidRDefault="004961A9"/>
  </w:endnote>
  <w:endnote w:type="continuationSeparator" w:id="0">
    <w:p w14:paraId="3DD7B51D" w14:textId="77777777" w:rsidR="004961A9" w:rsidRDefault="004961A9">
      <w:r>
        <w:continuationSeparator/>
      </w:r>
    </w:p>
    <w:p w14:paraId="174BFC38" w14:textId="77777777" w:rsidR="004961A9" w:rsidRDefault="004961A9"/>
    <w:p w14:paraId="5917AC49" w14:textId="77777777" w:rsidR="004961A9" w:rsidRDefault="004961A9"/>
  </w:endnote>
  <w:endnote w:type="continuationNotice" w:id="1">
    <w:p w14:paraId="3E18F467" w14:textId="77777777" w:rsidR="004961A9" w:rsidRDefault="004961A9"/>
    <w:p w14:paraId="5E64E5C3" w14:textId="77777777" w:rsidR="004961A9" w:rsidRDefault="004961A9"/>
    <w:p w14:paraId="5FCF5B94" w14:textId="77777777" w:rsidR="004961A9" w:rsidRDefault="00496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4F49" w14:textId="77777777" w:rsidR="00D04CAE" w:rsidRDefault="00D04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703813"/>
      <w:docPartObj>
        <w:docPartGallery w:val="Page Numbers (Bottom of Page)"/>
        <w:docPartUnique/>
      </w:docPartObj>
    </w:sdtPr>
    <w:sdtEndPr/>
    <w:sdtContent>
      <w:p w14:paraId="737D127A" w14:textId="54B9AA04" w:rsidR="009B0086" w:rsidRPr="00DB14E8" w:rsidRDefault="009B0086" w:rsidP="007827AE">
        <w:pPr>
          <w:pStyle w:val="Footer"/>
        </w:pPr>
        <w:r w:rsidRPr="00DB14E8">
          <w:fldChar w:fldCharType="begin"/>
        </w:r>
        <w:r w:rsidRPr="00DB14E8">
          <w:instrText xml:space="preserve"> PAGE   \* MERGEFORMAT </w:instrText>
        </w:r>
        <w:r w:rsidRPr="00DB14E8">
          <w:fldChar w:fldCharType="separate"/>
        </w:r>
        <w:r w:rsidRPr="00DB14E8">
          <w:t>2</w:t>
        </w:r>
        <w:r w:rsidRPr="00DB14E8">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F637" w14:textId="77777777" w:rsidR="00D04CAE" w:rsidRDefault="00D04C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7F21" w14:textId="77777777" w:rsidR="00A07D69" w:rsidRDefault="00CF0B30">
    <w:pPr>
      <w:pStyle w:val="BodyText"/>
      <w:spacing w:line="14" w:lineRule="auto"/>
    </w:pPr>
    <w:r>
      <w:rPr>
        <w:noProof/>
      </w:rPr>
      <mc:AlternateContent>
        <mc:Choice Requires="wps">
          <w:drawing>
            <wp:anchor distT="0" distB="0" distL="114300" distR="114300" simplePos="0" relativeHeight="251658240" behindDoc="1" locked="0" layoutInCell="1" allowOverlap="1" wp14:anchorId="6DFA1A68" wp14:editId="2ED40344">
              <wp:simplePos x="0" y="0"/>
              <wp:positionH relativeFrom="page">
                <wp:posOffset>436880</wp:posOffset>
              </wp:positionH>
              <wp:positionV relativeFrom="page">
                <wp:posOffset>9584055</wp:posOffset>
              </wp:positionV>
              <wp:extent cx="206375" cy="179070"/>
              <wp:effectExtent l="0" t="1905" r="4445" b="0"/>
              <wp:wrapNone/>
              <wp:docPr id="25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B7C5D" w14:textId="77777777" w:rsidR="00A07D69" w:rsidRDefault="00CF0B30">
                          <w:pPr>
                            <w:pStyle w:val="BodyText"/>
                            <w:spacing w:before="18"/>
                            <w:ind w:left="40"/>
                          </w:pPr>
                          <w:r>
                            <w:fldChar w:fldCharType="begin"/>
                          </w:r>
                          <w:r>
                            <w:rPr>
                              <w:w w:val="105"/>
                            </w:rPr>
                            <w:instrText xml:space="preserve"> PAGE </w:instrText>
                          </w:r>
                          <w:r>
                            <w:fldChar w:fldCharType="separate"/>
                          </w:r>
                          <w:r>
                            <w:rPr>
                              <w:noProof/>
                              <w:w w:val="105"/>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1A68" id="_x0000_t202" coordsize="21600,21600" o:spt="202" path="m,l,21600r21600,l21600,xe">
              <v:stroke joinstyle="miter"/>
              <v:path gradientshapeok="t" o:connecttype="rect"/>
            </v:shapetype>
            <v:shape id="Text Box 48" o:spid="_x0000_s1032" type="#_x0000_t202" style="position:absolute;margin-left:34.4pt;margin-top:754.65pt;width:16.25pt;height:1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" filled="f" stroked="f">
              <v:textbox inset="0,0,0,0">
                <w:txbxContent>
                  <w:p w14:paraId="663B7C5D" w14:textId="77777777" w:rsidR="00A07D69" w:rsidRDefault="00CF0B30">
                    <w:pPr>
                      <w:pStyle w:val="BodyText"/>
                      <w:spacing w:before="18"/>
                      <w:ind w:left="40"/>
                    </w:pPr>
                    <w:r>
                      <w:fldChar w:fldCharType="begin"/>
                    </w:r>
                    <w:r>
                      <w:rPr>
                        <w:w w:val="105"/>
                      </w:rPr>
                      <w:instrText xml:space="preserve"> PAGE </w:instrText>
                    </w:r>
                    <w:r>
                      <w:fldChar w:fldCharType="separate"/>
                    </w:r>
                    <w:r>
                      <w:rPr>
                        <w:noProof/>
                        <w:w w:val="105"/>
                      </w:rPr>
                      <w:t>18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28DE" w14:textId="77777777" w:rsidR="00A07D69" w:rsidRDefault="00A07D69" w:rsidP="007827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5A93" w14:textId="77777777" w:rsidR="00475E9A" w:rsidRDefault="00475E9A">
    <w:pPr>
      <w:pStyle w:val="BodyText"/>
      <w:spacing w:line="14" w:lineRule="auto"/>
    </w:pPr>
    <w:r>
      <w:rPr>
        <w:noProof/>
      </w:rPr>
      <mc:AlternateContent>
        <mc:Choice Requires="wps">
          <w:drawing>
            <wp:anchor distT="0" distB="0" distL="114300" distR="114300" simplePos="0" relativeHeight="251658245" behindDoc="1" locked="0" layoutInCell="1" allowOverlap="1" wp14:anchorId="5FB2392C" wp14:editId="53482FD0">
              <wp:simplePos x="0" y="0"/>
              <wp:positionH relativeFrom="page">
                <wp:posOffset>448945</wp:posOffset>
              </wp:positionH>
              <wp:positionV relativeFrom="page">
                <wp:posOffset>9584055</wp:posOffset>
              </wp:positionV>
              <wp:extent cx="180975" cy="179070"/>
              <wp:effectExtent l="1270" t="1905"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E90BB" w14:textId="77777777" w:rsidR="00475E9A" w:rsidRDefault="00475E9A">
                          <w:pPr>
                            <w:pStyle w:val="BodyText"/>
                            <w:spacing w:before="18"/>
                            <w:ind w:left="20"/>
                          </w:pPr>
                          <w:r>
                            <w:rPr>
                              <w:w w:val="105"/>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2392C" id="_x0000_t202" coordsize="21600,21600" o:spt="202" path="m,l,21600r21600,l21600,xe">
              <v:stroke joinstyle="miter"/>
              <v:path gradientshapeok="t" o:connecttype="rect"/>
            </v:shapetype>
            <v:shape id="Text Box 32" o:spid="_x0000_s1033" type="#_x0000_t202" style="position:absolute;margin-left:35.35pt;margin-top:754.65pt;width:14.25pt;height:14.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" filled="f" stroked="f">
              <v:textbox inset="0,0,0,0">
                <w:txbxContent>
                  <w:p w14:paraId="19EE90BB" w14:textId="77777777" w:rsidR="00475E9A" w:rsidRDefault="00475E9A">
                    <w:pPr>
                      <w:pStyle w:val="BodyText"/>
                      <w:spacing w:before="18"/>
                      <w:ind w:left="20"/>
                    </w:pPr>
                    <w:r>
                      <w:rPr>
                        <w:w w:val="105"/>
                      </w:rPr>
                      <w:t>50</w:t>
                    </w:r>
                  </w:p>
                </w:txbxContent>
              </v:textbox>
              <w10:wrap anchorx="page" anchory="page"/>
            </v:shape>
          </w:pict>
        </mc:Fallback>
      </mc:AlternateContent>
    </w:r>
  </w:p>
  <w:p w14:paraId="763E4526" w14:textId="77777777" w:rsidR="00E657C4" w:rsidRDefault="00E657C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stheme="minorBidi"/>
        <w:b/>
        <w:bCs/>
        <w:sz w:val="18"/>
        <w:szCs w:val="18"/>
      </w:rPr>
      <w:id w:val="-679896545"/>
      <w:docPartObj>
        <w:docPartGallery w:val="Page Numbers (Bottom of Page)"/>
        <w:docPartUnique/>
      </w:docPartObj>
    </w:sdtPr>
    <w:sdtEndPr>
      <w:rPr>
        <w:rFonts w:ascii="Segoe UI" w:hAnsi="Segoe UI" w:cs="Segoe UI"/>
        <w:noProof/>
      </w:rPr>
    </w:sdtEndPr>
    <w:sdtContent>
      <w:p w14:paraId="189770F5" w14:textId="77777777" w:rsidR="005E1D93" w:rsidRDefault="005E1D93" w:rsidP="00DA0540">
        <w:pPr>
          <w:pStyle w:val="BodyText"/>
          <w:tabs>
            <w:tab w:val="left" w:leader="underscore" w:pos="9360"/>
          </w:tabs>
          <w:rPr>
            <w:b/>
          </w:rPr>
        </w:pPr>
        <w:r w:rsidRPr="00AE7EBE">
          <w:rPr>
            <w:b/>
          </w:rPr>
          <w:t>Unaccounted</w:t>
        </w:r>
        <w:r>
          <w:rPr>
            <w:b/>
          </w:rPr>
          <w:t xml:space="preserve"> </w:t>
        </w:r>
        <w:r w:rsidRPr="00AE7EBE">
          <w:rPr>
            <w:b/>
          </w:rPr>
          <w:t>for Person’s Name:</w:t>
        </w:r>
        <w:r w:rsidRPr="00AE7EBE">
          <w:rPr>
            <w:b/>
          </w:rPr>
          <w:tab/>
        </w:r>
      </w:p>
      <w:p w14:paraId="04D537C8" w14:textId="00CB12AF" w:rsidR="005E1D93" w:rsidRPr="0022089D" w:rsidRDefault="005E1D93" w:rsidP="007827AE">
        <w:pPr>
          <w:pStyle w:val="Footer"/>
        </w:pPr>
        <w:r w:rsidRPr="003B13D5">
          <w:fldChar w:fldCharType="begin"/>
        </w:r>
        <w:r w:rsidRPr="003B13D5">
          <w:instrText xml:space="preserve"> PAGE   \* MERGEFORMAT </w:instrText>
        </w:r>
        <w:r w:rsidRPr="003B13D5">
          <w:fldChar w:fldCharType="separate"/>
        </w:r>
        <w:r>
          <w:rPr>
            <w:noProof/>
          </w:rPr>
          <w:t>84</w:t>
        </w:r>
        <w:r w:rsidRPr="003B13D5">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stheme="minorBidi"/>
        <w:b/>
        <w:bCs/>
        <w:sz w:val="18"/>
        <w:szCs w:val="18"/>
      </w:rPr>
      <w:id w:val="1041789495"/>
      <w:docPartObj>
        <w:docPartGallery w:val="Page Numbers (Bottom of Page)"/>
        <w:docPartUnique/>
      </w:docPartObj>
    </w:sdtPr>
    <w:sdtEndPr>
      <w:rPr>
        <w:rFonts w:ascii="Segoe UI" w:hAnsi="Segoe UI" w:cs="Segoe UI"/>
        <w:noProof/>
      </w:rPr>
    </w:sdtEndPr>
    <w:sdtContent>
      <w:p w14:paraId="0A8C9164" w14:textId="508206C8" w:rsidR="00424040" w:rsidRDefault="00424040" w:rsidP="00DA0540">
        <w:pPr>
          <w:pStyle w:val="BodyText"/>
          <w:tabs>
            <w:tab w:val="left" w:leader="underscore" w:pos="9360"/>
          </w:tabs>
          <w:rPr>
            <w:b/>
          </w:rPr>
        </w:pPr>
      </w:p>
      <w:p w14:paraId="4DB26964" w14:textId="77777777" w:rsidR="00424040" w:rsidRPr="0022089D" w:rsidRDefault="00424040" w:rsidP="007827AE">
        <w:pPr>
          <w:pStyle w:val="Footer"/>
        </w:pPr>
        <w:r w:rsidRPr="003B13D5">
          <w:fldChar w:fldCharType="begin"/>
        </w:r>
        <w:r w:rsidRPr="003B13D5">
          <w:instrText xml:space="preserve"> PAGE   \* MERGEFORMAT </w:instrText>
        </w:r>
        <w:r w:rsidRPr="003B13D5">
          <w:fldChar w:fldCharType="separate"/>
        </w:r>
        <w:r>
          <w:rPr>
            <w:noProof/>
          </w:rPr>
          <w:t>84</w:t>
        </w:r>
        <w:r w:rsidRPr="003B13D5">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b/>
        <w:bCs/>
      </w:rPr>
      <w:id w:val="-1680346704"/>
      <w:docPartObj>
        <w:docPartGallery w:val="Page Numbers (Bottom of Page)"/>
        <w:docPartUnique/>
      </w:docPartObj>
    </w:sdtPr>
    <w:sdtEndPr>
      <w:rPr>
        <w:noProof/>
      </w:rPr>
    </w:sdtEndPr>
    <w:sdtContent>
      <w:p w14:paraId="63EFD47E" w14:textId="68EB92B6" w:rsidR="000930D6" w:rsidRPr="008D12B1" w:rsidRDefault="000930D6" w:rsidP="00A07D69">
        <w:pPr>
          <w:pStyle w:val="BodyText"/>
          <w:tabs>
            <w:tab w:val="left" w:leader="underscore" w:pos="8190"/>
          </w:tabs>
          <w:jc w:val="center"/>
          <w:rPr>
            <w:rFonts w:ascii="Segoe UI" w:hAnsi="Segoe UI"/>
            <w:b/>
            <w:bCs/>
          </w:rPr>
        </w:pPr>
        <w:r w:rsidRPr="00246F15">
          <w:rPr>
            <w:rFonts w:ascii="Segoe UI" w:hAnsi="Segoe UI"/>
            <w:b/>
            <w:bCs/>
          </w:rPr>
          <w:fldChar w:fldCharType="begin"/>
        </w:r>
        <w:r w:rsidRPr="00246F15">
          <w:rPr>
            <w:rFonts w:ascii="Segoe UI" w:hAnsi="Segoe UI"/>
            <w:b/>
            <w:bCs/>
          </w:rPr>
          <w:instrText xml:space="preserve"> PAGE   \* MERGEFORMAT </w:instrText>
        </w:r>
        <w:r w:rsidRPr="00246F15">
          <w:rPr>
            <w:rFonts w:ascii="Segoe UI" w:hAnsi="Segoe UI"/>
            <w:b/>
            <w:bCs/>
          </w:rPr>
          <w:fldChar w:fldCharType="separate"/>
        </w:r>
        <w:r w:rsidRPr="00246F15">
          <w:rPr>
            <w:rFonts w:ascii="Segoe UI" w:hAnsi="Segoe UI"/>
            <w:b/>
            <w:bCs/>
            <w:noProof/>
          </w:rPr>
          <w:t>1</w:t>
        </w:r>
        <w:r w:rsidRPr="00246F15">
          <w:rPr>
            <w:rFonts w:ascii="Segoe UI" w:hAnsi="Segoe U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554A" w14:textId="77777777" w:rsidR="004961A9" w:rsidRDefault="004961A9">
      <w:r>
        <w:separator/>
      </w:r>
    </w:p>
  </w:footnote>
  <w:footnote w:type="continuationSeparator" w:id="0">
    <w:p w14:paraId="6871C27B" w14:textId="77777777" w:rsidR="004961A9" w:rsidRDefault="004961A9">
      <w:r>
        <w:continuationSeparator/>
      </w:r>
    </w:p>
    <w:p w14:paraId="6F3EE117" w14:textId="77777777" w:rsidR="004961A9" w:rsidRDefault="004961A9"/>
    <w:p w14:paraId="5A4E2B96" w14:textId="77777777" w:rsidR="004961A9" w:rsidRDefault="004961A9"/>
  </w:footnote>
  <w:footnote w:type="continuationNotice" w:id="1">
    <w:p w14:paraId="68774AAF" w14:textId="77777777" w:rsidR="004961A9" w:rsidRDefault="004961A9"/>
    <w:p w14:paraId="43791A6E" w14:textId="77777777" w:rsidR="004961A9" w:rsidRDefault="004961A9"/>
    <w:p w14:paraId="17F7B54C" w14:textId="77777777" w:rsidR="004961A9" w:rsidRDefault="004961A9"/>
  </w:footnote>
  <w:footnote w:id="2">
    <w:p w14:paraId="301FC899" w14:textId="425029D6" w:rsidR="00053FFA" w:rsidRDefault="00053FFA" w:rsidP="00053FFA">
      <w:pPr>
        <w:pStyle w:val="FootnoteText"/>
      </w:pPr>
      <w:r>
        <w:rPr>
          <w:rStyle w:val="FootnoteReference"/>
        </w:rPr>
        <w:footnoteRef/>
      </w:r>
      <w:r>
        <w:t xml:space="preserve"> </w:t>
      </w:r>
      <w:r w:rsidRPr="00676934">
        <w:t xml:space="preserve">Merriam-Webster. (n.d.). Next of kin. In Merriam-Webster.com dictionary. Retrieved June 24, 2022, from </w:t>
      </w:r>
      <w:hyperlink r:id="rId1" w:history="1">
        <w:r w:rsidR="00680568">
          <w:rPr>
            <w:rStyle w:val="Hyperlink"/>
          </w:rPr>
          <w:t>https://www.merriam-webster.com/dictionary/next of kin</w:t>
        </w:r>
      </w:hyperlink>
    </w:p>
  </w:footnote>
  <w:footnote w:id="3">
    <w:p w14:paraId="5D836E5A" w14:textId="01331146" w:rsidR="005F099C" w:rsidRDefault="005F099C" w:rsidP="005F099C">
      <w:pPr>
        <w:pStyle w:val="BodyText-fullwidth"/>
      </w:pPr>
      <w:r>
        <w:rPr>
          <w:rStyle w:val="FootnoteReference"/>
        </w:rPr>
        <w:footnoteRef/>
      </w:r>
      <w:r>
        <w:t xml:space="preserve"> </w:t>
      </w:r>
      <w:r w:rsidRPr="00135318">
        <w:t xml:space="preserve">Adapted from </w:t>
      </w:r>
      <w:r w:rsidRPr="008D12B1">
        <w:rPr>
          <w:i/>
          <w:iCs/>
        </w:rPr>
        <w:t>The Needs of Faith Communities in Major Emergencies: Some Guidelines</w:t>
      </w:r>
      <w:r w:rsidRPr="00135318">
        <w:t>. Home Office an</w:t>
      </w:r>
      <w:r>
        <w:t>d Cabinet Office, UK. July 2005</w:t>
      </w:r>
      <w:r w:rsidR="0025738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C1748" w14:textId="77777777" w:rsidR="00D04CAE" w:rsidRDefault="00D04C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F7C5" w14:textId="6DF29BA0" w:rsidR="00177640" w:rsidRPr="00DC501A" w:rsidRDefault="00177640" w:rsidP="00806A0C">
    <w:pPr>
      <w:pStyle w:val="Header"/>
      <w:tabs>
        <w:tab w:val="clear" w:pos="6750"/>
        <w:tab w:val="left" w:pos="7200"/>
      </w:tabs>
    </w:pPr>
    <w:r w:rsidRPr="00DC501A">
      <w:rPr>
        <w:highlight w:val="lightGray"/>
      </w:rPr>
      <w:t>[JURISDICTION]</w:t>
    </w:r>
    <w:r w:rsidRPr="00DC501A">
      <w:t xml:space="preserve"> FAMILY ASSISTANCE PLAN</w:t>
    </w:r>
    <w:r w:rsidR="00DC7548" w:rsidRPr="00DC501A">
      <w:t xml:space="preserve"> </w:t>
    </w:r>
    <w:r w:rsidR="00DC7548" w:rsidRPr="00DC501A">
      <w:tab/>
      <w:t>Appendix C: FAC Toolkit</w:t>
    </w:r>
  </w:p>
  <w:p w14:paraId="34285D5C" w14:textId="41E614BB" w:rsidR="00E657C4" w:rsidRPr="00DC501A" w:rsidRDefault="00177640" w:rsidP="00DC501A">
    <w:pPr>
      <w:pStyle w:val="Header"/>
    </w:pPr>
    <w:r w:rsidRPr="00DC501A">
      <w:t>Attachment C: Staffing and Supplies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4AAB" w14:textId="05C918B8" w:rsidR="00EA505E" w:rsidRDefault="00EA505E" w:rsidP="00EA505E">
    <w:pPr>
      <w:tabs>
        <w:tab w:val="left" w:pos="1170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C: FAC Toolkit</w:t>
    </w:r>
  </w:p>
  <w:p w14:paraId="5E7E70A4" w14:textId="77777777" w:rsidR="00EA505E" w:rsidRPr="00CF7938" w:rsidRDefault="00EA505E" w:rsidP="00CF7938">
    <w:pPr>
      <w:tabs>
        <w:tab w:val="left" w:pos="6480"/>
      </w:tabs>
      <w:rPr>
        <w:rFonts w:ascii="Segoe UI" w:hAnsi="Segoe UI" w:cs="Segoe UI"/>
      </w:rPr>
    </w:pPr>
    <w:r>
      <w:rPr>
        <w:rFonts w:ascii="Segoe UI" w:hAnsi="Segoe UI" w:cs="Segoe UI"/>
      </w:rPr>
      <w:t>Attachment C: Staffing and Supplies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AF29" w14:textId="5E3E7000" w:rsidR="00177640" w:rsidRDefault="00177640" w:rsidP="009C2232">
    <w:pPr>
      <w:tabs>
        <w:tab w:val="left" w:pos="702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DC7548" w:rsidRPr="00DC7548">
      <w:rPr>
        <w:rFonts w:ascii="Segoe UI" w:hAnsi="Segoe UI" w:cs="Segoe UI"/>
      </w:rPr>
      <w:t xml:space="preserve"> </w:t>
    </w:r>
    <w:r w:rsidR="00DC7548">
      <w:rPr>
        <w:rFonts w:ascii="Segoe UI" w:hAnsi="Segoe UI" w:cs="Segoe UI"/>
      </w:rPr>
      <w:tab/>
      <w:t>Appendix C: FAC Toolkit</w:t>
    </w:r>
  </w:p>
  <w:p w14:paraId="29B91B74" w14:textId="537329B8" w:rsidR="005E1D93" w:rsidRPr="00177640" w:rsidRDefault="00177640" w:rsidP="00177640">
    <w:pPr>
      <w:tabs>
        <w:tab w:val="left" w:pos="6480"/>
      </w:tabs>
      <w:rPr>
        <w:rFonts w:ascii="Segoe UI" w:hAnsi="Segoe UI" w:cs="Segoe UI"/>
      </w:rPr>
    </w:pPr>
    <w:r>
      <w:rPr>
        <w:rFonts w:ascii="Segoe UI" w:hAnsi="Segoe UI" w:cs="Segoe UI"/>
      </w:rPr>
      <w:t xml:space="preserve">Attachment </w:t>
    </w:r>
    <w:r w:rsidR="00032A27">
      <w:rPr>
        <w:rFonts w:ascii="Segoe UI" w:hAnsi="Segoe UI" w:cs="Segoe UI"/>
      </w:rPr>
      <w:t>C</w:t>
    </w:r>
    <w:r w:rsidR="00384D9E">
      <w:rPr>
        <w:rFonts w:ascii="Segoe UI" w:hAnsi="Segoe UI" w:cs="Segoe UI"/>
      </w:rPr>
      <w:t xml:space="preserve">: </w:t>
    </w:r>
    <w:r w:rsidR="00032A27">
      <w:rPr>
        <w:rFonts w:ascii="Segoe UI" w:hAnsi="Segoe UI" w:cs="Segoe UI"/>
      </w:rPr>
      <w:t>Staffing and Supplies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96D6" w14:textId="018F8E94" w:rsidR="00032A27" w:rsidRDefault="00032A27" w:rsidP="00DC7548">
    <w:pPr>
      <w:tabs>
        <w:tab w:val="left" w:pos="675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C: FAC Toolkit</w:t>
    </w:r>
  </w:p>
  <w:p w14:paraId="20CE3402" w14:textId="33035123" w:rsidR="00032A27" w:rsidRPr="00177640" w:rsidRDefault="00032A27" w:rsidP="00177640">
    <w:pPr>
      <w:tabs>
        <w:tab w:val="left" w:pos="6480"/>
      </w:tabs>
      <w:rPr>
        <w:rFonts w:ascii="Segoe UI" w:hAnsi="Segoe UI" w:cs="Segoe UI"/>
      </w:rPr>
    </w:pPr>
    <w:r>
      <w:rPr>
        <w:rFonts w:ascii="Segoe UI" w:hAnsi="Segoe UI" w:cs="Segoe UI"/>
      </w:rPr>
      <w:t xml:space="preserve">Attachment D: </w:t>
    </w:r>
    <w:r w:rsidR="002F2F3F">
      <w:rPr>
        <w:rFonts w:ascii="Segoe UI" w:hAnsi="Segoe UI" w:cs="Segoe UI"/>
      </w:rPr>
      <w:t>FRC/</w:t>
    </w:r>
    <w:r>
      <w:rPr>
        <w:rFonts w:ascii="Segoe UI" w:hAnsi="Segoe UI" w:cs="Segoe UI"/>
      </w:rPr>
      <w:t>FAC Call Center Tools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C1A2" w14:textId="4D15E74A" w:rsidR="00384D9E" w:rsidRDefault="00384D9E" w:rsidP="00DC7548">
    <w:pPr>
      <w:tabs>
        <w:tab w:val="left" w:pos="675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C: FAC Toolkit</w:t>
    </w:r>
  </w:p>
  <w:p w14:paraId="7FED3E10" w14:textId="31122DA3" w:rsidR="00384D9E" w:rsidRPr="00177640" w:rsidRDefault="00384D9E" w:rsidP="00177640">
    <w:pPr>
      <w:tabs>
        <w:tab w:val="left" w:pos="6480"/>
      </w:tabs>
      <w:rPr>
        <w:rFonts w:ascii="Segoe UI" w:hAnsi="Segoe UI" w:cs="Segoe UI"/>
      </w:rPr>
    </w:pPr>
    <w:r>
      <w:rPr>
        <w:rFonts w:ascii="Segoe UI" w:hAnsi="Segoe UI" w:cs="Segoe UI"/>
      </w:rPr>
      <w:t xml:space="preserve">Attachment E: </w:t>
    </w:r>
    <w:r w:rsidR="00A9582B">
      <w:rPr>
        <w:rFonts w:ascii="Segoe UI" w:hAnsi="Segoe UI" w:cs="Segoe UI"/>
      </w:rPr>
      <w:t xml:space="preserve">FAC </w:t>
    </w:r>
    <w:r>
      <w:rPr>
        <w:rFonts w:ascii="Segoe UI" w:hAnsi="Segoe UI" w:cs="Segoe UI"/>
      </w:rPr>
      <w:t>Registration Tools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5766" w14:textId="0BAB14B6" w:rsidR="000A3F88" w:rsidRDefault="000A3F88" w:rsidP="00DA0540">
    <w:pPr>
      <w:tabs>
        <w:tab w:val="left" w:pos="720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DC7548" w:rsidRPr="00DC7548">
      <w:rPr>
        <w:rFonts w:ascii="Segoe UI" w:hAnsi="Segoe UI" w:cs="Segoe UI"/>
      </w:rPr>
      <w:t xml:space="preserve"> </w:t>
    </w:r>
    <w:r w:rsidR="00DC7548">
      <w:rPr>
        <w:rFonts w:ascii="Segoe UI" w:hAnsi="Segoe UI" w:cs="Segoe UI"/>
      </w:rPr>
      <w:tab/>
      <w:t>Appendix C: FAC Toolkit</w:t>
    </w:r>
  </w:p>
  <w:p w14:paraId="1859004D" w14:textId="2FB02F82" w:rsidR="00ED6A30" w:rsidRPr="00920E85" w:rsidRDefault="000A3F88" w:rsidP="000A3F88">
    <w:pPr>
      <w:tabs>
        <w:tab w:val="left" w:pos="6480"/>
      </w:tabs>
    </w:pPr>
    <w:r>
      <w:rPr>
        <w:rFonts w:ascii="Segoe UI" w:hAnsi="Segoe UI" w:cs="Segoe UI"/>
      </w:rPr>
      <w:t xml:space="preserve">Attachment </w:t>
    </w:r>
    <w:r w:rsidR="00384D9E">
      <w:rPr>
        <w:rFonts w:ascii="Segoe UI" w:hAnsi="Segoe UI" w:cs="Segoe UI"/>
      </w:rPr>
      <w:t>F</w:t>
    </w:r>
    <w:r>
      <w:rPr>
        <w:rFonts w:ascii="Segoe UI" w:hAnsi="Segoe UI" w:cs="Segoe UI"/>
      </w:rPr>
      <w:t xml:space="preserve">: </w:t>
    </w:r>
    <w:r w:rsidR="0016495A">
      <w:rPr>
        <w:rFonts w:ascii="Segoe UI" w:hAnsi="Segoe UI" w:cs="Segoe UI"/>
      </w:rPr>
      <w:t xml:space="preserve">FAC </w:t>
    </w:r>
    <w:r>
      <w:rPr>
        <w:rFonts w:ascii="Segoe UI" w:hAnsi="Segoe UI" w:cs="Segoe UI"/>
      </w:rPr>
      <w:t>Interview Tools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8B18" w14:textId="48EF9653" w:rsidR="000A3F88" w:rsidRDefault="000A3F88" w:rsidP="00DC7548">
    <w:pPr>
      <w:tabs>
        <w:tab w:val="left" w:pos="675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DC7548" w:rsidRPr="00DC7548">
      <w:rPr>
        <w:rFonts w:ascii="Segoe UI" w:hAnsi="Segoe UI" w:cs="Segoe UI"/>
      </w:rPr>
      <w:t xml:space="preserve"> </w:t>
    </w:r>
    <w:r w:rsidR="00DC7548">
      <w:rPr>
        <w:rFonts w:ascii="Segoe UI" w:hAnsi="Segoe UI" w:cs="Segoe UI"/>
      </w:rPr>
      <w:tab/>
      <w:t>Appendix C: FAC Toolkit</w:t>
    </w:r>
  </w:p>
  <w:p w14:paraId="0CACFB01" w14:textId="19ACB996" w:rsidR="000A3F88" w:rsidRPr="00920E85" w:rsidRDefault="000A3F88" w:rsidP="000A3F88">
    <w:pPr>
      <w:tabs>
        <w:tab w:val="left" w:pos="6480"/>
      </w:tabs>
    </w:pPr>
    <w:r>
      <w:rPr>
        <w:rFonts w:ascii="Segoe UI" w:hAnsi="Segoe UI" w:cs="Segoe UI"/>
      </w:rPr>
      <w:t xml:space="preserve">Attachment </w:t>
    </w:r>
    <w:r w:rsidR="009B767A">
      <w:rPr>
        <w:rFonts w:ascii="Segoe UI" w:hAnsi="Segoe UI" w:cs="Segoe UI"/>
      </w:rPr>
      <w:t>G</w:t>
    </w:r>
    <w:r>
      <w:rPr>
        <w:rFonts w:ascii="Segoe UI" w:hAnsi="Segoe UI" w:cs="Segoe UI"/>
      </w:rPr>
      <w:t>: Communication Tools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F899" w14:textId="43D9AF88" w:rsidR="005808D6" w:rsidRDefault="005808D6" w:rsidP="00843AF2">
    <w:pPr>
      <w:tabs>
        <w:tab w:val="left" w:pos="702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DC7548" w:rsidRPr="00DC7548">
      <w:rPr>
        <w:rFonts w:ascii="Segoe UI" w:hAnsi="Segoe UI" w:cs="Segoe UI"/>
      </w:rPr>
      <w:t xml:space="preserve"> </w:t>
    </w:r>
    <w:r w:rsidR="00DC7548">
      <w:rPr>
        <w:rFonts w:ascii="Segoe UI" w:hAnsi="Segoe UI" w:cs="Segoe UI"/>
      </w:rPr>
      <w:tab/>
      <w:t>Appendix C: FAC Toolkit</w:t>
    </w:r>
  </w:p>
  <w:p w14:paraId="7F0AC531" w14:textId="52C0C55A" w:rsidR="005808D6" w:rsidRPr="00920E85" w:rsidRDefault="005808D6" w:rsidP="000A3F88">
    <w:pPr>
      <w:tabs>
        <w:tab w:val="left" w:pos="6480"/>
      </w:tabs>
    </w:pPr>
    <w:r>
      <w:rPr>
        <w:rFonts w:ascii="Segoe UI" w:hAnsi="Segoe UI" w:cs="Segoe UI"/>
      </w:rPr>
      <w:t xml:space="preserve">Attachment </w:t>
    </w:r>
    <w:r w:rsidR="009B767A">
      <w:rPr>
        <w:rFonts w:ascii="Segoe UI" w:hAnsi="Segoe UI" w:cs="Segoe UI"/>
      </w:rPr>
      <w:t>H</w:t>
    </w:r>
    <w:r w:rsidR="0030246A">
      <w:rPr>
        <w:rFonts w:ascii="Segoe UI" w:hAnsi="Segoe UI" w:cs="Segoe UI"/>
      </w:rPr>
      <w:t xml:space="preserve">: </w:t>
    </w:r>
    <w:r w:rsidR="00843C5C">
      <w:rPr>
        <w:rFonts w:ascii="Segoe UI" w:hAnsi="Segoe UI" w:cs="Segoe UI"/>
      </w:rPr>
      <w:t>Cultural and Religious Considerations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E299" w14:textId="72D14F81" w:rsidR="00843C5C" w:rsidRDefault="00843C5C" w:rsidP="003F2FA0">
    <w:pPr>
      <w:tabs>
        <w:tab w:val="left" w:pos="720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C: FAC Toolkit</w:t>
    </w:r>
  </w:p>
  <w:p w14:paraId="063EF176" w14:textId="1C7B12AF" w:rsidR="00843C5C" w:rsidRPr="00920E85" w:rsidRDefault="00843C5C" w:rsidP="000A3F88">
    <w:pPr>
      <w:tabs>
        <w:tab w:val="left" w:pos="6480"/>
      </w:tabs>
    </w:pPr>
    <w:r>
      <w:rPr>
        <w:rFonts w:ascii="Segoe UI" w:hAnsi="Segoe UI" w:cs="Segoe UI"/>
      </w:rPr>
      <w:t xml:space="preserve">Attachment </w:t>
    </w:r>
    <w:r w:rsidR="00CA2B73">
      <w:rPr>
        <w:rFonts w:ascii="Segoe UI" w:hAnsi="Segoe UI" w:cs="Segoe UI"/>
      </w:rPr>
      <w:t>I</w:t>
    </w:r>
    <w:r>
      <w:rPr>
        <w:rFonts w:ascii="Segoe UI" w:hAnsi="Segoe UI" w:cs="Segoe UI"/>
      </w:rPr>
      <w:t>: Family Resource Packet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4714" w14:textId="5E086919" w:rsidR="0030246A" w:rsidRDefault="0030246A" w:rsidP="00DC7548">
    <w:pPr>
      <w:tabs>
        <w:tab w:val="left" w:pos="675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DC7548" w:rsidRPr="00DC7548">
      <w:rPr>
        <w:rFonts w:ascii="Segoe UI" w:hAnsi="Segoe UI" w:cs="Segoe UI"/>
      </w:rPr>
      <w:t xml:space="preserve"> </w:t>
    </w:r>
    <w:r w:rsidR="00DC7548">
      <w:rPr>
        <w:rFonts w:ascii="Segoe UI" w:hAnsi="Segoe UI" w:cs="Segoe UI"/>
      </w:rPr>
      <w:tab/>
      <w:t>Appendix C: FAC Toolkit</w:t>
    </w:r>
  </w:p>
  <w:p w14:paraId="7B5D8F45" w14:textId="1FF4AC1A" w:rsidR="0030246A" w:rsidRPr="00920E85" w:rsidRDefault="0030246A" w:rsidP="000A3F88">
    <w:pPr>
      <w:tabs>
        <w:tab w:val="left" w:pos="6480"/>
      </w:tabs>
    </w:pPr>
    <w:r>
      <w:rPr>
        <w:rFonts w:ascii="Segoe UI" w:hAnsi="Segoe UI" w:cs="Segoe UI"/>
      </w:rPr>
      <w:t xml:space="preserve">Attachment </w:t>
    </w:r>
    <w:r w:rsidR="00CA2B73">
      <w:rPr>
        <w:rFonts w:ascii="Segoe UI" w:hAnsi="Segoe UI" w:cs="Segoe UI"/>
      </w:rPr>
      <w:t>J</w:t>
    </w:r>
    <w:r>
      <w:rPr>
        <w:rFonts w:ascii="Segoe UI" w:hAnsi="Segoe UI" w:cs="Segoe UI"/>
      </w:rPr>
      <w:t xml:space="preserve">: </w:t>
    </w:r>
    <w:r w:rsidR="000706F1">
      <w:rPr>
        <w:rFonts w:ascii="Segoe UI" w:hAnsi="Segoe UI" w:cs="Segoe UI"/>
      </w:rPr>
      <w:t xml:space="preserve">FAC </w:t>
    </w:r>
    <w:r>
      <w:rPr>
        <w:rFonts w:ascii="Segoe UI" w:hAnsi="Segoe UI" w:cs="Segoe UI"/>
      </w:rPr>
      <w:t xml:space="preserve">Demobilization </w:t>
    </w:r>
    <w:r w:rsidR="000706F1">
      <w:rPr>
        <w:rFonts w:ascii="Segoe UI" w:hAnsi="Segoe UI" w:cs="Segoe UI"/>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6BDF" w14:textId="401A391B" w:rsidR="008E0941" w:rsidRDefault="008E0941" w:rsidP="00CB28FC">
    <w:pPr>
      <w:tabs>
        <w:tab w:val="left" w:pos="720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066923">
      <w:rPr>
        <w:rFonts w:ascii="Segoe UI" w:hAnsi="Segoe UI" w:cs="Segoe UI"/>
      </w:rPr>
      <w:tab/>
      <w:t>Appendix C: FAC Toolkit</w:t>
    </w:r>
  </w:p>
  <w:p w14:paraId="6E950AE6" w14:textId="153BCE99" w:rsidR="008E0941" w:rsidRPr="00FE5681" w:rsidRDefault="008E0941" w:rsidP="002172D4">
    <w:pPr>
      <w:tabs>
        <w:tab w:val="left" w:pos="6480"/>
      </w:tabs>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6ABE" w14:textId="77777777" w:rsidR="00D04CAE" w:rsidRDefault="00D04C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73D3" w14:textId="291DED8C" w:rsidR="009B0086" w:rsidRDefault="009B0086" w:rsidP="00066923">
    <w:pPr>
      <w:tabs>
        <w:tab w:val="left" w:pos="675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Pr>
        <w:rFonts w:ascii="Segoe UI" w:hAnsi="Segoe UI" w:cs="Segoe UI"/>
      </w:rPr>
      <w:tab/>
      <w:t>Appendix C: FAC Toolkit</w:t>
    </w:r>
  </w:p>
  <w:p w14:paraId="47DC5512" w14:textId="77777777" w:rsidR="009B0086" w:rsidRPr="00FE5681" w:rsidRDefault="009B0086" w:rsidP="002172D4">
    <w:pPr>
      <w:tabs>
        <w:tab w:val="left" w:pos="6480"/>
      </w:tabs>
      <w:rPr>
        <w:rFonts w:ascii="Segoe UI" w:hAnsi="Segoe UI" w:cs="Segoe UI"/>
      </w:rPr>
    </w:pPr>
    <w:r>
      <w:rPr>
        <w:rFonts w:ascii="Segoe UI" w:hAnsi="Segoe UI" w:cs="Segoe UI"/>
      </w:rPr>
      <w:t>Attachment A: Example – Local State of Emergency/Emergency Declaration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605A" w14:textId="5087346A" w:rsidR="00936BCC" w:rsidRDefault="00936BCC" w:rsidP="0024282E">
    <w:pPr>
      <w:tabs>
        <w:tab w:val="left" w:pos="7200"/>
      </w:tabs>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066923" w:rsidRPr="00066923">
      <w:rPr>
        <w:rFonts w:ascii="Segoe UI" w:hAnsi="Segoe UI" w:cs="Segoe UI"/>
      </w:rPr>
      <w:t xml:space="preserve"> </w:t>
    </w:r>
    <w:r w:rsidR="00066923">
      <w:rPr>
        <w:rFonts w:ascii="Segoe UI" w:hAnsi="Segoe UI" w:cs="Segoe UI"/>
      </w:rPr>
      <w:tab/>
      <w:t>Appendix C: FAC Toolkit</w:t>
    </w:r>
  </w:p>
  <w:p w14:paraId="54A5479E" w14:textId="6FDD579B" w:rsidR="00936BCC" w:rsidRPr="00FE5681" w:rsidRDefault="00936BCC" w:rsidP="002172D4">
    <w:pPr>
      <w:tabs>
        <w:tab w:val="left" w:pos="6480"/>
      </w:tabs>
      <w:rPr>
        <w:rFonts w:ascii="Segoe UI" w:hAnsi="Segoe UI" w:cs="Segoe UI"/>
      </w:rPr>
    </w:pPr>
    <w:r>
      <w:rPr>
        <w:rFonts w:ascii="Segoe UI" w:hAnsi="Segoe UI" w:cs="Segoe UI"/>
      </w:rPr>
      <w:t>Attachment B: Site Selection and Activation Tools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1F9D" w14:textId="77777777" w:rsidR="00A07D69" w:rsidRDefault="00CF0B30" w:rsidP="00DC501A">
    <w:pPr>
      <w:pStyle w:val="Header"/>
    </w:pPr>
    <w:r>
      <w:rPr>
        <w:noProof/>
      </w:rPr>
      <mc:AlternateContent>
        <mc:Choice Requires="wps">
          <w:drawing>
            <wp:anchor distT="0" distB="0" distL="114300" distR="114300" simplePos="0" relativeHeight="251658241" behindDoc="1" locked="0" layoutInCell="0" allowOverlap="1" wp14:anchorId="60BDE57F" wp14:editId="701A25C8">
              <wp:simplePos x="0" y="0"/>
              <wp:positionH relativeFrom="margin">
                <wp:align>center</wp:align>
              </wp:positionH>
              <wp:positionV relativeFrom="margin">
                <wp:align>center</wp:align>
              </wp:positionV>
              <wp:extent cx="6477000" cy="2946400"/>
              <wp:effectExtent l="0" t="0" r="0" b="0"/>
              <wp:wrapNone/>
              <wp:docPr id="8"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477000" cy="294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AEF72C" w14:textId="77777777" w:rsidR="00A07D69" w:rsidRDefault="00A07D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DE57F" id="_x0000_t202" coordsize="21600,21600" o:spt="202" path="m,l,21600r21600,l21600,xe">
              <v:stroke joinstyle="miter"/>
              <v:path gradientshapeok="t" o:connecttype="rect"/>
            </v:shapetype>
            <v:shape id="Text Box 8" o:spid="_x0000_s1028" type="#_x0000_t202" style="position:absolute;margin-left:0;margin-top:0;width:510pt;height:232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" o:allowincell="f" filled="f" stroked="f">
              <v:stroke joinstyle="round"/>
              <o:lock v:ext="edit" aspectratio="t" verticies="t" shapetype="t"/>
              <v:textbox>
                <w:txbxContent>
                  <w:p w14:paraId="0FAEF72C" w14:textId="77777777" w:rsidR="00A07D69" w:rsidRDefault="00A07D69"/>
                </w:txbxContent>
              </v:textbox>
              <w10:wrap anchorx="margin" anchory="margin"/>
            </v:shape>
          </w:pict>
        </mc:Fallback>
      </mc:AlternateContent>
    </w:r>
    <w:r>
      <w:rPr>
        <w:noProof/>
      </w:rPr>
      <mc:AlternateContent>
        <mc:Choice Requires="wps">
          <w:drawing>
            <wp:anchor distT="0" distB="0" distL="114300" distR="114300" simplePos="0" relativeHeight="251658242" behindDoc="1" locked="0" layoutInCell="0" allowOverlap="1" wp14:anchorId="36285208" wp14:editId="43DFD7CB">
              <wp:simplePos x="0" y="0"/>
              <wp:positionH relativeFrom="margin">
                <wp:align>center</wp:align>
              </wp:positionH>
              <wp:positionV relativeFrom="margin">
                <wp:align>center</wp:align>
              </wp:positionV>
              <wp:extent cx="6285230" cy="2094865"/>
              <wp:effectExtent l="0" t="0" r="1270" b="635"/>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285230" cy="209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459AA67" w14:textId="77777777" w:rsidR="00A07D69" w:rsidRDefault="00A07D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5208" id="Text Box 6" o:spid="_x0000_s1029" type="#_x0000_t202" style="position:absolute;margin-left:0;margin-top:0;width:494.9pt;height:164.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" o:allowincell="f" filled="f" stroked="f">
              <v:stroke joinstyle="round"/>
              <o:lock v:ext="edit" aspectratio="t" verticies="t" shapetype="t"/>
              <v:textbox>
                <w:txbxContent>
                  <w:p w14:paraId="1459AA67" w14:textId="77777777" w:rsidR="00A07D69" w:rsidRDefault="00A07D69"/>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EAD2" w14:textId="77777777" w:rsidR="00A07D69" w:rsidRDefault="00CF0B30" w:rsidP="00DC501A">
    <w:pPr>
      <w:pStyle w:val="Header"/>
    </w:pPr>
    <w:r>
      <w:rPr>
        <w:noProof/>
      </w:rPr>
      <mc:AlternateContent>
        <mc:Choice Requires="wps">
          <w:drawing>
            <wp:anchor distT="0" distB="0" distL="114300" distR="114300" simplePos="0" relativeHeight="251658243" behindDoc="1" locked="0" layoutInCell="0" allowOverlap="1" wp14:anchorId="7D666D3F" wp14:editId="5D79F64E">
              <wp:simplePos x="0" y="0"/>
              <wp:positionH relativeFrom="margin">
                <wp:align>center</wp:align>
              </wp:positionH>
              <wp:positionV relativeFrom="margin">
                <wp:align>center</wp:align>
              </wp:positionV>
              <wp:extent cx="6477000" cy="2946400"/>
              <wp:effectExtent l="0" t="0" r="0" b="0"/>
              <wp:wrapNone/>
              <wp:docPr id="12"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477000" cy="294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869265" w14:textId="77777777" w:rsidR="00A07D69" w:rsidRDefault="00A07D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66D3F" id="_x0000_t202" coordsize="21600,21600" o:spt="202" path="m,l,21600r21600,l21600,xe">
              <v:stroke joinstyle="miter"/>
              <v:path gradientshapeok="t" o:connecttype="rect"/>
            </v:shapetype>
            <v:shape id="Text Box 12" o:spid="_x0000_s1030" type="#_x0000_t202" style="position:absolute;margin-left:0;margin-top:0;width:510pt;height:232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" o:allowincell="f" filled="f" stroked="f">
              <v:stroke joinstyle="round"/>
              <o:lock v:ext="edit" aspectratio="t" verticies="t" shapetype="t"/>
              <v:textbox>
                <w:txbxContent>
                  <w:p w14:paraId="27869265" w14:textId="77777777" w:rsidR="00A07D69" w:rsidRDefault="00A07D69"/>
                </w:txbxContent>
              </v:textbox>
              <w10:wrap anchorx="margin" anchory="margin"/>
            </v:shape>
          </w:pict>
        </mc:Fallback>
      </mc:AlternateContent>
    </w:r>
    <w:r>
      <w:rPr>
        <w:noProof/>
      </w:rPr>
      <mc:AlternateContent>
        <mc:Choice Requires="wps">
          <w:drawing>
            <wp:anchor distT="0" distB="0" distL="114300" distR="114300" simplePos="0" relativeHeight="251658244" behindDoc="1" locked="0" layoutInCell="0" allowOverlap="1" wp14:anchorId="2AEB083F" wp14:editId="15A820AC">
              <wp:simplePos x="0" y="0"/>
              <wp:positionH relativeFrom="margin">
                <wp:align>center</wp:align>
              </wp:positionH>
              <wp:positionV relativeFrom="margin">
                <wp:align>center</wp:align>
              </wp:positionV>
              <wp:extent cx="6285230" cy="2094865"/>
              <wp:effectExtent l="0" t="0" r="1270" b="635"/>
              <wp:wrapNone/>
              <wp:docPr id="16"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285230" cy="209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65F540" w14:textId="77777777" w:rsidR="00A07D69" w:rsidRDefault="00A07D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083F" id="Text Box 16" o:spid="_x0000_s1031" type="#_x0000_t202" style="position:absolute;margin-left:0;margin-top:0;width:494.9pt;height:164.9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" o:allowincell="f" filled="f" stroked="f">
              <v:stroke joinstyle="round"/>
              <o:lock v:ext="edit" aspectratio="t" verticies="t" shapetype="t"/>
              <v:textbox>
                <w:txbxContent>
                  <w:p w14:paraId="6A65F540" w14:textId="77777777" w:rsidR="00A07D69" w:rsidRDefault="00A07D69"/>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986A" w14:textId="77777777" w:rsidR="00A07D69" w:rsidRDefault="00A07D69" w:rsidP="00DC501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BFF1" w14:textId="77777777" w:rsidR="00A07D69" w:rsidRDefault="00A07D69" w:rsidP="00DC5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26A490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4D66EF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254AF4B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28416E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33060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9A6778"/>
    <w:multiLevelType w:val="multilevel"/>
    <w:tmpl w:val="5B0091AA"/>
    <w:lvl w:ilvl="0">
      <w:start w:val="1"/>
      <w:numFmt w:val="bullet"/>
      <w:pStyle w:val="Table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6" w15:restartNumberingAfterBreak="0">
    <w:nsid w:val="039E6145"/>
    <w:multiLevelType w:val="hybridMultilevel"/>
    <w:tmpl w:val="FEE68198"/>
    <w:styleLink w:val="NumberedList"/>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666D63"/>
    <w:multiLevelType w:val="hybridMultilevel"/>
    <w:tmpl w:val="534016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BCFCC8C2">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Wingdings 2" w:eastAsiaTheme="minorHAnsi" w:hAnsi="Wingdings 2" w:cs="Segoe U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i w:val="0"/>
        <w:caps w:val="0"/>
        <w:strike w:val="0"/>
        <w:dstrike w:val="0"/>
        <w:vanish w:val="0"/>
        <w:color w:val="000000"/>
        <w:spacing w:val="0"/>
        <w:w w:val="91"/>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cs="Times New Roman" w:hint="default"/>
      </w:rPr>
    </w:lvl>
    <w:lvl w:ilvl="6">
      <w:start w:val="1"/>
      <w:numFmt w:val="decimal"/>
      <w:lvlText w:val="%7."/>
      <w:lvlJc w:val="left"/>
      <w:pPr>
        <w:tabs>
          <w:tab w:val="num" w:pos="3258"/>
        </w:tabs>
        <w:ind w:left="3258" w:hanging="360"/>
      </w:pPr>
      <w:rPr>
        <w:rFonts w:cs="Times New Roman" w:hint="default"/>
      </w:rPr>
    </w:lvl>
    <w:lvl w:ilvl="7">
      <w:start w:val="1"/>
      <w:numFmt w:val="lowerLetter"/>
      <w:lvlText w:val="%8."/>
      <w:lvlJc w:val="left"/>
      <w:pPr>
        <w:tabs>
          <w:tab w:val="num" w:pos="3618"/>
        </w:tabs>
        <w:ind w:left="3618" w:hanging="360"/>
      </w:pPr>
      <w:rPr>
        <w:rFonts w:cs="Times New Roman" w:hint="default"/>
      </w:rPr>
    </w:lvl>
    <w:lvl w:ilvl="8">
      <w:start w:val="1"/>
      <w:numFmt w:val="lowerRoman"/>
      <w:lvlText w:val="%9."/>
      <w:lvlJc w:val="left"/>
      <w:pPr>
        <w:tabs>
          <w:tab w:val="num" w:pos="3978"/>
        </w:tabs>
        <w:ind w:left="3978" w:hanging="360"/>
      </w:pPr>
      <w:rPr>
        <w:rFonts w:cs="Times New Roman" w:hint="default"/>
      </w:rPr>
    </w:lvl>
  </w:abstractNum>
  <w:abstractNum w:abstractNumId="9" w15:restartNumberingAfterBreak="0">
    <w:nsid w:val="08000FD2"/>
    <w:multiLevelType w:val="hybridMultilevel"/>
    <w:tmpl w:val="04301B8A"/>
    <w:lvl w:ilvl="0" w:tplc="D9C84A26">
      <w:start w:val="1"/>
      <w:numFmt w:val="bullet"/>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sz w:val="24"/>
      </w:rPr>
    </w:lvl>
    <w:lvl w:ilvl="3" w:tplc="04090001">
      <w:start w:val="1"/>
      <w:numFmt w:val="bullet"/>
      <w:lvlText w:val=""/>
      <w:lvlJc w:val="left"/>
      <w:pPr>
        <w:tabs>
          <w:tab w:val="num" w:pos="3600"/>
        </w:tabs>
        <w:ind w:left="3600" w:hanging="360"/>
      </w:pPr>
      <w:rPr>
        <w:rFonts w:ascii="Symbol" w:hAnsi="Symbol" w:hint="default"/>
        <w:sz w:val="24"/>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8B256B4"/>
    <w:multiLevelType w:val="hybridMultilevel"/>
    <w:tmpl w:val="FB8CC9BE"/>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A6C45"/>
    <w:multiLevelType w:val="hybridMultilevel"/>
    <w:tmpl w:val="22267902"/>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lvlText w:val="—"/>
      <w:lvlJc w:val="left"/>
      <w:pPr>
        <w:tabs>
          <w:tab w:val="num" w:pos="720"/>
        </w:tabs>
        <w:ind w:left="720" w:hanging="360"/>
      </w:pPr>
      <w:rPr>
        <w:rFonts w:ascii="Palatino Linotype" w:hAnsi="Palatino Linotype" w:cs="Times New Roman" w:hint="default"/>
        <w:color w:val="6BA543"/>
      </w:rPr>
    </w:lvl>
    <w:lvl w:ilvl="2">
      <w:start w:val="1"/>
      <w:numFmt w:val="bullet"/>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BD108A10"/>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lvlText w:val=""/>
      <w:lvlJc w:val="left"/>
      <w:pPr>
        <w:tabs>
          <w:tab w:val="num" w:pos="1800"/>
        </w:tabs>
        <w:ind w:left="1800" w:hanging="360"/>
      </w:pPr>
      <w:rPr>
        <w:rFonts w:ascii="Wingdings" w:hAnsi="Wingdings" w:hint="default"/>
        <w:sz w:val="24"/>
        <w:szCs w:val="24"/>
      </w:rPr>
    </w:lvl>
    <w:lvl w:ilvl="4">
      <w:start w:val="1"/>
      <w:numFmt w:val="bullet"/>
      <w:lvlText w:val=""/>
      <w:lvlJc w:val="left"/>
      <w:pPr>
        <w:tabs>
          <w:tab w:val="num" w:pos="2160"/>
        </w:tabs>
        <w:ind w:left="2160" w:hanging="360"/>
      </w:pPr>
      <w:rPr>
        <w:rFonts w:ascii="Wingdings" w:hAnsi="Wingdings" w:hint="default"/>
        <w:sz w:val="24"/>
        <w:szCs w:val="24"/>
      </w:rPr>
    </w:lvl>
    <w:lvl w:ilvl="5">
      <w:start w:val="1"/>
      <w:numFmt w:val="bullet"/>
      <w:lvlText w:val=""/>
      <w:lvlJc w:val="left"/>
      <w:pPr>
        <w:tabs>
          <w:tab w:val="num" w:pos="2520"/>
        </w:tabs>
        <w:ind w:left="2520" w:hanging="360"/>
      </w:pPr>
      <w:rPr>
        <w:rFonts w:ascii="Wingdings" w:hAnsi="Wingdings" w:hint="default"/>
        <w:sz w:val="24"/>
        <w:szCs w:val="24"/>
      </w:rPr>
    </w:lvl>
    <w:lvl w:ilvl="6">
      <w:start w:val="1"/>
      <w:numFmt w:val="bullet"/>
      <w:lvlText w:val=""/>
      <w:lvlJc w:val="left"/>
      <w:pPr>
        <w:tabs>
          <w:tab w:val="num" w:pos="2880"/>
        </w:tabs>
        <w:ind w:left="2880" w:hanging="360"/>
      </w:pPr>
      <w:rPr>
        <w:rFonts w:ascii="Wingdings" w:hAnsi="Wingdings" w:hint="default"/>
        <w:sz w:val="24"/>
        <w:szCs w:val="24"/>
      </w:rPr>
    </w:lvl>
    <w:lvl w:ilvl="7">
      <w:start w:val="1"/>
      <w:numFmt w:val="bullet"/>
      <w:lvlText w:val=""/>
      <w:lvlJc w:val="left"/>
      <w:pPr>
        <w:tabs>
          <w:tab w:val="num" w:pos="3240"/>
        </w:tabs>
        <w:ind w:left="3240" w:hanging="360"/>
      </w:pPr>
      <w:rPr>
        <w:rFonts w:ascii="Wingdings" w:hAnsi="Wingdings" w:hint="default"/>
        <w:sz w:val="24"/>
        <w:szCs w:val="24"/>
      </w:rPr>
    </w:lvl>
    <w:lvl w:ilvl="8">
      <w:start w:val="1"/>
      <w:numFmt w:val="bullet"/>
      <w:lvlText w:val=""/>
      <w:lvlJc w:val="left"/>
      <w:pPr>
        <w:tabs>
          <w:tab w:val="num" w:pos="3600"/>
        </w:tabs>
        <w:ind w:left="3600" w:hanging="360"/>
      </w:pPr>
      <w:rPr>
        <w:rFonts w:ascii="Wingdings" w:hAnsi="Wingdings" w:hint="default"/>
        <w:sz w:val="24"/>
        <w:szCs w:val="24"/>
      </w:rPr>
    </w:lvl>
  </w:abstractNum>
  <w:abstractNum w:abstractNumId="14" w15:restartNumberingAfterBreak="0">
    <w:nsid w:val="1AF67E41"/>
    <w:multiLevelType w:val="hybridMultilevel"/>
    <w:tmpl w:val="E250CE9A"/>
    <w:lvl w:ilvl="0" w:tplc="567AE32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DB625BC">
      <w:numFmt w:val="bullet"/>
      <w:lvlText w:val=""/>
      <w:lvlJc w:val="left"/>
      <w:pPr>
        <w:ind w:left="2880" w:hanging="360"/>
      </w:pPr>
      <w:rPr>
        <w:rFonts w:ascii="Wingdings 2" w:eastAsiaTheme="minorHAnsi" w:hAnsi="Wingdings 2" w:cs="Segoe U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F0EF0"/>
    <w:multiLevelType w:val="hybridMultilevel"/>
    <w:tmpl w:val="5FEEA2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56EAE850">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Wingdings 2" w:eastAsiaTheme="minorHAnsi" w:hAnsi="Wingdings 2" w:cs="Segoe U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4009EC"/>
    <w:multiLevelType w:val="multilevel"/>
    <w:tmpl w:val="B9322858"/>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17" w15:restartNumberingAfterBreak="0">
    <w:nsid w:val="205B6CC4"/>
    <w:multiLevelType w:val="hybridMultilevel"/>
    <w:tmpl w:val="F20E89AC"/>
    <w:lvl w:ilvl="0" w:tplc="45928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AE1BF5"/>
    <w:multiLevelType w:val="hybridMultilevel"/>
    <w:tmpl w:val="561ABEC8"/>
    <w:lvl w:ilvl="0" w:tplc="6C6CD1B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E7A13"/>
    <w:multiLevelType w:val="hybridMultilevel"/>
    <w:tmpl w:val="1E983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5483A"/>
    <w:multiLevelType w:val="multilevel"/>
    <w:tmpl w:val="17E055C6"/>
    <w:lvl w:ilvl="0">
      <w:start w:val="1"/>
      <w:numFmt w:val="decimal"/>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lvlText w:val="%2."/>
      <w:lvlJc w:val="left"/>
      <w:pPr>
        <w:tabs>
          <w:tab w:val="num" w:pos="1080"/>
        </w:tabs>
        <w:ind w:left="1080" w:hanging="360"/>
      </w:pPr>
      <w:rPr>
        <w:rFonts w:hint="default"/>
        <w:color w:val="6BA543"/>
      </w:rPr>
    </w:lvl>
    <w:lvl w:ilvl="2">
      <w:start w:val="1"/>
      <w:numFmt w:val="lowerRoman"/>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191134"/>
    <w:multiLevelType w:val="hybridMultilevel"/>
    <w:tmpl w:val="E3E8F1DA"/>
    <w:lvl w:ilvl="0" w:tplc="CC88FE66">
      <w:start w:val="1"/>
      <w:numFmt w:val="upperRoman"/>
      <w:lvlText w:val="%1."/>
      <w:lvlJc w:val="left"/>
      <w:pPr>
        <w:tabs>
          <w:tab w:val="num" w:pos="-792"/>
        </w:tabs>
        <w:ind w:left="-792" w:firstLine="1152"/>
      </w:pPr>
      <w:rPr>
        <w:rFonts w:hint="default"/>
      </w:rPr>
    </w:lvl>
    <w:lvl w:ilvl="1" w:tplc="9418CF7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DBF4109"/>
    <w:multiLevelType w:val="multilevel"/>
    <w:tmpl w:val="BF2A210C"/>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320E7A90"/>
    <w:multiLevelType w:val="hybridMultilevel"/>
    <w:tmpl w:val="0694AC04"/>
    <w:lvl w:ilvl="0" w:tplc="6C6CD1B4">
      <w:start w:val="1"/>
      <w:numFmt w:val="bullet"/>
      <w:lvlText w:val=""/>
      <w:lvlJc w:val="left"/>
      <w:pPr>
        <w:ind w:left="720" w:hanging="360"/>
      </w:pPr>
      <w:rPr>
        <w:rFonts w:ascii="Wingdings 2" w:hAnsi="Wingdings 2"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Wingdings 2" w:eastAsiaTheme="minorHAnsi" w:hAnsi="Wingdings 2" w:cs="Segoe U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452EB2"/>
    <w:multiLevelType w:val="multilevel"/>
    <w:tmpl w:val="BF2A210C"/>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38E42FF4"/>
    <w:multiLevelType w:val="hybridMultilevel"/>
    <w:tmpl w:val="D2D245EA"/>
    <w:lvl w:ilvl="0" w:tplc="6A7C846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2657CE"/>
    <w:multiLevelType w:val="multilevel"/>
    <w:tmpl w:val="8C9A5DA8"/>
    <w:lvl w:ilvl="0">
      <w:start w:val="3"/>
      <w:numFmt w:val="upperLetter"/>
      <w:pStyle w:val="Heading6"/>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96F5E3F"/>
    <w:multiLevelType w:val="hybridMultilevel"/>
    <w:tmpl w:val="19B49506"/>
    <w:lvl w:ilvl="0" w:tplc="9AC4ECF4">
      <w:start w:val="1"/>
      <w:numFmt w:val="upperRoman"/>
      <w:lvlText w:val="%1."/>
      <w:lvlJc w:val="left"/>
      <w:pPr>
        <w:tabs>
          <w:tab w:val="num" w:pos="-1152"/>
        </w:tabs>
        <w:ind w:left="720" w:hanging="72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8" w15:restartNumberingAfterBreak="0">
    <w:nsid w:val="4BE02499"/>
    <w:multiLevelType w:val="multilevel"/>
    <w:tmpl w:val="921A6470"/>
    <w:lvl w:ilvl="0">
      <w:start w:val="1"/>
      <w:numFmt w:val="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9" w15:restartNumberingAfterBreak="0">
    <w:nsid w:val="4BE26264"/>
    <w:multiLevelType w:val="hybridMultilevel"/>
    <w:tmpl w:val="503EC4F0"/>
    <w:lvl w:ilvl="0" w:tplc="3FF062B6">
      <w:start w:val="1"/>
      <w:numFmt w:val="upperRoman"/>
      <w:lvlText w:val="%1."/>
      <w:lvlJc w:val="left"/>
      <w:pPr>
        <w:tabs>
          <w:tab w:val="num" w:pos="720"/>
        </w:tabs>
        <w:ind w:left="720" w:hanging="720"/>
      </w:pPr>
      <w:rPr>
        <w:rFonts w:hint="default"/>
        <w:color w:val="auto"/>
        <w:sz w:val="20"/>
      </w:rPr>
    </w:lvl>
    <w:lvl w:ilvl="1" w:tplc="0409000F">
      <w:start w:val="1"/>
      <w:numFmt w:val="decimal"/>
      <w:lvlText w:val="%2."/>
      <w:lvlJc w:val="left"/>
      <w:pPr>
        <w:tabs>
          <w:tab w:val="num" w:pos="360"/>
        </w:tabs>
        <w:ind w:left="360" w:hanging="360"/>
      </w:pPr>
      <w:rPr>
        <w:rFonts w:hint="default"/>
        <w:color w:val="auto"/>
        <w:sz w:val="20"/>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4D8C3126"/>
    <w:multiLevelType w:val="multilevel"/>
    <w:tmpl w:val="26A63120"/>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31" w15:restartNumberingAfterBreak="0">
    <w:nsid w:val="518F172F"/>
    <w:multiLevelType w:val="hybridMultilevel"/>
    <w:tmpl w:val="87B6D81A"/>
    <w:lvl w:ilvl="0" w:tplc="1FFECA7E">
      <w:numFmt w:val="bullet"/>
      <w:pStyle w:val="BL2"/>
      <w:lvlText w:val="-"/>
      <w:lvlJc w:val="left"/>
      <w:pPr>
        <w:ind w:left="720" w:hanging="360"/>
      </w:pPr>
      <w:rPr>
        <w:rFonts w:ascii="Courier New" w:eastAsia="Courier New" w:hAnsi="Courier New" w:cs="Courier New"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942F8A"/>
    <w:multiLevelType w:val="multilevel"/>
    <w:tmpl w:val="B6E885E6"/>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2880"/>
        </w:tabs>
        <w:ind w:left="2880" w:hanging="360"/>
      </w:pPr>
      <w:rPr>
        <w:rFonts w:ascii="Wingdings" w:hAnsi="Wingdings" w:hint="default"/>
        <w:sz w:val="24"/>
      </w:rPr>
    </w:lvl>
    <w:lvl w:ilvl="5">
      <w:start w:val="1"/>
      <w:numFmt w:val="bullet"/>
      <w:lvlText w:val=""/>
      <w:lvlJc w:val="left"/>
      <w:pPr>
        <w:tabs>
          <w:tab w:val="num" w:pos="3240"/>
        </w:tabs>
        <w:ind w:left="3240" w:hanging="360"/>
      </w:pPr>
      <w:rPr>
        <w:rFonts w:ascii="Wingdings" w:hAnsi="Wingdings" w:hint="default"/>
        <w:sz w:val="24"/>
      </w:rPr>
    </w:lvl>
    <w:lvl w:ilvl="6">
      <w:start w:val="1"/>
      <w:numFmt w:val="bullet"/>
      <w:lvlText w:val=""/>
      <w:lvlJc w:val="left"/>
      <w:pPr>
        <w:tabs>
          <w:tab w:val="num" w:pos="3600"/>
        </w:tabs>
        <w:ind w:left="3600" w:hanging="360"/>
      </w:pPr>
      <w:rPr>
        <w:rFonts w:ascii="Symbol" w:hAnsi="Symbol" w:hint="default"/>
        <w:sz w:val="20"/>
      </w:rPr>
    </w:lvl>
    <w:lvl w:ilvl="7">
      <w:start w:val="1"/>
      <w:numFmt w:val="bullet"/>
      <w:lvlText w:val=""/>
      <w:lvlJc w:val="left"/>
      <w:pPr>
        <w:tabs>
          <w:tab w:val="num" w:pos="3960"/>
        </w:tabs>
        <w:ind w:left="3960" w:hanging="360"/>
      </w:pPr>
      <w:rPr>
        <w:rFonts w:ascii="Wingdings" w:hAnsi="Wingdings" w:hint="default"/>
        <w:sz w:val="24"/>
      </w:rPr>
    </w:lvl>
    <w:lvl w:ilvl="8">
      <w:start w:val="1"/>
      <w:numFmt w:val="bullet"/>
      <w:lvlText w:val=""/>
      <w:lvlJc w:val="left"/>
      <w:pPr>
        <w:tabs>
          <w:tab w:val="num" w:pos="4320"/>
        </w:tabs>
        <w:ind w:left="4320" w:hanging="360"/>
      </w:pPr>
      <w:rPr>
        <w:rFonts w:ascii="Wingdings" w:hAnsi="Wingdings" w:hint="default"/>
        <w:sz w:val="24"/>
      </w:rPr>
    </w:lvl>
  </w:abstractNum>
  <w:abstractNum w:abstractNumId="33" w15:restartNumberingAfterBreak="0">
    <w:nsid w:val="53A0595A"/>
    <w:multiLevelType w:val="hybridMultilevel"/>
    <w:tmpl w:val="69184CDE"/>
    <w:lvl w:ilvl="0" w:tplc="46101F50">
      <w:start w:val="1"/>
      <w:numFmt w:val="bullet"/>
      <w:pStyle w:val="OL5"/>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7FC1D31"/>
    <w:multiLevelType w:val="hybridMultilevel"/>
    <w:tmpl w:val="165AD3B6"/>
    <w:lvl w:ilvl="0" w:tplc="90B4D9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D478E8"/>
    <w:multiLevelType w:val="hybridMultilevel"/>
    <w:tmpl w:val="1AA0DC2A"/>
    <w:lvl w:ilvl="0" w:tplc="D8A2825E">
      <w:start w:val="1"/>
      <w:numFmt w:val="upperRoman"/>
      <w:lvlText w:val="%1."/>
      <w:lvlJc w:val="left"/>
      <w:pPr>
        <w:tabs>
          <w:tab w:val="num" w:pos="-792"/>
        </w:tabs>
        <w:ind w:left="-792" w:firstLine="1152"/>
      </w:pPr>
      <w:rPr>
        <w:rFonts w:hint="default"/>
      </w:rPr>
    </w:lvl>
    <w:lvl w:ilvl="1" w:tplc="09404D8E">
      <w:start w:val="1"/>
      <w:numFmt w:val="upp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6" w15:restartNumberingAfterBreak="0">
    <w:nsid w:val="5DF13C84"/>
    <w:multiLevelType w:val="hybridMultilevel"/>
    <w:tmpl w:val="B6BCEAB0"/>
    <w:lvl w:ilvl="0" w:tplc="E9D66814">
      <w:start w:val="1"/>
      <w:numFmt w:val="upperRoman"/>
      <w:lvlText w:val="%1."/>
      <w:lvlJc w:val="left"/>
      <w:pPr>
        <w:tabs>
          <w:tab w:val="num" w:pos="648"/>
        </w:tabs>
        <w:ind w:left="648"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3E52112"/>
    <w:multiLevelType w:val="hybridMultilevel"/>
    <w:tmpl w:val="D8F4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953B3F"/>
    <w:multiLevelType w:val="hybridMultilevel"/>
    <w:tmpl w:val="A7DE6E4A"/>
    <w:lvl w:ilvl="0" w:tplc="763C529A">
      <w:start w:val="1"/>
      <w:numFmt w:val="upperRoman"/>
      <w:lvlText w:val="%1."/>
      <w:lvlJc w:val="left"/>
      <w:pPr>
        <w:tabs>
          <w:tab w:val="num" w:pos="-792"/>
        </w:tabs>
        <w:ind w:left="-792" w:firstLine="1152"/>
      </w:pPr>
      <w:rPr>
        <w:rFonts w:ascii="Arial" w:hAnsi="Arial" w:cs="Arial" w:hint="default"/>
        <w:b/>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9" w15:restartNumberingAfterBreak="0">
    <w:nsid w:val="6ABE3C91"/>
    <w:multiLevelType w:val="multilevel"/>
    <w:tmpl w:val="865845F4"/>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0" w15:restartNumberingAfterBreak="0">
    <w:nsid w:val="6C7814A8"/>
    <w:multiLevelType w:val="multilevel"/>
    <w:tmpl w:val="482E812A"/>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645C31"/>
    <w:multiLevelType w:val="hybridMultilevel"/>
    <w:tmpl w:val="36721B68"/>
    <w:lvl w:ilvl="0" w:tplc="E004840E">
      <w:start w:val="1"/>
      <w:numFmt w:val="upperRoman"/>
      <w:lvlText w:val="%1."/>
      <w:lvlJc w:val="left"/>
      <w:pPr>
        <w:tabs>
          <w:tab w:val="num" w:pos="-792"/>
        </w:tabs>
        <w:ind w:left="-792" w:firstLine="1152"/>
      </w:pPr>
      <w:rPr>
        <w:rFonts w:hint="default"/>
      </w:rPr>
    </w:lvl>
    <w:lvl w:ilvl="1" w:tplc="09404D8E">
      <w:start w:val="1"/>
      <w:numFmt w:val="upperLetter"/>
      <w:lvlText w:val="%2."/>
      <w:lvlJc w:val="left"/>
      <w:pPr>
        <w:tabs>
          <w:tab w:val="num" w:pos="360"/>
        </w:tabs>
        <w:ind w:left="360" w:hanging="360"/>
      </w:pPr>
      <w:rPr>
        <w:rFonts w:hint="default"/>
      </w:rPr>
    </w:lvl>
    <w:lvl w:ilvl="2" w:tplc="AF5A9136">
      <w:start w:val="1"/>
      <w:numFmt w:val="lowerRoman"/>
      <w:lvlText w:val="%3."/>
      <w:lvlJc w:val="left"/>
      <w:pPr>
        <w:tabs>
          <w:tab w:val="num" w:pos="1320"/>
        </w:tabs>
        <w:ind w:left="1320" w:hanging="420"/>
      </w:pPr>
      <w:rPr>
        <w:rFonts w:hint="default"/>
        <w:b w:val="0"/>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EE58B1"/>
    <w:multiLevelType w:val="hybridMultilevel"/>
    <w:tmpl w:val="BDB0B040"/>
    <w:lvl w:ilvl="0" w:tplc="391E92EC">
      <w:start w:val="1"/>
      <w:numFmt w:val="bullet"/>
      <w:lvlText w:val=""/>
      <w:lvlJc w:val="left"/>
      <w:pPr>
        <w:tabs>
          <w:tab w:val="num" w:pos="720"/>
        </w:tabs>
        <w:ind w:left="720" w:hanging="360"/>
      </w:pPr>
      <w:rPr>
        <w:rFonts w:ascii="Symbol" w:hAnsi="Symbol" w:hint="default"/>
        <w:color w:val="auto"/>
        <w:sz w:val="24"/>
      </w:rPr>
    </w:lvl>
    <w:lvl w:ilvl="1" w:tplc="F2AE812E">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465B75"/>
    <w:multiLevelType w:val="multilevel"/>
    <w:tmpl w:val="B90C7846"/>
    <w:lvl w:ilvl="0">
      <w:start w:val="1"/>
      <w:numFmt w:val="upperRoman"/>
      <w:pStyle w:val="Outline"/>
      <w:lvlText w:val="%1."/>
      <w:lvlJc w:val="left"/>
      <w:pPr>
        <w:tabs>
          <w:tab w:val="num" w:pos="720"/>
        </w:tabs>
        <w:ind w:left="720" w:hanging="720"/>
      </w:pPr>
      <w:rPr>
        <w:rFonts w:ascii="Arial Bold" w:hAnsi="Arial Bold" w:hint="default"/>
        <w:b/>
        <w:i w:val="0"/>
        <w:color w:val="58595B"/>
        <w:sz w:val="38"/>
      </w:rPr>
    </w:lvl>
    <w:lvl w:ilvl="1">
      <w:start w:val="1"/>
      <w:numFmt w:val="upperLetter"/>
      <w:lvlText w:val="%2."/>
      <w:lvlJc w:val="left"/>
      <w:pPr>
        <w:tabs>
          <w:tab w:val="num" w:pos="1440"/>
        </w:tabs>
        <w:ind w:left="1440" w:hanging="720"/>
      </w:pPr>
      <w:rPr>
        <w:rFonts w:ascii="Segoe UI" w:hAnsi="Segoe UI" w:cs="Segoe UI" w:hint="default"/>
        <w:b/>
        <w:i w:val="0"/>
        <w:sz w:val="20"/>
      </w:rPr>
    </w:lvl>
    <w:lvl w:ilvl="2">
      <w:start w:val="1"/>
      <w:numFmt w:val="bullet"/>
      <w:pStyle w:val="OL4"/>
      <w:lvlText w:val=""/>
      <w:lvlJc w:val="left"/>
      <w:pPr>
        <w:tabs>
          <w:tab w:val="num" w:pos="2160"/>
        </w:tabs>
        <w:ind w:left="2160" w:hanging="720"/>
      </w:pPr>
      <w:rPr>
        <w:rFonts w:ascii="Symbol" w:hAnsi="Symbo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6" w15:restartNumberingAfterBreak="0">
    <w:nsid w:val="7E61109A"/>
    <w:multiLevelType w:val="multilevel"/>
    <w:tmpl w:val="5002BE86"/>
    <w:lvl w:ilvl="0">
      <w:start w:val="1"/>
      <w:numFmt w:val="decimal"/>
      <w:pStyle w:val="Number"/>
      <w:lvlText w:val="%1."/>
      <w:lvlJc w:val="left"/>
      <w:pPr>
        <w:tabs>
          <w:tab w:val="num" w:pos="0"/>
        </w:tabs>
        <w:ind w:left="360" w:hanging="360"/>
      </w:pPr>
      <w:rPr>
        <w:rFonts w:hint="default"/>
      </w:rPr>
    </w:lvl>
    <w:lvl w:ilvl="1">
      <w:start w:val="1"/>
      <w:numFmt w:val="lowerLetter"/>
      <w:pStyle w:val="NL2"/>
      <w:lvlText w:val="%2."/>
      <w:lvlJc w:val="left"/>
      <w:pPr>
        <w:tabs>
          <w:tab w:val="num" w:pos="360"/>
        </w:tabs>
        <w:ind w:left="720" w:hanging="360"/>
      </w:pPr>
      <w:rPr>
        <w:rFonts w:hint="default"/>
      </w:rPr>
    </w:lvl>
    <w:lvl w:ilvl="2">
      <w:start w:val="1"/>
      <w:numFmt w:val="lowerRoman"/>
      <w:pStyle w:val="NL3"/>
      <w:lvlText w:val="%3."/>
      <w:lvlJc w:val="left"/>
      <w:pPr>
        <w:tabs>
          <w:tab w:val="num" w:pos="720"/>
        </w:tabs>
        <w:ind w:left="1080" w:hanging="360"/>
      </w:pPr>
      <w:rPr>
        <w:rFonts w:hint="default"/>
      </w:rPr>
    </w:lvl>
    <w:lvl w:ilvl="3">
      <w:start w:val="1"/>
      <w:numFmt w:val="decimal"/>
      <w:pStyle w:val="NL4"/>
      <w:lvlText w:val="%4)"/>
      <w:lvlJc w:val="left"/>
      <w:pPr>
        <w:tabs>
          <w:tab w:val="num" w:pos="1080"/>
        </w:tabs>
        <w:ind w:left="1440" w:hanging="360"/>
      </w:pPr>
      <w:rPr>
        <w:rFonts w:hint="default"/>
      </w:rPr>
    </w:lvl>
    <w:lvl w:ilvl="4">
      <w:start w:val="1"/>
      <w:numFmt w:val="lowerLetter"/>
      <w:pStyle w:val="NL5"/>
      <w:lvlText w:val="%5)"/>
      <w:lvlJc w:val="left"/>
      <w:pPr>
        <w:tabs>
          <w:tab w:val="num" w:pos="1440"/>
        </w:tabs>
        <w:ind w:left="1800" w:hanging="360"/>
      </w:pPr>
      <w:rPr>
        <w:rFonts w:hint="default"/>
      </w:rPr>
    </w:lvl>
    <w:lvl w:ilvl="5">
      <w:start w:val="1"/>
      <w:numFmt w:val="lowerRoman"/>
      <w:pStyle w:val="NL6"/>
      <w:lvlText w:val="%6)"/>
      <w:lvlJc w:val="left"/>
      <w:pPr>
        <w:tabs>
          <w:tab w:val="num" w:pos="1800"/>
        </w:tabs>
        <w:ind w:left="2160" w:hanging="360"/>
      </w:pPr>
      <w:rPr>
        <w:rFonts w:hint="default"/>
      </w:rPr>
    </w:lvl>
    <w:lvl w:ilvl="6">
      <w:start w:val="1"/>
      <w:numFmt w:val="decimal"/>
      <w:pStyle w:val="NL7"/>
      <w:lvlText w:val="(%7)"/>
      <w:lvlJc w:val="left"/>
      <w:pPr>
        <w:tabs>
          <w:tab w:val="num" w:pos="2160"/>
        </w:tabs>
        <w:ind w:left="2520" w:hanging="360"/>
      </w:pPr>
      <w:rPr>
        <w:rFonts w:hint="default"/>
      </w:rPr>
    </w:lvl>
    <w:lvl w:ilvl="7">
      <w:start w:val="1"/>
      <w:numFmt w:val="lowerLetter"/>
      <w:pStyle w:val="NL8"/>
      <w:lvlText w:val="(%8)"/>
      <w:lvlJc w:val="left"/>
      <w:pPr>
        <w:tabs>
          <w:tab w:val="num" w:pos="2520"/>
        </w:tabs>
        <w:ind w:left="2880" w:hanging="360"/>
      </w:pPr>
      <w:rPr>
        <w:rFonts w:hint="default"/>
      </w:rPr>
    </w:lvl>
    <w:lvl w:ilvl="8">
      <w:start w:val="1"/>
      <w:numFmt w:val="lowerRoman"/>
      <w:pStyle w:val="NL9"/>
      <w:lvlText w:val="(%9)"/>
      <w:lvlJc w:val="left"/>
      <w:pPr>
        <w:tabs>
          <w:tab w:val="num" w:pos="2880"/>
        </w:tabs>
        <w:ind w:left="3240" w:hanging="360"/>
      </w:pPr>
      <w:rPr>
        <w:rFonts w:hint="default"/>
      </w:rPr>
    </w:lvl>
  </w:abstractNum>
  <w:abstractNum w:abstractNumId="47" w15:restartNumberingAfterBreak="0">
    <w:nsid w:val="7F4E3762"/>
    <w:multiLevelType w:val="hybridMultilevel"/>
    <w:tmpl w:val="D23611F8"/>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E30B8E"/>
    <w:multiLevelType w:val="hybridMultilevel"/>
    <w:tmpl w:val="8D240BEA"/>
    <w:lvl w:ilvl="0" w:tplc="8E7A56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567358">
    <w:abstractNumId w:val="12"/>
  </w:num>
  <w:num w:numId="2" w16cid:durableId="57289749">
    <w:abstractNumId w:val="20"/>
  </w:num>
  <w:num w:numId="3" w16cid:durableId="1992366109">
    <w:abstractNumId w:val="41"/>
  </w:num>
  <w:num w:numId="4" w16cid:durableId="290983825">
    <w:abstractNumId w:val="34"/>
  </w:num>
  <w:num w:numId="5" w16cid:durableId="1409575341">
    <w:abstractNumId w:val="5"/>
  </w:num>
  <w:num w:numId="6" w16cid:durableId="1863594843">
    <w:abstractNumId w:val="9"/>
  </w:num>
  <w:num w:numId="7" w16cid:durableId="1238326564">
    <w:abstractNumId w:val="8"/>
  </w:num>
  <w:num w:numId="8" w16cid:durableId="2024284413">
    <w:abstractNumId w:val="32"/>
  </w:num>
  <w:num w:numId="9" w16cid:durableId="929973980">
    <w:abstractNumId w:val="43"/>
  </w:num>
  <w:num w:numId="10" w16cid:durableId="164364825">
    <w:abstractNumId w:val="13"/>
  </w:num>
  <w:num w:numId="11" w16cid:durableId="637611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4339485">
    <w:abstractNumId w:val="46"/>
  </w:num>
  <w:num w:numId="13" w16cid:durableId="1310744700">
    <w:abstractNumId w:val="45"/>
  </w:num>
  <w:num w:numId="14" w16cid:durableId="1641572804">
    <w:abstractNumId w:val="28"/>
  </w:num>
  <w:num w:numId="15" w16cid:durableId="1975792384">
    <w:abstractNumId w:val="33"/>
  </w:num>
  <w:num w:numId="16" w16cid:durableId="643043277">
    <w:abstractNumId w:val="14"/>
  </w:num>
  <w:num w:numId="17" w16cid:durableId="1289970357">
    <w:abstractNumId w:val="6"/>
  </w:num>
  <w:num w:numId="18" w16cid:durableId="3514922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200564">
    <w:abstractNumId w:val="24"/>
  </w:num>
  <w:num w:numId="20" w16cid:durableId="253754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4064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56148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8070826">
    <w:abstractNumId w:val="16"/>
  </w:num>
  <w:num w:numId="24" w16cid:durableId="1993488482">
    <w:abstractNumId w:val="40"/>
  </w:num>
  <w:num w:numId="25" w16cid:durableId="450393902">
    <w:abstractNumId w:val="39"/>
  </w:num>
  <w:num w:numId="26" w16cid:durableId="416219911">
    <w:abstractNumId w:val="11"/>
  </w:num>
  <w:num w:numId="27" w16cid:durableId="1140196988">
    <w:abstractNumId w:val="10"/>
  </w:num>
  <w:num w:numId="28" w16cid:durableId="1317995029">
    <w:abstractNumId w:val="47"/>
  </w:num>
  <w:num w:numId="29" w16cid:durableId="1712150480">
    <w:abstractNumId w:val="17"/>
  </w:num>
  <w:num w:numId="30" w16cid:durableId="5454096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7142154">
    <w:abstractNumId w:val="48"/>
  </w:num>
  <w:num w:numId="32" w16cid:durableId="426198437">
    <w:abstractNumId w:val="36"/>
  </w:num>
  <w:num w:numId="33" w16cid:durableId="370300594">
    <w:abstractNumId w:val="29"/>
  </w:num>
  <w:num w:numId="34" w16cid:durableId="1046414953">
    <w:abstractNumId w:val="27"/>
  </w:num>
  <w:num w:numId="35" w16cid:durableId="892621958">
    <w:abstractNumId w:val="21"/>
  </w:num>
  <w:num w:numId="36" w16cid:durableId="285507248">
    <w:abstractNumId w:val="42"/>
  </w:num>
  <w:num w:numId="37" w16cid:durableId="2052224874">
    <w:abstractNumId w:val="35"/>
  </w:num>
  <w:num w:numId="38" w16cid:durableId="621377993">
    <w:abstractNumId w:val="38"/>
  </w:num>
  <w:num w:numId="39" w16cid:durableId="786894681">
    <w:abstractNumId w:val="44"/>
  </w:num>
  <w:num w:numId="40" w16cid:durableId="33122423">
    <w:abstractNumId w:val="25"/>
  </w:num>
  <w:num w:numId="41" w16cid:durableId="1055816191">
    <w:abstractNumId w:val="18"/>
  </w:num>
  <w:num w:numId="42" w16cid:durableId="76100903">
    <w:abstractNumId w:val="23"/>
  </w:num>
  <w:num w:numId="43" w16cid:durableId="66534629">
    <w:abstractNumId w:val="14"/>
  </w:num>
  <w:num w:numId="44" w16cid:durableId="1742602426">
    <w:abstractNumId w:val="14"/>
  </w:num>
  <w:num w:numId="45" w16cid:durableId="1548682481">
    <w:abstractNumId w:val="4"/>
  </w:num>
  <w:num w:numId="46" w16cid:durableId="904876236">
    <w:abstractNumId w:val="3"/>
  </w:num>
  <w:num w:numId="47" w16cid:durableId="1125390840">
    <w:abstractNumId w:val="2"/>
  </w:num>
  <w:num w:numId="48" w16cid:durableId="618877354">
    <w:abstractNumId w:val="1"/>
  </w:num>
  <w:num w:numId="49" w16cid:durableId="1924099900">
    <w:abstractNumId w:val="0"/>
  </w:num>
  <w:num w:numId="50" w16cid:durableId="15973267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10469520">
    <w:abstractNumId w:val="46"/>
  </w:num>
  <w:num w:numId="52" w16cid:durableId="21261886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4137851">
    <w:abstractNumId w:val="19"/>
  </w:num>
  <w:num w:numId="54" w16cid:durableId="302077198">
    <w:abstractNumId w:val="37"/>
  </w:num>
  <w:num w:numId="55" w16cid:durableId="31153015">
    <w:abstractNumId w:val="22"/>
  </w:num>
  <w:num w:numId="56" w16cid:durableId="1376388099">
    <w:abstractNumId w:val="31"/>
  </w:num>
  <w:num w:numId="57" w16cid:durableId="1020087354">
    <w:abstractNumId w:val="7"/>
  </w:num>
  <w:num w:numId="58" w16cid:durableId="2097166971">
    <w:abstractNumId w:val="15"/>
  </w:num>
  <w:num w:numId="59" w16cid:durableId="1682582377">
    <w:abstractNumId w:val="26"/>
  </w:num>
  <w:num w:numId="60" w16cid:durableId="957416765">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4A5ED"/>
    <w:rsid w:val="00001DF2"/>
    <w:rsid w:val="00002CF7"/>
    <w:rsid w:val="000030A6"/>
    <w:rsid w:val="000034C0"/>
    <w:rsid w:val="00003ADB"/>
    <w:rsid w:val="00003D97"/>
    <w:rsid w:val="00005E4F"/>
    <w:rsid w:val="0000683F"/>
    <w:rsid w:val="0000704C"/>
    <w:rsid w:val="00007540"/>
    <w:rsid w:val="00007D53"/>
    <w:rsid w:val="00007E4A"/>
    <w:rsid w:val="00010BF5"/>
    <w:rsid w:val="000116BB"/>
    <w:rsid w:val="000126DC"/>
    <w:rsid w:val="000129DF"/>
    <w:rsid w:val="00012E3F"/>
    <w:rsid w:val="00013370"/>
    <w:rsid w:val="0001340D"/>
    <w:rsid w:val="00014D3C"/>
    <w:rsid w:val="00016D78"/>
    <w:rsid w:val="00020027"/>
    <w:rsid w:val="00020C7B"/>
    <w:rsid w:val="00022B00"/>
    <w:rsid w:val="00023C0E"/>
    <w:rsid w:val="00024829"/>
    <w:rsid w:val="00025CC3"/>
    <w:rsid w:val="000264AE"/>
    <w:rsid w:val="00026D20"/>
    <w:rsid w:val="00030DA0"/>
    <w:rsid w:val="0003297C"/>
    <w:rsid w:val="00032A27"/>
    <w:rsid w:val="0003404B"/>
    <w:rsid w:val="000350B9"/>
    <w:rsid w:val="00035DD7"/>
    <w:rsid w:val="00035F27"/>
    <w:rsid w:val="00037D68"/>
    <w:rsid w:val="00040FCB"/>
    <w:rsid w:val="00043613"/>
    <w:rsid w:val="0004472B"/>
    <w:rsid w:val="000458F4"/>
    <w:rsid w:val="00045FF4"/>
    <w:rsid w:val="00046A6C"/>
    <w:rsid w:val="00047B87"/>
    <w:rsid w:val="00047EA5"/>
    <w:rsid w:val="00050161"/>
    <w:rsid w:val="0005119C"/>
    <w:rsid w:val="00051447"/>
    <w:rsid w:val="0005149B"/>
    <w:rsid w:val="0005305F"/>
    <w:rsid w:val="00053563"/>
    <w:rsid w:val="00053754"/>
    <w:rsid w:val="00053FFA"/>
    <w:rsid w:val="00057825"/>
    <w:rsid w:val="000617A6"/>
    <w:rsid w:val="000627E3"/>
    <w:rsid w:val="00063DB7"/>
    <w:rsid w:val="00066181"/>
    <w:rsid w:val="000666C2"/>
    <w:rsid w:val="00066923"/>
    <w:rsid w:val="0006762D"/>
    <w:rsid w:val="00067A9A"/>
    <w:rsid w:val="000706F1"/>
    <w:rsid w:val="00071260"/>
    <w:rsid w:val="000717AB"/>
    <w:rsid w:val="0007252C"/>
    <w:rsid w:val="0007428C"/>
    <w:rsid w:val="00075C0D"/>
    <w:rsid w:val="00080E4C"/>
    <w:rsid w:val="0008169B"/>
    <w:rsid w:val="00081E5A"/>
    <w:rsid w:val="00082704"/>
    <w:rsid w:val="00082FCC"/>
    <w:rsid w:val="0008370C"/>
    <w:rsid w:val="00083FAD"/>
    <w:rsid w:val="00086918"/>
    <w:rsid w:val="00086A30"/>
    <w:rsid w:val="000870DA"/>
    <w:rsid w:val="00090D31"/>
    <w:rsid w:val="00091A38"/>
    <w:rsid w:val="00092934"/>
    <w:rsid w:val="00092A91"/>
    <w:rsid w:val="000930D6"/>
    <w:rsid w:val="00096BB1"/>
    <w:rsid w:val="00096D60"/>
    <w:rsid w:val="00097536"/>
    <w:rsid w:val="00097621"/>
    <w:rsid w:val="00097D7C"/>
    <w:rsid w:val="000A22D3"/>
    <w:rsid w:val="000A2F47"/>
    <w:rsid w:val="000A3F88"/>
    <w:rsid w:val="000A4A1C"/>
    <w:rsid w:val="000A5D74"/>
    <w:rsid w:val="000A64AF"/>
    <w:rsid w:val="000A6902"/>
    <w:rsid w:val="000A7CD4"/>
    <w:rsid w:val="000B002C"/>
    <w:rsid w:val="000B0CC5"/>
    <w:rsid w:val="000B0D1C"/>
    <w:rsid w:val="000B34FB"/>
    <w:rsid w:val="000B4977"/>
    <w:rsid w:val="000B53C0"/>
    <w:rsid w:val="000B5DF5"/>
    <w:rsid w:val="000B5F5C"/>
    <w:rsid w:val="000C013A"/>
    <w:rsid w:val="000C04C5"/>
    <w:rsid w:val="000C22B6"/>
    <w:rsid w:val="000C38E9"/>
    <w:rsid w:val="000C3D90"/>
    <w:rsid w:val="000C3EDF"/>
    <w:rsid w:val="000C4868"/>
    <w:rsid w:val="000C4D7E"/>
    <w:rsid w:val="000C602D"/>
    <w:rsid w:val="000C61C6"/>
    <w:rsid w:val="000D07DF"/>
    <w:rsid w:val="000D3DD8"/>
    <w:rsid w:val="000D45C0"/>
    <w:rsid w:val="000D7561"/>
    <w:rsid w:val="000E07EB"/>
    <w:rsid w:val="000E1AF7"/>
    <w:rsid w:val="000E1FA0"/>
    <w:rsid w:val="000E4B09"/>
    <w:rsid w:val="000E5E84"/>
    <w:rsid w:val="000E6C61"/>
    <w:rsid w:val="000F03D7"/>
    <w:rsid w:val="000F1AD1"/>
    <w:rsid w:val="000F2133"/>
    <w:rsid w:val="000F2709"/>
    <w:rsid w:val="000F4BF5"/>
    <w:rsid w:val="000F6250"/>
    <w:rsid w:val="000F62E8"/>
    <w:rsid w:val="000F7FD5"/>
    <w:rsid w:val="0010023B"/>
    <w:rsid w:val="001026D6"/>
    <w:rsid w:val="001028D0"/>
    <w:rsid w:val="00103B30"/>
    <w:rsid w:val="00103C69"/>
    <w:rsid w:val="00104514"/>
    <w:rsid w:val="00106A5B"/>
    <w:rsid w:val="00106ABF"/>
    <w:rsid w:val="00107D74"/>
    <w:rsid w:val="0011048B"/>
    <w:rsid w:val="00112A2D"/>
    <w:rsid w:val="00112D1B"/>
    <w:rsid w:val="00114013"/>
    <w:rsid w:val="00114BA5"/>
    <w:rsid w:val="00114D72"/>
    <w:rsid w:val="0011534B"/>
    <w:rsid w:val="001161E9"/>
    <w:rsid w:val="00117485"/>
    <w:rsid w:val="00120255"/>
    <w:rsid w:val="00120783"/>
    <w:rsid w:val="001207E2"/>
    <w:rsid w:val="001208B1"/>
    <w:rsid w:val="0012091F"/>
    <w:rsid w:val="00121D79"/>
    <w:rsid w:val="00122B6B"/>
    <w:rsid w:val="00123414"/>
    <w:rsid w:val="00123ACA"/>
    <w:rsid w:val="00123FDB"/>
    <w:rsid w:val="00125C6D"/>
    <w:rsid w:val="0012612E"/>
    <w:rsid w:val="00127AEF"/>
    <w:rsid w:val="00130AB0"/>
    <w:rsid w:val="00131BC2"/>
    <w:rsid w:val="00132E8A"/>
    <w:rsid w:val="00133F39"/>
    <w:rsid w:val="001353BE"/>
    <w:rsid w:val="001358BF"/>
    <w:rsid w:val="00135F59"/>
    <w:rsid w:val="00136A8E"/>
    <w:rsid w:val="00141178"/>
    <w:rsid w:val="001411E6"/>
    <w:rsid w:val="001416C0"/>
    <w:rsid w:val="00141F59"/>
    <w:rsid w:val="00142B0A"/>
    <w:rsid w:val="00143946"/>
    <w:rsid w:val="0014471C"/>
    <w:rsid w:val="001454D6"/>
    <w:rsid w:val="001463E4"/>
    <w:rsid w:val="0014664E"/>
    <w:rsid w:val="0014723E"/>
    <w:rsid w:val="001473DE"/>
    <w:rsid w:val="0014769D"/>
    <w:rsid w:val="001516A4"/>
    <w:rsid w:val="00151EF6"/>
    <w:rsid w:val="001551E4"/>
    <w:rsid w:val="0015523A"/>
    <w:rsid w:val="00155D4F"/>
    <w:rsid w:val="00157092"/>
    <w:rsid w:val="0016070C"/>
    <w:rsid w:val="001611BA"/>
    <w:rsid w:val="00161B63"/>
    <w:rsid w:val="001625B4"/>
    <w:rsid w:val="0016325B"/>
    <w:rsid w:val="00163469"/>
    <w:rsid w:val="001639C2"/>
    <w:rsid w:val="00163B7E"/>
    <w:rsid w:val="001645EE"/>
    <w:rsid w:val="0016495A"/>
    <w:rsid w:val="00165A13"/>
    <w:rsid w:val="0017025E"/>
    <w:rsid w:val="001704F8"/>
    <w:rsid w:val="00173D0F"/>
    <w:rsid w:val="00173E42"/>
    <w:rsid w:val="00174BBF"/>
    <w:rsid w:val="00174EE7"/>
    <w:rsid w:val="00175B21"/>
    <w:rsid w:val="00175B57"/>
    <w:rsid w:val="00177197"/>
    <w:rsid w:val="00177640"/>
    <w:rsid w:val="0018105D"/>
    <w:rsid w:val="00181260"/>
    <w:rsid w:val="00181A02"/>
    <w:rsid w:val="0018208F"/>
    <w:rsid w:val="001830D8"/>
    <w:rsid w:val="001846EF"/>
    <w:rsid w:val="00184C11"/>
    <w:rsid w:val="00185162"/>
    <w:rsid w:val="001862EB"/>
    <w:rsid w:val="001864A2"/>
    <w:rsid w:val="001868AC"/>
    <w:rsid w:val="00186D64"/>
    <w:rsid w:val="0018746E"/>
    <w:rsid w:val="0019051A"/>
    <w:rsid w:val="001944C9"/>
    <w:rsid w:val="00194A90"/>
    <w:rsid w:val="0019519E"/>
    <w:rsid w:val="00195892"/>
    <w:rsid w:val="0019639A"/>
    <w:rsid w:val="001968DE"/>
    <w:rsid w:val="001A0E88"/>
    <w:rsid w:val="001A16E8"/>
    <w:rsid w:val="001A250B"/>
    <w:rsid w:val="001A2AB3"/>
    <w:rsid w:val="001A2CF3"/>
    <w:rsid w:val="001A3776"/>
    <w:rsid w:val="001A3B17"/>
    <w:rsid w:val="001A3CE1"/>
    <w:rsid w:val="001A4F70"/>
    <w:rsid w:val="001A5644"/>
    <w:rsid w:val="001A6259"/>
    <w:rsid w:val="001A74B9"/>
    <w:rsid w:val="001B2479"/>
    <w:rsid w:val="001B29AF"/>
    <w:rsid w:val="001B3055"/>
    <w:rsid w:val="001B3A59"/>
    <w:rsid w:val="001B3A98"/>
    <w:rsid w:val="001B3C08"/>
    <w:rsid w:val="001B48B2"/>
    <w:rsid w:val="001B4D8D"/>
    <w:rsid w:val="001B5156"/>
    <w:rsid w:val="001B6112"/>
    <w:rsid w:val="001C0195"/>
    <w:rsid w:val="001C046A"/>
    <w:rsid w:val="001C272F"/>
    <w:rsid w:val="001C2BE6"/>
    <w:rsid w:val="001C2BF8"/>
    <w:rsid w:val="001C5CFD"/>
    <w:rsid w:val="001C6A79"/>
    <w:rsid w:val="001C77DF"/>
    <w:rsid w:val="001D1A20"/>
    <w:rsid w:val="001D42FE"/>
    <w:rsid w:val="001D4C2C"/>
    <w:rsid w:val="001D6133"/>
    <w:rsid w:val="001D6215"/>
    <w:rsid w:val="001D6D01"/>
    <w:rsid w:val="001E0563"/>
    <w:rsid w:val="001E0986"/>
    <w:rsid w:val="001E18F8"/>
    <w:rsid w:val="001E2B95"/>
    <w:rsid w:val="001E3074"/>
    <w:rsid w:val="001E3BC3"/>
    <w:rsid w:val="001E3D6A"/>
    <w:rsid w:val="001E43CB"/>
    <w:rsid w:val="001E5AE6"/>
    <w:rsid w:val="001E68D6"/>
    <w:rsid w:val="001E6AB7"/>
    <w:rsid w:val="001E76ED"/>
    <w:rsid w:val="001F08A8"/>
    <w:rsid w:val="001F0D98"/>
    <w:rsid w:val="001F2740"/>
    <w:rsid w:val="001F41F1"/>
    <w:rsid w:val="001F4A44"/>
    <w:rsid w:val="001F4F3C"/>
    <w:rsid w:val="001F535F"/>
    <w:rsid w:val="001F6242"/>
    <w:rsid w:val="002007C4"/>
    <w:rsid w:val="0020152C"/>
    <w:rsid w:val="002018B5"/>
    <w:rsid w:val="00202D5A"/>
    <w:rsid w:val="00203C39"/>
    <w:rsid w:val="00203FA9"/>
    <w:rsid w:val="0020563D"/>
    <w:rsid w:val="0020685D"/>
    <w:rsid w:val="00206C7C"/>
    <w:rsid w:val="00211C1E"/>
    <w:rsid w:val="002133B0"/>
    <w:rsid w:val="00215842"/>
    <w:rsid w:val="00216774"/>
    <w:rsid w:val="002172D4"/>
    <w:rsid w:val="0022109E"/>
    <w:rsid w:val="002214F8"/>
    <w:rsid w:val="002218EA"/>
    <w:rsid w:val="00221CA5"/>
    <w:rsid w:val="00221D9B"/>
    <w:rsid w:val="002239AF"/>
    <w:rsid w:val="0022476E"/>
    <w:rsid w:val="00224F06"/>
    <w:rsid w:val="00225518"/>
    <w:rsid w:val="002255D8"/>
    <w:rsid w:val="00225B9A"/>
    <w:rsid w:val="00226A2C"/>
    <w:rsid w:val="0022723F"/>
    <w:rsid w:val="00227E5B"/>
    <w:rsid w:val="0023197E"/>
    <w:rsid w:val="002322E9"/>
    <w:rsid w:val="00232BB4"/>
    <w:rsid w:val="0023304C"/>
    <w:rsid w:val="0023339A"/>
    <w:rsid w:val="002374D1"/>
    <w:rsid w:val="002375D9"/>
    <w:rsid w:val="00237690"/>
    <w:rsid w:val="00240952"/>
    <w:rsid w:val="00240A1E"/>
    <w:rsid w:val="00240E31"/>
    <w:rsid w:val="00240F47"/>
    <w:rsid w:val="002412A1"/>
    <w:rsid w:val="002420EC"/>
    <w:rsid w:val="00242615"/>
    <w:rsid w:val="0024282E"/>
    <w:rsid w:val="00245413"/>
    <w:rsid w:val="002457BF"/>
    <w:rsid w:val="00246C8A"/>
    <w:rsid w:val="00246F15"/>
    <w:rsid w:val="0024782F"/>
    <w:rsid w:val="00247F74"/>
    <w:rsid w:val="002518A7"/>
    <w:rsid w:val="00251B3D"/>
    <w:rsid w:val="00252500"/>
    <w:rsid w:val="00252F29"/>
    <w:rsid w:val="002537B1"/>
    <w:rsid w:val="00253B2A"/>
    <w:rsid w:val="00254C6D"/>
    <w:rsid w:val="002557FD"/>
    <w:rsid w:val="002559F0"/>
    <w:rsid w:val="00256FF1"/>
    <w:rsid w:val="00257023"/>
    <w:rsid w:val="0025738C"/>
    <w:rsid w:val="002575ED"/>
    <w:rsid w:val="0026215E"/>
    <w:rsid w:val="00262A0B"/>
    <w:rsid w:val="002636A3"/>
    <w:rsid w:val="00264EFB"/>
    <w:rsid w:val="00265040"/>
    <w:rsid w:val="00265562"/>
    <w:rsid w:val="0026769F"/>
    <w:rsid w:val="00271CC0"/>
    <w:rsid w:val="002738D4"/>
    <w:rsid w:val="00273D46"/>
    <w:rsid w:val="00273E73"/>
    <w:rsid w:val="00274262"/>
    <w:rsid w:val="00274AAE"/>
    <w:rsid w:val="0027506D"/>
    <w:rsid w:val="00281683"/>
    <w:rsid w:val="00281CF8"/>
    <w:rsid w:val="00281DEF"/>
    <w:rsid w:val="0028270C"/>
    <w:rsid w:val="002827D5"/>
    <w:rsid w:val="00282999"/>
    <w:rsid w:val="00282B02"/>
    <w:rsid w:val="002830BF"/>
    <w:rsid w:val="002833F9"/>
    <w:rsid w:val="00283847"/>
    <w:rsid w:val="002859A4"/>
    <w:rsid w:val="00285B47"/>
    <w:rsid w:val="00286F2C"/>
    <w:rsid w:val="0028709F"/>
    <w:rsid w:val="00290B53"/>
    <w:rsid w:val="00291C69"/>
    <w:rsid w:val="00292D26"/>
    <w:rsid w:val="00292E7F"/>
    <w:rsid w:val="00293A28"/>
    <w:rsid w:val="002944DD"/>
    <w:rsid w:val="00294713"/>
    <w:rsid w:val="00294B21"/>
    <w:rsid w:val="00295B72"/>
    <w:rsid w:val="00295E8C"/>
    <w:rsid w:val="002A0AC8"/>
    <w:rsid w:val="002A0D5B"/>
    <w:rsid w:val="002A10F9"/>
    <w:rsid w:val="002A213C"/>
    <w:rsid w:val="002A54AB"/>
    <w:rsid w:val="002A556B"/>
    <w:rsid w:val="002A6BB7"/>
    <w:rsid w:val="002B0321"/>
    <w:rsid w:val="002B0C3F"/>
    <w:rsid w:val="002B0F18"/>
    <w:rsid w:val="002B23B3"/>
    <w:rsid w:val="002B3530"/>
    <w:rsid w:val="002B41AE"/>
    <w:rsid w:val="002B4831"/>
    <w:rsid w:val="002B4E0D"/>
    <w:rsid w:val="002B52C4"/>
    <w:rsid w:val="002B7825"/>
    <w:rsid w:val="002C0404"/>
    <w:rsid w:val="002C108A"/>
    <w:rsid w:val="002C19AB"/>
    <w:rsid w:val="002C37D1"/>
    <w:rsid w:val="002C4FFB"/>
    <w:rsid w:val="002C55EC"/>
    <w:rsid w:val="002C5750"/>
    <w:rsid w:val="002C62EA"/>
    <w:rsid w:val="002C63DB"/>
    <w:rsid w:val="002D26E5"/>
    <w:rsid w:val="002D3041"/>
    <w:rsid w:val="002D345A"/>
    <w:rsid w:val="002D5629"/>
    <w:rsid w:val="002D5F59"/>
    <w:rsid w:val="002D64A5"/>
    <w:rsid w:val="002D6B54"/>
    <w:rsid w:val="002D6DF1"/>
    <w:rsid w:val="002D7593"/>
    <w:rsid w:val="002D7879"/>
    <w:rsid w:val="002E0D98"/>
    <w:rsid w:val="002E23F4"/>
    <w:rsid w:val="002E37FF"/>
    <w:rsid w:val="002E3B29"/>
    <w:rsid w:val="002E3EDC"/>
    <w:rsid w:val="002E472F"/>
    <w:rsid w:val="002E47BC"/>
    <w:rsid w:val="002E4AA8"/>
    <w:rsid w:val="002E4DE8"/>
    <w:rsid w:val="002E4FB6"/>
    <w:rsid w:val="002E5C33"/>
    <w:rsid w:val="002E6CC3"/>
    <w:rsid w:val="002F06B9"/>
    <w:rsid w:val="002F1C34"/>
    <w:rsid w:val="002F2F3F"/>
    <w:rsid w:val="002F39BE"/>
    <w:rsid w:val="002F3F63"/>
    <w:rsid w:val="002F478F"/>
    <w:rsid w:val="002F50CA"/>
    <w:rsid w:val="002F6C3F"/>
    <w:rsid w:val="0030006C"/>
    <w:rsid w:val="0030246A"/>
    <w:rsid w:val="00302667"/>
    <w:rsid w:val="003026CD"/>
    <w:rsid w:val="00304E01"/>
    <w:rsid w:val="00305ED8"/>
    <w:rsid w:val="00306AB8"/>
    <w:rsid w:val="003074DD"/>
    <w:rsid w:val="00307786"/>
    <w:rsid w:val="003103F0"/>
    <w:rsid w:val="00312763"/>
    <w:rsid w:val="00312E3F"/>
    <w:rsid w:val="00316C82"/>
    <w:rsid w:val="00316FDA"/>
    <w:rsid w:val="003216B2"/>
    <w:rsid w:val="0032274D"/>
    <w:rsid w:val="0032427A"/>
    <w:rsid w:val="00325D41"/>
    <w:rsid w:val="003273DA"/>
    <w:rsid w:val="0033051C"/>
    <w:rsid w:val="00330589"/>
    <w:rsid w:val="0033091E"/>
    <w:rsid w:val="00330A9D"/>
    <w:rsid w:val="00330EAF"/>
    <w:rsid w:val="00334F7E"/>
    <w:rsid w:val="003355DF"/>
    <w:rsid w:val="003357A5"/>
    <w:rsid w:val="00336F47"/>
    <w:rsid w:val="00342025"/>
    <w:rsid w:val="00342A84"/>
    <w:rsid w:val="00343035"/>
    <w:rsid w:val="0034345C"/>
    <w:rsid w:val="003436A1"/>
    <w:rsid w:val="0034424F"/>
    <w:rsid w:val="00345C17"/>
    <w:rsid w:val="00346B3E"/>
    <w:rsid w:val="003472B0"/>
    <w:rsid w:val="00350048"/>
    <w:rsid w:val="003503D7"/>
    <w:rsid w:val="003504F3"/>
    <w:rsid w:val="00351D0A"/>
    <w:rsid w:val="00352E9C"/>
    <w:rsid w:val="00353543"/>
    <w:rsid w:val="00353702"/>
    <w:rsid w:val="00353CCA"/>
    <w:rsid w:val="00354AC2"/>
    <w:rsid w:val="0035669F"/>
    <w:rsid w:val="00357376"/>
    <w:rsid w:val="0035742D"/>
    <w:rsid w:val="003617BF"/>
    <w:rsid w:val="00361914"/>
    <w:rsid w:val="00361E30"/>
    <w:rsid w:val="0036227B"/>
    <w:rsid w:val="00362437"/>
    <w:rsid w:val="00362657"/>
    <w:rsid w:val="00362CB2"/>
    <w:rsid w:val="003635E7"/>
    <w:rsid w:val="00363B18"/>
    <w:rsid w:val="00363D75"/>
    <w:rsid w:val="003649F0"/>
    <w:rsid w:val="00364AB8"/>
    <w:rsid w:val="00366986"/>
    <w:rsid w:val="00371608"/>
    <w:rsid w:val="00371E75"/>
    <w:rsid w:val="00371FE4"/>
    <w:rsid w:val="0037324A"/>
    <w:rsid w:val="0037389D"/>
    <w:rsid w:val="003738E4"/>
    <w:rsid w:val="00373FBF"/>
    <w:rsid w:val="00374830"/>
    <w:rsid w:val="00374B2B"/>
    <w:rsid w:val="00374CB2"/>
    <w:rsid w:val="003753DB"/>
    <w:rsid w:val="0037760F"/>
    <w:rsid w:val="003779D5"/>
    <w:rsid w:val="00377F72"/>
    <w:rsid w:val="003805BD"/>
    <w:rsid w:val="003818C3"/>
    <w:rsid w:val="00382E1E"/>
    <w:rsid w:val="00384D9E"/>
    <w:rsid w:val="00385638"/>
    <w:rsid w:val="003859C8"/>
    <w:rsid w:val="00386559"/>
    <w:rsid w:val="00387558"/>
    <w:rsid w:val="00390103"/>
    <w:rsid w:val="00390441"/>
    <w:rsid w:val="0039093A"/>
    <w:rsid w:val="003920A6"/>
    <w:rsid w:val="00392564"/>
    <w:rsid w:val="003939B9"/>
    <w:rsid w:val="003942F8"/>
    <w:rsid w:val="00394445"/>
    <w:rsid w:val="00394D82"/>
    <w:rsid w:val="003954EB"/>
    <w:rsid w:val="00395C40"/>
    <w:rsid w:val="003A06B2"/>
    <w:rsid w:val="003A1FC4"/>
    <w:rsid w:val="003A3BB7"/>
    <w:rsid w:val="003A5BA8"/>
    <w:rsid w:val="003A5DD9"/>
    <w:rsid w:val="003A5F85"/>
    <w:rsid w:val="003A6166"/>
    <w:rsid w:val="003A661B"/>
    <w:rsid w:val="003B1764"/>
    <w:rsid w:val="003B1E15"/>
    <w:rsid w:val="003B20A4"/>
    <w:rsid w:val="003B2ACC"/>
    <w:rsid w:val="003C2FC2"/>
    <w:rsid w:val="003C30B4"/>
    <w:rsid w:val="003C45E1"/>
    <w:rsid w:val="003C5514"/>
    <w:rsid w:val="003C666A"/>
    <w:rsid w:val="003C6AD3"/>
    <w:rsid w:val="003C7767"/>
    <w:rsid w:val="003C77EB"/>
    <w:rsid w:val="003C7809"/>
    <w:rsid w:val="003D09DC"/>
    <w:rsid w:val="003D0E3E"/>
    <w:rsid w:val="003D0EBD"/>
    <w:rsid w:val="003D3BC3"/>
    <w:rsid w:val="003D47F6"/>
    <w:rsid w:val="003D587B"/>
    <w:rsid w:val="003D5CC2"/>
    <w:rsid w:val="003D6416"/>
    <w:rsid w:val="003D6C1A"/>
    <w:rsid w:val="003E09DD"/>
    <w:rsid w:val="003E13C0"/>
    <w:rsid w:val="003E268B"/>
    <w:rsid w:val="003E6207"/>
    <w:rsid w:val="003E7526"/>
    <w:rsid w:val="003E7A69"/>
    <w:rsid w:val="003F0672"/>
    <w:rsid w:val="003F06B2"/>
    <w:rsid w:val="003F16F7"/>
    <w:rsid w:val="003F2640"/>
    <w:rsid w:val="003F2FA0"/>
    <w:rsid w:val="003F3D3D"/>
    <w:rsid w:val="003F6250"/>
    <w:rsid w:val="0040042A"/>
    <w:rsid w:val="00401FDE"/>
    <w:rsid w:val="00402D61"/>
    <w:rsid w:val="004036C1"/>
    <w:rsid w:val="004041D0"/>
    <w:rsid w:val="00404294"/>
    <w:rsid w:val="00404495"/>
    <w:rsid w:val="004044BD"/>
    <w:rsid w:val="0040643A"/>
    <w:rsid w:val="00407526"/>
    <w:rsid w:val="00407A69"/>
    <w:rsid w:val="00407BBD"/>
    <w:rsid w:val="00410464"/>
    <w:rsid w:val="00412023"/>
    <w:rsid w:val="00412633"/>
    <w:rsid w:val="00412812"/>
    <w:rsid w:val="004137D3"/>
    <w:rsid w:val="004139E0"/>
    <w:rsid w:val="00413D15"/>
    <w:rsid w:val="00415EF4"/>
    <w:rsid w:val="00417585"/>
    <w:rsid w:val="00420A16"/>
    <w:rsid w:val="00420D41"/>
    <w:rsid w:val="00421609"/>
    <w:rsid w:val="00422031"/>
    <w:rsid w:val="004222E9"/>
    <w:rsid w:val="00423F99"/>
    <w:rsid w:val="00424040"/>
    <w:rsid w:val="00424F0F"/>
    <w:rsid w:val="00425077"/>
    <w:rsid w:val="004255AD"/>
    <w:rsid w:val="004258F4"/>
    <w:rsid w:val="0043096B"/>
    <w:rsid w:val="00431E4B"/>
    <w:rsid w:val="00433095"/>
    <w:rsid w:val="00433819"/>
    <w:rsid w:val="004368C3"/>
    <w:rsid w:val="00436CF0"/>
    <w:rsid w:val="00441E9B"/>
    <w:rsid w:val="0044252B"/>
    <w:rsid w:val="00443B14"/>
    <w:rsid w:val="00443B3A"/>
    <w:rsid w:val="00451BA0"/>
    <w:rsid w:val="00451D2E"/>
    <w:rsid w:val="0045300F"/>
    <w:rsid w:val="0045530C"/>
    <w:rsid w:val="00455785"/>
    <w:rsid w:val="00457022"/>
    <w:rsid w:val="0046016E"/>
    <w:rsid w:val="004615AB"/>
    <w:rsid w:val="00462AD1"/>
    <w:rsid w:val="00463EDC"/>
    <w:rsid w:val="0046468F"/>
    <w:rsid w:val="00464805"/>
    <w:rsid w:val="00464A43"/>
    <w:rsid w:val="004653FA"/>
    <w:rsid w:val="00467734"/>
    <w:rsid w:val="00467B46"/>
    <w:rsid w:val="00471330"/>
    <w:rsid w:val="00471A83"/>
    <w:rsid w:val="00472448"/>
    <w:rsid w:val="00473177"/>
    <w:rsid w:val="00473C2E"/>
    <w:rsid w:val="004751F1"/>
    <w:rsid w:val="0047594E"/>
    <w:rsid w:val="00475E9A"/>
    <w:rsid w:val="00476123"/>
    <w:rsid w:val="00476DC8"/>
    <w:rsid w:val="0047771D"/>
    <w:rsid w:val="00477A6B"/>
    <w:rsid w:val="004815F8"/>
    <w:rsid w:val="0048169A"/>
    <w:rsid w:val="00482062"/>
    <w:rsid w:val="0048318F"/>
    <w:rsid w:val="00483A1F"/>
    <w:rsid w:val="00485327"/>
    <w:rsid w:val="00485D52"/>
    <w:rsid w:val="00485E89"/>
    <w:rsid w:val="004860E0"/>
    <w:rsid w:val="00486389"/>
    <w:rsid w:val="0048776E"/>
    <w:rsid w:val="0048789E"/>
    <w:rsid w:val="00491206"/>
    <w:rsid w:val="00491606"/>
    <w:rsid w:val="00492405"/>
    <w:rsid w:val="004946BB"/>
    <w:rsid w:val="00494C50"/>
    <w:rsid w:val="00495B5B"/>
    <w:rsid w:val="00495D09"/>
    <w:rsid w:val="004961A9"/>
    <w:rsid w:val="00496E7A"/>
    <w:rsid w:val="004A0295"/>
    <w:rsid w:val="004A08D8"/>
    <w:rsid w:val="004A0B14"/>
    <w:rsid w:val="004A2151"/>
    <w:rsid w:val="004A2550"/>
    <w:rsid w:val="004A25EC"/>
    <w:rsid w:val="004A27AC"/>
    <w:rsid w:val="004A2892"/>
    <w:rsid w:val="004A2D16"/>
    <w:rsid w:val="004A365E"/>
    <w:rsid w:val="004A49B9"/>
    <w:rsid w:val="004A5B8D"/>
    <w:rsid w:val="004A62E1"/>
    <w:rsid w:val="004A6AB4"/>
    <w:rsid w:val="004A6E5B"/>
    <w:rsid w:val="004A73E2"/>
    <w:rsid w:val="004A7BC5"/>
    <w:rsid w:val="004B1316"/>
    <w:rsid w:val="004B1DF0"/>
    <w:rsid w:val="004B37D8"/>
    <w:rsid w:val="004B4765"/>
    <w:rsid w:val="004B562D"/>
    <w:rsid w:val="004B56EA"/>
    <w:rsid w:val="004B5C8C"/>
    <w:rsid w:val="004B7540"/>
    <w:rsid w:val="004B797E"/>
    <w:rsid w:val="004C0058"/>
    <w:rsid w:val="004C0EC3"/>
    <w:rsid w:val="004C1CFC"/>
    <w:rsid w:val="004C2725"/>
    <w:rsid w:val="004C49AF"/>
    <w:rsid w:val="004C72CE"/>
    <w:rsid w:val="004D026B"/>
    <w:rsid w:val="004D265B"/>
    <w:rsid w:val="004D3D7A"/>
    <w:rsid w:val="004D3F7A"/>
    <w:rsid w:val="004D473D"/>
    <w:rsid w:val="004D5AAB"/>
    <w:rsid w:val="004D6380"/>
    <w:rsid w:val="004D6750"/>
    <w:rsid w:val="004D68B7"/>
    <w:rsid w:val="004D6B75"/>
    <w:rsid w:val="004D743F"/>
    <w:rsid w:val="004D7609"/>
    <w:rsid w:val="004E0EB9"/>
    <w:rsid w:val="004E1ACD"/>
    <w:rsid w:val="004E212B"/>
    <w:rsid w:val="004E46DE"/>
    <w:rsid w:val="004E611B"/>
    <w:rsid w:val="004E636C"/>
    <w:rsid w:val="004F1487"/>
    <w:rsid w:val="004F1767"/>
    <w:rsid w:val="004F1DBA"/>
    <w:rsid w:val="004F2870"/>
    <w:rsid w:val="004F37C0"/>
    <w:rsid w:val="004F64C8"/>
    <w:rsid w:val="00500617"/>
    <w:rsid w:val="005008EC"/>
    <w:rsid w:val="00502A2A"/>
    <w:rsid w:val="0050394B"/>
    <w:rsid w:val="00504BFA"/>
    <w:rsid w:val="00504E51"/>
    <w:rsid w:val="005063B7"/>
    <w:rsid w:val="0050651E"/>
    <w:rsid w:val="00506C29"/>
    <w:rsid w:val="005104E4"/>
    <w:rsid w:val="00510C15"/>
    <w:rsid w:val="00510FE5"/>
    <w:rsid w:val="005111B7"/>
    <w:rsid w:val="005119E7"/>
    <w:rsid w:val="0051239F"/>
    <w:rsid w:val="0051300F"/>
    <w:rsid w:val="0051332E"/>
    <w:rsid w:val="00514152"/>
    <w:rsid w:val="00516213"/>
    <w:rsid w:val="00516A58"/>
    <w:rsid w:val="00516FD9"/>
    <w:rsid w:val="0051715F"/>
    <w:rsid w:val="00517C37"/>
    <w:rsid w:val="005215F2"/>
    <w:rsid w:val="005226F0"/>
    <w:rsid w:val="00524269"/>
    <w:rsid w:val="00524552"/>
    <w:rsid w:val="0052526C"/>
    <w:rsid w:val="00525FC5"/>
    <w:rsid w:val="00526014"/>
    <w:rsid w:val="005264C8"/>
    <w:rsid w:val="005264D2"/>
    <w:rsid w:val="0052653A"/>
    <w:rsid w:val="00526EDB"/>
    <w:rsid w:val="00527903"/>
    <w:rsid w:val="005316BB"/>
    <w:rsid w:val="00531A40"/>
    <w:rsid w:val="00532362"/>
    <w:rsid w:val="00532658"/>
    <w:rsid w:val="00533273"/>
    <w:rsid w:val="00540533"/>
    <w:rsid w:val="00540F3D"/>
    <w:rsid w:val="005410D5"/>
    <w:rsid w:val="005414FC"/>
    <w:rsid w:val="00543EF3"/>
    <w:rsid w:val="0054479F"/>
    <w:rsid w:val="00544E23"/>
    <w:rsid w:val="00545E5B"/>
    <w:rsid w:val="005472F1"/>
    <w:rsid w:val="00547B2E"/>
    <w:rsid w:val="00550324"/>
    <w:rsid w:val="00550AD6"/>
    <w:rsid w:val="00551094"/>
    <w:rsid w:val="00552063"/>
    <w:rsid w:val="00552913"/>
    <w:rsid w:val="00552D6C"/>
    <w:rsid w:val="005530E4"/>
    <w:rsid w:val="005531D6"/>
    <w:rsid w:val="00553290"/>
    <w:rsid w:val="00553441"/>
    <w:rsid w:val="00554570"/>
    <w:rsid w:val="00555D41"/>
    <w:rsid w:val="005575B0"/>
    <w:rsid w:val="00557B04"/>
    <w:rsid w:val="00560093"/>
    <w:rsid w:val="00561BA6"/>
    <w:rsid w:val="00562BED"/>
    <w:rsid w:val="00562D2B"/>
    <w:rsid w:val="00563794"/>
    <w:rsid w:val="00564F22"/>
    <w:rsid w:val="0056517C"/>
    <w:rsid w:val="00565B92"/>
    <w:rsid w:val="005660ED"/>
    <w:rsid w:val="00566EAF"/>
    <w:rsid w:val="005677C1"/>
    <w:rsid w:val="00567BDC"/>
    <w:rsid w:val="00570E61"/>
    <w:rsid w:val="005714DD"/>
    <w:rsid w:val="00571617"/>
    <w:rsid w:val="00573773"/>
    <w:rsid w:val="0057462D"/>
    <w:rsid w:val="00574B67"/>
    <w:rsid w:val="00577359"/>
    <w:rsid w:val="005777A8"/>
    <w:rsid w:val="00577ACD"/>
    <w:rsid w:val="00580675"/>
    <w:rsid w:val="005807E4"/>
    <w:rsid w:val="005808D6"/>
    <w:rsid w:val="00580993"/>
    <w:rsid w:val="00581070"/>
    <w:rsid w:val="00582AA6"/>
    <w:rsid w:val="00583F2F"/>
    <w:rsid w:val="005840BC"/>
    <w:rsid w:val="00584BA8"/>
    <w:rsid w:val="0058541E"/>
    <w:rsid w:val="00585E36"/>
    <w:rsid w:val="005877D0"/>
    <w:rsid w:val="00590CF6"/>
    <w:rsid w:val="00591351"/>
    <w:rsid w:val="00591D2B"/>
    <w:rsid w:val="00592493"/>
    <w:rsid w:val="005952A8"/>
    <w:rsid w:val="00596875"/>
    <w:rsid w:val="00597681"/>
    <w:rsid w:val="005A0963"/>
    <w:rsid w:val="005A15FF"/>
    <w:rsid w:val="005A1B0F"/>
    <w:rsid w:val="005A2B4C"/>
    <w:rsid w:val="005A35A4"/>
    <w:rsid w:val="005A4270"/>
    <w:rsid w:val="005A6561"/>
    <w:rsid w:val="005B09B9"/>
    <w:rsid w:val="005B2C02"/>
    <w:rsid w:val="005B438A"/>
    <w:rsid w:val="005B4CE6"/>
    <w:rsid w:val="005B4FED"/>
    <w:rsid w:val="005B693F"/>
    <w:rsid w:val="005B6E2D"/>
    <w:rsid w:val="005B7B71"/>
    <w:rsid w:val="005C0F90"/>
    <w:rsid w:val="005C3429"/>
    <w:rsid w:val="005C36EA"/>
    <w:rsid w:val="005C4C87"/>
    <w:rsid w:val="005C513C"/>
    <w:rsid w:val="005C53DA"/>
    <w:rsid w:val="005C583A"/>
    <w:rsid w:val="005C666A"/>
    <w:rsid w:val="005C6F34"/>
    <w:rsid w:val="005C7614"/>
    <w:rsid w:val="005D0113"/>
    <w:rsid w:val="005D01B7"/>
    <w:rsid w:val="005D0955"/>
    <w:rsid w:val="005D09F0"/>
    <w:rsid w:val="005D0DB4"/>
    <w:rsid w:val="005D10F5"/>
    <w:rsid w:val="005D19F5"/>
    <w:rsid w:val="005D42E4"/>
    <w:rsid w:val="005D706B"/>
    <w:rsid w:val="005D7B72"/>
    <w:rsid w:val="005E1D93"/>
    <w:rsid w:val="005E28C5"/>
    <w:rsid w:val="005E4895"/>
    <w:rsid w:val="005E4C90"/>
    <w:rsid w:val="005E4D50"/>
    <w:rsid w:val="005E79CD"/>
    <w:rsid w:val="005E7A2E"/>
    <w:rsid w:val="005E7E7D"/>
    <w:rsid w:val="005F0657"/>
    <w:rsid w:val="005F099C"/>
    <w:rsid w:val="005F1C7D"/>
    <w:rsid w:val="005F6B59"/>
    <w:rsid w:val="005F7966"/>
    <w:rsid w:val="00601995"/>
    <w:rsid w:val="0060306F"/>
    <w:rsid w:val="006031B4"/>
    <w:rsid w:val="0060348F"/>
    <w:rsid w:val="00603B52"/>
    <w:rsid w:val="00604598"/>
    <w:rsid w:val="006060EB"/>
    <w:rsid w:val="00606BB4"/>
    <w:rsid w:val="006071D9"/>
    <w:rsid w:val="00607971"/>
    <w:rsid w:val="00607A22"/>
    <w:rsid w:val="00607D8B"/>
    <w:rsid w:val="0061037D"/>
    <w:rsid w:val="0061070F"/>
    <w:rsid w:val="00611954"/>
    <w:rsid w:val="006122D2"/>
    <w:rsid w:val="00612B4B"/>
    <w:rsid w:val="00612B91"/>
    <w:rsid w:val="00613000"/>
    <w:rsid w:val="0061375E"/>
    <w:rsid w:val="00613C23"/>
    <w:rsid w:val="0061524D"/>
    <w:rsid w:val="00615BA5"/>
    <w:rsid w:val="00617D69"/>
    <w:rsid w:val="00620270"/>
    <w:rsid w:val="00620BC2"/>
    <w:rsid w:val="00621FA2"/>
    <w:rsid w:val="0062406A"/>
    <w:rsid w:val="006247D0"/>
    <w:rsid w:val="00624917"/>
    <w:rsid w:val="00624BE8"/>
    <w:rsid w:val="006265C9"/>
    <w:rsid w:val="0062769D"/>
    <w:rsid w:val="00627A3A"/>
    <w:rsid w:val="006313C8"/>
    <w:rsid w:val="006314EA"/>
    <w:rsid w:val="00633D57"/>
    <w:rsid w:val="00633FBC"/>
    <w:rsid w:val="006348DF"/>
    <w:rsid w:val="00634CE6"/>
    <w:rsid w:val="00635731"/>
    <w:rsid w:val="00635D6B"/>
    <w:rsid w:val="00635DEE"/>
    <w:rsid w:val="006372DC"/>
    <w:rsid w:val="00637641"/>
    <w:rsid w:val="00643407"/>
    <w:rsid w:val="006435AF"/>
    <w:rsid w:val="00643BE6"/>
    <w:rsid w:val="006446EC"/>
    <w:rsid w:val="00645550"/>
    <w:rsid w:val="00650EDF"/>
    <w:rsid w:val="00651DF2"/>
    <w:rsid w:val="0065219E"/>
    <w:rsid w:val="006529EF"/>
    <w:rsid w:val="006541E4"/>
    <w:rsid w:val="00654F3A"/>
    <w:rsid w:val="0065618E"/>
    <w:rsid w:val="006566C9"/>
    <w:rsid w:val="00657FD6"/>
    <w:rsid w:val="00660379"/>
    <w:rsid w:val="0066095B"/>
    <w:rsid w:val="00660E23"/>
    <w:rsid w:val="00661D40"/>
    <w:rsid w:val="00665166"/>
    <w:rsid w:val="0066524B"/>
    <w:rsid w:val="00665634"/>
    <w:rsid w:val="006663D5"/>
    <w:rsid w:val="0066671F"/>
    <w:rsid w:val="0066680C"/>
    <w:rsid w:val="00667724"/>
    <w:rsid w:val="00667856"/>
    <w:rsid w:val="006719F7"/>
    <w:rsid w:val="00673402"/>
    <w:rsid w:val="006737FE"/>
    <w:rsid w:val="00674245"/>
    <w:rsid w:val="00675A1B"/>
    <w:rsid w:val="00676934"/>
    <w:rsid w:val="00677514"/>
    <w:rsid w:val="00680568"/>
    <w:rsid w:val="00680CC5"/>
    <w:rsid w:val="00681AA6"/>
    <w:rsid w:val="0068232C"/>
    <w:rsid w:val="00682704"/>
    <w:rsid w:val="00684BBB"/>
    <w:rsid w:val="00684FD8"/>
    <w:rsid w:val="0069292A"/>
    <w:rsid w:val="006942B8"/>
    <w:rsid w:val="00696015"/>
    <w:rsid w:val="00696849"/>
    <w:rsid w:val="006975A5"/>
    <w:rsid w:val="006A003C"/>
    <w:rsid w:val="006A0750"/>
    <w:rsid w:val="006A2A64"/>
    <w:rsid w:val="006A2AD2"/>
    <w:rsid w:val="006A66E5"/>
    <w:rsid w:val="006A70A8"/>
    <w:rsid w:val="006B13DC"/>
    <w:rsid w:val="006B2302"/>
    <w:rsid w:val="006B29EA"/>
    <w:rsid w:val="006B2C98"/>
    <w:rsid w:val="006B349E"/>
    <w:rsid w:val="006B66F1"/>
    <w:rsid w:val="006C11D0"/>
    <w:rsid w:val="006C305D"/>
    <w:rsid w:val="006C31FF"/>
    <w:rsid w:val="006C331C"/>
    <w:rsid w:val="006C3EDF"/>
    <w:rsid w:val="006C3F16"/>
    <w:rsid w:val="006C55B0"/>
    <w:rsid w:val="006C602B"/>
    <w:rsid w:val="006C628B"/>
    <w:rsid w:val="006C7F54"/>
    <w:rsid w:val="006C7FDF"/>
    <w:rsid w:val="006D0622"/>
    <w:rsid w:val="006D0CA2"/>
    <w:rsid w:val="006D3BC1"/>
    <w:rsid w:val="006D3E1A"/>
    <w:rsid w:val="006D4891"/>
    <w:rsid w:val="006D4C3E"/>
    <w:rsid w:val="006D4F50"/>
    <w:rsid w:val="006D53DF"/>
    <w:rsid w:val="006D70A2"/>
    <w:rsid w:val="006D72DE"/>
    <w:rsid w:val="006D7C32"/>
    <w:rsid w:val="006E048A"/>
    <w:rsid w:val="006E0DA4"/>
    <w:rsid w:val="006E12A4"/>
    <w:rsid w:val="006E1B4E"/>
    <w:rsid w:val="006E2549"/>
    <w:rsid w:val="006E36B7"/>
    <w:rsid w:val="006E3C92"/>
    <w:rsid w:val="006E3CEE"/>
    <w:rsid w:val="006E4AC4"/>
    <w:rsid w:val="006E4EE0"/>
    <w:rsid w:val="006E4FC6"/>
    <w:rsid w:val="006E53B9"/>
    <w:rsid w:val="006E5E28"/>
    <w:rsid w:val="006E6C84"/>
    <w:rsid w:val="006E73CD"/>
    <w:rsid w:val="006E7B22"/>
    <w:rsid w:val="006E7C1C"/>
    <w:rsid w:val="006F05B8"/>
    <w:rsid w:val="006F0C4F"/>
    <w:rsid w:val="006F0D3F"/>
    <w:rsid w:val="006F18AA"/>
    <w:rsid w:val="006F1EDD"/>
    <w:rsid w:val="006F3002"/>
    <w:rsid w:val="006F54F1"/>
    <w:rsid w:val="006F55BF"/>
    <w:rsid w:val="006F6285"/>
    <w:rsid w:val="006F75AE"/>
    <w:rsid w:val="006F7A7E"/>
    <w:rsid w:val="0070058B"/>
    <w:rsid w:val="007008C7"/>
    <w:rsid w:val="007035E6"/>
    <w:rsid w:val="00703870"/>
    <w:rsid w:val="0070492C"/>
    <w:rsid w:val="00705819"/>
    <w:rsid w:val="00705ECF"/>
    <w:rsid w:val="007115C1"/>
    <w:rsid w:val="0071287A"/>
    <w:rsid w:val="00714457"/>
    <w:rsid w:val="00714B99"/>
    <w:rsid w:val="0071589D"/>
    <w:rsid w:val="00715A0D"/>
    <w:rsid w:val="00715B3F"/>
    <w:rsid w:val="00716253"/>
    <w:rsid w:val="007169E5"/>
    <w:rsid w:val="00716A41"/>
    <w:rsid w:val="00716E6A"/>
    <w:rsid w:val="00717F8A"/>
    <w:rsid w:val="007211FD"/>
    <w:rsid w:val="00721AF5"/>
    <w:rsid w:val="00723009"/>
    <w:rsid w:val="007243F1"/>
    <w:rsid w:val="00725522"/>
    <w:rsid w:val="00725F29"/>
    <w:rsid w:val="007310E9"/>
    <w:rsid w:val="00731688"/>
    <w:rsid w:val="00736C57"/>
    <w:rsid w:val="007371A4"/>
    <w:rsid w:val="00737319"/>
    <w:rsid w:val="0074006E"/>
    <w:rsid w:val="00740526"/>
    <w:rsid w:val="00740CC2"/>
    <w:rsid w:val="0074148F"/>
    <w:rsid w:val="00742D7F"/>
    <w:rsid w:val="00743628"/>
    <w:rsid w:val="0074411D"/>
    <w:rsid w:val="007441C8"/>
    <w:rsid w:val="00744AC8"/>
    <w:rsid w:val="007450D3"/>
    <w:rsid w:val="00745652"/>
    <w:rsid w:val="007467C7"/>
    <w:rsid w:val="007473CF"/>
    <w:rsid w:val="0074741F"/>
    <w:rsid w:val="0074764B"/>
    <w:rsid w:val="007526BA"/>
    <w:rsid w:val="007539E1"/>
    <w:rsid w:val="00754ACC"/>
    <w:rsid w:val="007573B2"/>
    <w:rsid w:val="00760266"/>
    <w:rsid w:val="00761262"/>
    <w:rsid w:val="007614A7"/>
    <w:rsid w:val="0076209A"/>
    <w:rsid w:val="00762456"/>
    <w:rsid w:val="00763D6A"/>
    <w:rsid w:val="00763EE2"/>
    <w:rsid w:val="00764A75"/>
    <w:rsid w:val="00764BD4"/>
    <w:rsid w:val="007660C8"/>
    <w:rsid w:val="0077025A"/>
    <w:rsid w:val="00770505"/>
    <w:rsid w:val="00771087"/>
    <w:rsid w:val="00772ABE"/>
    <w:rsid w:val="0077626B"/>
    <w:rsid w:val="007769A4"/>
    <w:rsid w:val="007773DB"/>
    <w:rsid w:val="0078032D"/>
    <w:rsid w:val="00781C28"/>
    <w:rsid w:val="00782735"/>
    <w:rsid w:val="007827AE"/>
    <w:rsid w:val="007834D6"/>
    <w:rsid w:val="00783AD8"/>
    <w:rsid w:val="00785326"/>
    <w:rsid w:val="00785F3A"/>
    <w:rsid w:val="00786031"/>
    <w:rsid w:val="00787DA6"/>
    <w:rsid w:val="007908C2"/>
    <w:rsid w:val="00790F1B"/>
    <w:rsid w:val="0079161C"/>
    <w:rsid w:val="007937EE"/>
    <w:rsid w:val="00795538"/>
    <w:rsid w:val="007961F0"/>
    <w:rsid w:val="00796CF9"/>
    <w:rsid w:val="00797EBA"/>
    <w:rsid w:val="007A19EF"/>
    <w:rsid w:val="007A2187"/>
    <w:rsid w:val="007A386A"/>
    <w:rsid w:val="007A5509"/>
    <w:rsid w:val="007A5518"/>
    <w:rsid w:val="007A6762"/>
    <w:rsid w:val="007A6EB7"/>
    <w:rsid w:val="007A76DD"/>
    <w:rsid w:val="007B0592"/>
    <w:rsid w:val="007B1B54"/>
    <w:rsid w:val="007B5EEA"/>
    <w:rsid w:val="007B6856"/>
    <w:rsid w:val="007B6C16"/>
    <w:rsid w:val="007B7DFE"/>
    <w:rsid w:val="007C07BF"/>
    <w:rsid w:val="007C27EC"/>
    <w:rsid w:val="007C2DEC"/>
    <w:rsid w:val="007C358B"/>
    <w:rsid w:val="007C36D6"/>
    <w:rsid w:val="007C36F6"/>
    <w:rsid w:val="007C48A0"/>
    <w:rsid w:val="007C4BC5"/>
    <w:rsid w:val="007C5878"/>
    <w:rsid w:val="007C5D0F"/>
    <w:rsid w:val="007C6BE3"/>
    <w:rsid w:val="007C6E64"/>
    <w:rsid w:val="007D07B3"/>
    <w:rsid w:val="007D1687"/>
    <w:rsid w:val="007D2292"/>
    <w:rsid w:val="007D36A7"/>
    <w:rsid w:val="007D38CD"/>
    <w:rsid w:val="007D3DF0"/>
    <w:rsid w:val="007D45F3"/>
    <w:rsid w:val="007D49EB"/>
    <w:rsid w:val="007D617D"/>
    <w:rsid w:val="007D62E9"/>
    <w:rsid w:val="007E0ADE"/>
    <w:rsid w:val="007E0C55"/>
    <w:rsid w:val="007E2078"/>
    <w:rsid w:val="007E23E1"/>
    <w:rsid w:val="007E2758"/>
    <w:rsid w:val="007E29CA"/>
    <w:rsid w:val="007E29FD"/>
    <w:rsid w:val="007E32CA"/>
    <w:rsid w:val="007E362A"/>
    <w:rsid w:val="007E5601"/>
    <w:rsid w:val="007E56FD"/>
    <w:rsid w:val="007E58FC"/>
    <w:rsid w:val="007E631B"/>
    <w:rsid w:val="007E6383"/>
    <w:rsid w:val="007E686C"/>
    <w:rsid w:val="007E7114"/>
    <w:rsid w:val="007E741B"/>
    <w:rsid w:val="007F10D0"/>
    <w:rsid w:val="007F1AFA"/>
    <w:rsid w:val="007F1D4E"/>
    <w:rsid w:val="007F1F5A"/>
    <w:rsid w:val="007F2884"/>
    <w:rsid w:val="007F28DA"/>
    <w:rsid w:val="007F2A51"/>
    <w:rsid w:val="007F403D"/>
    <w:rsid w:val="007F40D1"/>
    <w:rsid w:val="007F690E"/>
    <w:rsid w:val="007F6EA4"/>
    <w:rsid w:val="007F773E"/>
    <w:rsid w:val="007F7E08"/>
    <w:rsid w:val="00800900"/>
    <w:rsid w:val="00801C72"/>
    <w:rsid w:val="008044DB"/>
    <w:rsid w:val="008065B8"/>
    <w:rsid w:val="00806A0C"/>
    <w:rsid w:val="00810B77"/>
    <w:rsid w:val="00811399"/>
    <w:rsid w:val="00813F39"/>
    <w:rsid w:val="00813F92"/>
    <w:rsid w:val="00814469"/>
    <w:rsid w:val="00814671"/>
    <w:rsid w:val="00816224"/>
    <w:rsid w:val="008169BC"/>
    <w:rsid w:val="00817281"/>
    <w:rsid w:val="008179F8"/>
    <w:rsid w:val="00821505"/>
    <w:rsid w:val="00822585"/>
    <w:rsid w:val="00826BAE"/>
    <w:rsid w:val="00826C46"/>
    <w:rsid w:val="00826F8B"/>
    <w:rsid w:val="00827FA2"/>
    <w:rsid w:val="0083008E"/>
    <w:rsid w:val="00831300"/>
    <w:rsid w:val="00831ACD"/>
    <w:rsid w:val="0083394A"/>
    <w:rsid w:val="00833C4F"/>
    <w:rsid w:val="00833C8C"/>
    <w:rsid w:val="0083448A"/>
    <w:rsid w:val="00835687"/>
    <w:rsid w:val="0083671E"/>
    <w:rsid w:val="008368C6"/>
    <w:rsid w:val="00836D2A"/>
    <w:rsid w:val="00836EA5"/>
    <w:rsid w:val="008379C2"/>
    <w:rsid w:val="00837B8C"/>
    <w:rsid w:val="008407EB"/>
    <w:rsid w:val="00840B12"/>
    <w:rsid w:val="00840FE4"/>
    <w:rsid w:val="0084126A"/>
    <w:rsid w:val="00842E86"/>
    <w:rsid w:val="00843AF2"/>
    <w:rsid w:val="00843C5C"/>
    <w:rsid w:val="008458A2"/>
    <w:rsid w:val="00845A0F"/>
    <w:rsid w:val="008460AE"/>
    <w:rsid w:val="00846545"/>
    <w:rsid w:val="00846885"/>
    <w:rsid w:val="00846EF4"/>
    <w:rsid w:val="008470A0"/>
    <w:rsid w:val="00847BC7"/>
    <w:rsid w:val="00847EAA"/>
    <w:rsid w:val="0085094E"/>
    <w:rsid w:val="00851292"/>
    <w:rsid w:val="008517CE"/>
    <w:rsid w:val="00852850"/>
    <w:rsid w:val="008530D5"/>
    <w:rsid w:val="00853E94"/>
    <w:rsid w:val="00854B10"/>
    <w:rsid w:val="00856844"/>
    <w:rsid w:val="00860683"/>
    <w:rsid w:val="008640A6"/>
    <w:rsid w:val="00864DD9"/>
    <w:rsid w:val="00866767"/>
    <w:rsid w:val="00866D8B"/>
    <w:rsid w:val="008677E0"/>
    <w:rsid w:val="00867B46"/>
    <w:rsid w:val="00867EC5"/>
    <w:rsid w:val="00870401"/>
    <w:rsid w:val="00870793"/>
    <w:rsid w:val="008719C6"/>
    <w:rsid w:val="0087277F"/>
    <w:rsid w:val="00872867"/>
    <w:rsid w:val="0087331D"/>
    <w:rsid w:val="00874D63"/>
    <w:rsid w:val="00875266"/>
    <w:rsid w:val="008763A3"/>
    <w:rsid w:val="0087793A"/>
    <w:rsid w:val="00877F9D"/>
    <w:rsid w:val="00880373"/>
    <w:rsid w:val="00880452"/>
    <w:rsid w:val="00880773"/>
    <w:rsid w:val="00880861"/>
    <w:rsid w:val="00881187"/>
    <w:rsid w:val="00883523"/>
    <w:rsid w:val="008848B0"/>
    <w:rsid w:val="008850C1"/>
    <w:rsid w:val="008851C6"/>
    <w:rsid w:val="00885E8E"/>
    <w:rsid w:val="0088643D"/>
    <w:rsid w:val="008915D0"/>
    <w:rsid w:val="00892A45"/>
    <w:rsid w:val="008932B7"/>
    <w:rsid w:val="00893918"/>
    <w:rsid w:val="0089484D"/>
    <w:rsid w:val="00894ACA"/>
    <w:rsid w:val="00895962"/>
    <w:rsid w:val="008970B6"/>
    <w:rsid w:val="008A0488"/>
    <w:rsid w:val="008A0A23"/>
    <w:rsid w:val="008A14BD"/>
    <w:rsid w:val="008A543F"/>
    <w:rsid w:val="008A6762"/>
    <w:rsid w:val="008A74A1"/>
    <w:rsid w:val="008A7AB2"/>
    <w:rsid w:val="008A7BD8"/>
    <w:rsid w:val="008B1C1D"/>
    <w:rsid w:val="008B2892"/>
    <w:rsid w:val="008B2AC3"/>
    <w:rsid w:val="008B3843"/>
    <w:rsid w:val="008B3951"/>
    <w:rsid w:val="008B3A95"/>
    <w:rsid w:val="008B483E"/>
    <w:rsid w:val="008B5CF1"/>
    <w:rsid w:val="008B6A9B"/>
    <w:rsid w:val="008B76F9"/>
    <w:rsid w:val="008B7982"/>
    <w:rsid w:val="008B7D82"/>
    <w:rsid w:val="008C0D7A"/>
    <w:rsid w:val="008C154A"/>
    <w:rsid w:val="008C431C"/>
    <w:rsid w:val="008C4865"/>
    <w:rsid w:val="008C5300"/>
    <w:rsid w:val="008C589D"/>
    <w:rsid w:val="008C5D74"/>
    <w:rsid w:val="008C7216"/>
    <w:rsid w:val="008C724B"/>
    <w:rsid w:val="008C7694"/>
    <w:rsid w:val="008C76F3"/>
    <w:rsid w:val="008C7819"/>
    <w:rsid w:val="008D00BB"/>
    <w:rsid w:val="008D12B1"/>
    <w:rsid w:val="008D15C3"/>
    <w:rsid w:val="008D178F"/>
    <w:rsid w:val="008D1E45"/>
    <w:rsid w:val="008D2952"/>
    <w:rsid w:val="008D421D"/>
    <w:rsid w:val="008D5214"/>
    <w:rsid w:val="008D5898"/>
    <w:rsid w:val="008D5D24"/>
    <w:rsid w:val="008D5DE9"/>
    <w:rsid w:val="008D6711"/>
    <w:rsid w:val="008D7084"/>
    <w:rsid w:val="008E0941"/>
    <w:rsid w:val="008E0BBB"/>
    <w:rsid w:val="008E0EEB"/>
    <w:rsid w:val="008E1A9B"/>
    <w:rsid w:val="008E391C"/>
    <w:rsid w:val="008E4D19"/>
    <w:rsid w:val="008E5065"/>
    <w:rsid w:val="008E62F1"/>
    <w:rsid w:val="008F0CFC"/>
    <w:rsid w:val="008F0D08"/>
    <w:rsid w:val="008F0D51"/>
    <w:rsid w:val="008F4AC4"/>
    <w:rsid w:val="008F4FF0"/>
    <w:rsid w:val="008F5D8A"/>
    <w:rsid w:val="008F6532"/>
    <w:rsid w:val="008F6956"/>
    <w:rsid w:val="008F7756"/>
    <w:rsid w:val="008F7882"/>
    <w:rsid w:val="00900FB3"/>
    <w:rsid w:val="00902340"/>
    <w:rsid w:val="00902AAD"/>
    <w:rsid w:val="00904326"/>
    <w:rsid w:val="00905389"/>
    <w:rsid w:val="009057B2"/>
    <w:rsid w:val="0090585B"/>
    <w:rsid w:val="00905D2A"/>
    <w:rsid w:val="009102CA"/>
    <w:rsid w:val="009122C9"/>
    <w:rsid w:val="00912D87"/>
    <w:rsid w:val="00913397"/>
    <w:rsid w:val="009145C5"/>
    <w:rsid w:val="00914E88"/>
    <w:rsid w:val="00914F62"/>
    <w:rsid w:val="00915141"/>
    <w:rsid w:val="009151FC"/>
    <w:rsid w:val="00915530"/>
    <w:rsid w:val="00916388"/>
    <w:rsid w:val="00916DA2"/>
    <w:rsid w:val="00917A6B"/>
    <w:rsid w:val="00917F73"/>
    <w:rsid w:val="009209B1"/>
    <w:rsid w:val="00921188"/>
    <w:rsid w:val="00921E28"/>
    <w:rsid w:val="009234C0"/>
    <w:rsid w:val="009235B6"/>
    <w:rsid w:val="00924E9B"/>
    <w:rsid w:val="00925431"/>
    <w:rsid w:val="00925B3B"/>
    <w:rsid w:val="009263B4"/>
    <w:rsid w:val="00927676"/>
    <w:rsid w:val="00927B04"/>
    <w:rsid w:val="00927F41"/>
    <w:rsid w:val="0093093C"/>
    <w:rsid w:val="00930AB7"/>
    <w:rsid w:val="00932134"/>
    <w:rsid w:val="009335F7"/>
    <w:rsid w:val="00934A41"/>
    <w:rsid w:val="0093558D"/>
    <w:rsid w:val="00935E12"/>
    <w:rsid w:val="00936108"/>
    <w:rsid w:val="009365E5"/>
    <w:rsid w:val="00936BCC"/>
    <w:rsid w:val="0094049C"/>
    <w:rsid w:val="00941670"/>
    <w:rsid w:val="009426CE"/>
    <w:rsid w:val="00943F76"/>
    <w:rsid w:val="009449F9"/>
    <w:rsid w:val="00945F2F"/>
    <w:rsid w:val="00946272"/>
    <w:rsid w:val="009465C6"/>
    <w:rsid w:val="00946EA5"/>
    <w:rsid w:val="0094766B"/>
    <w:rsid w:val="00947A24"/>
    <w:rsid w:val="00950AED"/>
    <w:rsid w:val="00952C3F"/>
    <w:rsid w:val="00952E97"/>
    <w:rsid w:val="00954464"/>
    <w:rsid w:val="009546C1"/>
    <w:rsid w:val="00955497"/>
    <w:rsid w:val="0095698A"/>
    <w:rsid w:val="00956EE9"/>
    <w:rsid w:val="00957241"/>
    <w:rsid w:val="0096046A"/>
    <w:rsid w:val="00960D73"/>
    <w:rsid w:val="00960E26"/>
    <w:rsid w:val="00961628"/>
    <w:rsid w:val="00961EE0"/>
    <w:rsid w:val="00962A90"/>
    <w:rsid w:val="00963EF2"/>
    <w:rsid w:val="00965590"/>
    <w:rsid w:val="0096596D"/>
    <w:rsid w:val="00965C2C"/>
    <w:rsid w:val="0096782B"/>
    <w:rsid w:val="0096794C"/>
    <w:rsid w:val="00971194"/>
    <w:rsid w:val="0097258F"/>
    <w:rsid w:val="00973AD8"/>
    <w:rsid w:val="00975924"/>
    <w:rsid w:val="00975E76"/>
    <w:rsid w:val="009767BF"/>
    <w:rsid w:val="00976869"/>
    <w:rsid w:val="0097734E"/>
    <w:rsid w:val="009773D4"/>
    <w:rsid w:val="00980B8D"/>
    <w:rsid w:val="00980F2D"/>
    <w:rsid w:val="00981EE9"/>
    <w:rsid w:val="009832BA"/>
    <w:rsid w:val="00984A61"/>
    <w:rsid w:val="00984E4D"/>
    <w:rsid w:val="00985195"/>
    <w:rsid w:val="009856D0"/>
    <w:rsid w:val="00985D90"/>
    <w:rsid w:val="00985F64"/>
    <w:rsid w:val="00986016"/>
    <w:rsid w:val="0098657E"/>
    <w:rsid w:val="00986650"/>
    <w:rsid w:val="00990561"/>
    <w:rsid w:val="009909DE"/>
    <w:rsid w:val="00992CEE"/>
    <w:rsid w:val="00992F1C"/>
    <w:rsid w:val="00993B62"/>
    <w:rsid w:val="00994259"/>
    <w:rsid w:val="00994883"/>
    <w:rsid w:val="00994A5D"/>
    <w:rsid w:val="00995119"/>
    <w:rsid w:val="009A0104"/>
    <w:rsid w:val="009A07A4"/>
    <w:rsid w:val="009A1B55"/>
    <w:rsid w:val="009A2F16"/>
    <w:rsid w:val="009A4C26"/>
    <w:rsid w:val="009A4D08"/>
    <w:rsid w:val="009A680B"/>
    <w:rsid w:val="009A7164"/>
    <w:rsid w:val="009A72A6"/>
    <w:rsid w:val="009B0086"/>
    <w:rsid w:val="009B03A0"/>
    <w:rsid w:val="009B0BD4"/>
    <w:rsid w:val="009B1117"/>
    <w:rsid w:val="009B2054"/>
    <w:rsid w:val="009B2078"/>
    <w:rsid w:val="009B3D8C"/>
    <w:rsid w:val="009B4061"/>
    <w:rsid w:val="009B4A69"/>
    <w:rsid w:val="009B4B25"/>
    <w:rsid w:val="009B608B"/>
    <w:rsid w:val="009B767A"/>
    <w:rsid w:val="009C0BFC"/>
    <w:rsid w:val="009C1347"/>
    <w:rsid w:val="009C1A62"/>
    <w:rsid w:val="009C2232"/>
    <w:rsid w:val="009C294D"/>
    <w:rsid w:val="009C2D28"/>
    <w:rsid w:val="009C2F96"/>
    <w:rsid w:val="009C31DC"/>
    <w:rsid w:val="009C3338"/>
    <w:rsid w:val="009C5AD9"/>
    <w:rsid w:val="009C5CAE"/>
    <w:rsid w:val="009C764E"/>
    <w:rsid w:val="009C7BA2"/>
    <w:rsid w:val="009D0BEB"/>
    <w:rsid w:val="009D2750"/>
    <w:rsid w:val="009D2EAD"/>
    <w:rsid w:val="009D323D"/>
    <w:rsid w:val="009D4B38"/>
    <w:rsid w:val="009D5631"/>
    <w:rsid w:val="009D6323"/>
    <w:rsid w:val="009D699A"/>
    <w:rsid w:val="009D6B11"/>
    <w:rsid w:val="009D7EAF"/>
    <w:rsid w:val="009E34E7"/>
    <w:rsid w:val="009E43A9"/>
    <w:rsid w:val="009E4ADF"/>
    <w:rsid w:val="009E5DD4"/>
    <w:rsid w:val="009E7583"/>
    <w:rsid w:val="009E7642"/>
    <w:rsid w:val="009E7D7D"/>
    <w:rsid w:val="009E7FB8"/>
    <w:rsid w:val="009F08C9"/>
    <w:rsid w:val="009F16D3"/>
    <w:rsid w:val="009F1B9F"/>
    <w:rsid w:val="009F2EB3"/>
    <w:rsid w:val="009F34FD"/>
    <w:rsid w:val="009F3F02"/>
    <w:rsid w:val="009F4C2E"/>
    <w:rsid w:val="009F5BB7"/>
    <w:rsid w:val="009F6A0A"/>
    <w:rsid w:val="009F7C5D"/>
    <w:rsid w:val="00A00193"/>
    <w:rsid w:val="00A0076D"/>
    <w:rsid w:val="00A00FD9"/>
    <w:rsid w:val="00A012F5"/>
    <w:rsid w:val="00A02F6F"/>
    <w:rsid w:val="00A037BC"/>
    <w:rsid w:val="00A04C8C"/>
    <w:rsid w:val="00A04FDD"/>
    <w:rsid w:val="00A0605F"/>
    <w:rsid w:val="00A06BA2"/>
    <w:rsid w:val="00A0772E"/>
    <w:rsid w:val="00A07A9B"/>
    <w:rsid w:val="00A07D69"/>
    <w:rsid w:val="00A11764"/>
    <w:rsid w:val="00A11A4C"/>
    <w:rsid w:val="00A125DF"/>
    <w:rsid w:val="00A141DD"/>
    <w:rsid w:val="00A15270"/>
    <w:rsid w:val="00A15E9C"/>
    <w:rsid w:val="00A1625A"/>
    <w:rsid w:val="00A17E65"/>
    <w:rsid w:val="00A2127D"/>
    <w:rsid w:val="00A247C1"/>
    <w:rsid w:val="00A25E14"/>
    <w:rsid w:val="00A262DD"/>
    <w:rsid w:val="00A26420"/>
    <w:rsid w:val="00A308A9"/>
    <w:rsid w:val="00A30B28"/>
    <w:rsid w:val="00A31BA1"/>
    <w:rsid w:val="00A32811"/>
    <w:rsid w:val="00A3281D"/>
    <w:rsid w:val="00A32FC5"/>
    <w:rsid w:val="00A3369A"/>
    <w:rsid w:val="00A3519E"/>
    <w:rsid w:val="00A35B0D"/>
    <w:rsid w:val="00A360CE"/>
    <w:rsid w:val="00A36403"/>
    <w:rsid w:val="00A36680"/>
    <w:rsid w:val="00A36C62"/>
    <w:rsid w:val="00A373B0"/>
    <w:rsid w:val="00A37DCB"/>
    <w:rsid w:val="00A37F3E"/>
    <w:rsid w:val="00A40F9B"/>
    <w:rsid w:val="00A410DF"/>
    <w:rsid w:val="00A41B0C"/>
    <w:rsid w:val="00A44413"/>
    <w:rsid w:val="00A45AD5"/>
    <w:rsid w:val="00A45F91"/>
    <w:rsid w:val="00A470D6"/>
    <w:rsid w:val="00A502EE"/>
    <w:rsid w:val="00A50CD7"/>
    <w:rsid w:val="00A515C6"/>
    <w:rsid w:val="00A522C8"/>
    <w:rsid w:val="00A52CF8"/>
    <w:rsid w:val="00A53DD0"/>
    <w:rsid w:val="00A547E2"/>
    <w:rsid w:val="00A54C92"/>
    <w:rsid w:val="00A56E56"/>
    <w:rsid w:val="00A57315"/>
    <w:rsid w:val="00A60647"/>
    <w:rsid w:val="00A606D8"/>
    <w:rsid w:val="00A60814"/>
    <w:rsid w:val="00A60CD3"/>
    <w:rsid w:val="00A63DF1"/>
    <w:rsid w:val="00A63F9A"/>
    <w:rsid w:val="00A646FC"/>
    <w:rsid w:val="00A650B2"/>
    <w:rsid w:val="00A6571D"/>
    <w:rsid w:val="00A65BE4"/>
    <w:rsid w:val="00A65CAB"/>
    <w:rsid w:val="00A67246"/>
    <w:rsid w:val="00A70306"/>
    <w:rsid w:val="00A715E9"/>
    <w:rsid w:val="00A72A2A"/>
    <w:rsid w:val="00A72BFE"/>
    <w:rsid w:val="00A73BF3"/>
    <w:rsid w:val="00A75446"/>
    <w:rsid w:val="00A7590A"/>
    <w:rsid w:val="00A75CB9"/>
    <w:rsid w:val="00A7645C"/>
    <w:rsid w:val="00A76C6E"/>
    <w:rsid w:val="00A77678"/>
    <w:rsid w:val="00A777D7"/>
    <w:rsid w:val="00A82DFA"/>
    <w:rsid w:val="00A87F75"/>
    <w:rsid w:val="00A90200"/>
    <w:rsid w:val="00A90618"/>
    <w:rsid w:val="00A91039"/>
    <w:rsid w:val="00A916DE"/>
    <w:rsid w:val="00A94045"/>
    <w:rsid w:val="00A9582B"/>
    <w:rsid w:val="00A95DB4"/>
    <w:rsid w:val="00A968AC"/>
    <w:rsid w:val="00A96975"/>
    <w:rsid w:val="00A97425"/>
    <w:rsid w:val="00A97636"/>
    <w:rsid w:val="00A97AD0"/>
    <w:rsid w:val="00AA0189"/>
    <w:rsid w:val="00AA105F"/>
    <w:rsid w:val="00AA14C4"/>
    <w:rsid w:val="00AA2D3B"/>
    <w:rsid w:val="00AA33DD"/>
    <w:rsid w:val="00AA34F9"/>
    <w:rsid w:val="00AA3C7E"/>
    <w:rsid w:val="00AA497E"/>
    <w:rsid w:val="00AA5755"/>
    <w:rsid w:val="00AA585D"/>
    <w:rsid w:val="00AA6E25"/>
    <w:rsid w:val="00AB09A4"/>
    <w:rsid w:val="00AB1103"/>
    <w:rsid w:val="00AB1F55"/>
    <w:rsid w:val="00AB2C82"/>
    <w:rsid w:val="00AB2F8F"/>
    <w:rsid w:val="00AB33F4"/>
    <w:rsid w:val="00AB3D2B"/>
    <w:rsid w:val="00AB405C"/>
    <w:rsid w:val="00AB436D"/>
    <w:rsid w:val="00AC0310"/>
    <w:rsid w:val="00AC0727"/>
    <w:rsid w:val="00AC28D0"/>
    <w:rsid w:val="00AC2B18"/>
    <w:rsid w:val="00AC3D0A"/>
    <w:rsid w:val="00AC4BFB"/>
    <w:rsid w:val="00AC5139"/>
    <w:rsid w:val="00AC669D"/>
    <w:rsid w:val="00AD09E6"/>
    <w:rsid w:val="00AD0A7C"/>
    <w:rsid w:val="00AD1225"/>
    <w:rsid w:val="00AD140B"/>
    <w:rsid w:val="00AD1B28"/>
    <w:rsid w:val="00AD1DCA"/>
    <w:rsid w:val="00AD29D1"/>
    <w:rsid w:val="00AD31A8"/>
    <w:rsid w:val="00AD327A"/>
    <w:rsid w:val="00AD3BE0"/>
    <w:rsid w:val="00AD47A3"/>
    <w:rsid w:val="00AD5136"/>
    <w:rsid w:val="00AD61C3"/>
    <w:rsid w:val="00AD6807"/>
    <w:rsid w:val="00AE2917"/>
    <w:rsid w:val="00AE374C"/>
    <w:rsid w:val="00AE3EF0"/>
    <w:rsid w:val="00AE534D"/>
    <w:rsid w:val="00AE6D57"/>
    <w:rsid w:val="00AF0022"/>
    <w:rsid w:val="00AF0B3B"/>
    <w:rsid w:val="00AF14C5"/>
    <w:rsid w:val="00AF3302"/>
    <w:rsid w:val="00AF5081"/>
    <w:rsid w:val="00AF5E20"/>
    <w:rsid w:val="00AF64C9"/>
    <w:rsid w:val="00AF68E4"/>
    <w:rsid w:val="00AF78EC"/>
    <w:rsid w:val="00AF79B3"/>
    <w:rsid w:val="00B005E8"/>
    <w:rsid w:val="00B0070B"/>
    <w:rsid w:val="00B0074B"/>
    <w:rsid w:val="00B015E7"/>
    <w:rsid w:val="00B01B02"/>
    <w:rsid w:val="00B01C6C"/>
    <w:rsid w:val="00B0203E"/>
    <w:rsid w:val="00B02663"/>
    <w:rsid w:val="00B03F63"/>
    <w:rsid w:val="00B060F0"/>
    <w:rsid w:val="00B06CAB"/>
    <w:rsid w:val="00B0705E"/>
    <w:rsid w:val="00B1052D"/>
    <w:rsid w:val="00B106C4"/>
    <w:rsid w:val="00B10FE2"/>
    <w:rsid w:val="00B12542"/>
    <w:rsid w:val="00B12933"/>
    <w:rsid w:val="00B12B9B"/>
    <w:rsid w:val="00B14050"/>
    <w:rsid w:val="00B1534F"/>
    <w:rsid w:val="00B1587B"/>
    <w:rsid w:val="00B15C69"/>
    <w:rsid w:val="00B16BCB"/>
    <w:rsid w:val="00B16D31"/>
    <w:rsid w:val="00B21D26"/>
    <w:rsid w:val="00B21EEE"/>
    <w:rsid w:val="00B22377"/>
    <w:rsid w:val="00B23E57"/>
    <w:rsid w:val="00B24789"/>
    <w:rsid w:val="00B24F4C"/>
    <w:rsid w:val="00B2643B"/>
    <w:rsid w:val="00B26C0B"/>
    <w:rsid w:val="00B278B5"/>
    <w:rsid w:val="00B27A35"/>
    <w:rsid w:val="00B27E22"/>
    <w:rsid w:val="00B31023"/>
    <w:rsid w:val="00B32C45"/>
    <w:rsid w:val="00B35633"/>
    <w:rsid w:val="00B368B9"/>
    <w:rsid w:val="00B376D5"/>
    <w:rsid w:val="00B40A11"/>
    <w:rsid w:val="00B40C28"/>
    <w:rsid w:val="00B42269"/>
    <w:rsid w:val="00B4256E"/>
    <w:rsid w:val="00B42755"/>
    <w:rsid w:val="00B4326D"/>
    <w:rsid w:val="00B44B06"/>
    <w:rsid w:val="00B4510C"/>
    <w:rsid w:val="00B4514A"/>
    <w:rsid w:val="00B45796"/>
    <w:rsid w:val="00B46EBF"/>
    <w:rsid w:val="00B47162"/>
    <w:rsid w:val="00B471DA"/>
    <w:rsid w:val="00B5088A"/>
    <w:rsid w:val="00B508BF"/>
    <w:rsid w:val="00B512D6"/>
    <w:rsid w:val="00B52601"/>
    <w:rsid w:val="00B52DF9"/>
    <w:rsid w:val="00B537E1"/>
    <w:rsid w:val="00B53A88"/>
    <w:rsid w:val="00B53FB0"/>
    <w:rsid w:val="00B55D6A"/>
    <w:rsid w:val="00B56B0F"/>
    <w:rsid w:val="00B57170"/>
    <w:rsid w:val="00B575C3"/>
    <w:rsid w:val="00B5777C"/>
    <w:rsid w:val="00B60162"/>
    <w:rsid w:val="00B621B4"/>
    <w:rsid w:val="00B65772"/>
    <w:rsid w:val="00B65C98"/>
    <w:rsid w:val="00B65EAC"/>
    <w:rsid w:val="00B705FC"/>
    <w:rsid w:val="00B71FFF"/>
    <w:rsid w:val="00B72961"/>
    <w:rsid w:val="00B752A8"/>
    <w:rsid w:val="00B769A7"/>
    <w:rsid w:val="00B77E27"/>
    <w:rsid w:val="00B82975"/>
    <w:rsid w:val="00B856C7"/>
    <w:rsid w:val="00B85A43"/>
    <w:rsid w:val="00B86DBE"/>
    <w:rsid w:val="00B870E0"/>
    <w:rsid w:val="00B878CF"/>
    <w:rsid w:val="00B90066"/>
    <w:rsid w:val="00B95135"/>
    <w:rsid w:val="00B95F7A"/>
    <w:rsid w:val="00B96B12"/>
    <w:rsid w:val="00B9758D"/>
    <w:rsid w:val="00B9784B"/>
    <w:rsid w:val="00B97E39"/>
    <w:rsid w:val="00BA09FA"/>
    <w:rsid w:val="00BA1014"/>
    <w:rsid w:val="00BA1081"/>
    <w:rsid w:val="00BA2C33"/>
    <w:rsid w:val="00BA47A8"/>
    <w:rsid w:val="00BA50C5"/>
    <w:rsid w:val="00BA6FCE"/>
    <w:rsid w:val="00BA744D"/>
    <w:rsid w:val="00BB0D57"/>
    <w:rsid w:val="00BB1E64"/>
    <w:rsid w:val="00BB2449"/>
    <w:rsid w:val="00BB3451"/>
    <w:rsid w:val="00BB3F0A"/>
    <w:rsid w:val="00BB4024"/>
    <w:rsid w:val="00BB487F"/>
    <w:rsid w:val="00BB5720"/>
    <w:rsid w:val="00BB6C2A"/>
    <w:rsid w:val="00BB6E0F"/>
    <w:rsid w:val="00BC0287"/>
    <w:rsid w:val="00BC1285"/>
    <w:rsid w:val="00BC5424"/>
    <w:rsid w:val="00BC54EA"/>
    <w:rsid w:val="00BC7016"/>
    <w:rsid w:val="00BC7913"/>
    <w:rsid w:val="00BD2522"/>
    <w:rsid w:val="00BD26A7"/>
    <w:rsid w:val="00BD30D2"/>
    <w:rsid w:val="00BD4033"/>
    <w:rsid w:val="00BD5288"/>
    <w:rsid w:val="00BD591A"/>
    <w:rsid w:val="00BD5A3E"/>
    <w:rsid w:val="00BD6742"/>
    <w:rsid w:val="00BD7753"/>
    <w:rsid w:val="00BE0DD9"/>
    <w:rsid w:val="00BE0DF2"/>
    <w:rsid w:val="00BE3301"/>
    <w:rsid w:val="00BE4D0A"/>
    <w:rsid w:val="00BE508A"/>
    <w:rsid w:val="00BE54B8"/>
    <w:rsid w:val="00BE5B56"/>
    <w:rsid w:val="00BE69C8"/>
    <w:rsid w:val="00BE6BDE"/>
    <w:rsid w:val="00BE762B"/>
    <w:rsid w:val="00BF20F4"/>
    <w:rsid w:val="00BF3D5B"/>
    <w:rsid w:val="00BF465C"/>
    <w:rsid w:val="00BF498A"/>
    <w:rsid w:val="00BF4A28"/>
    <w:rsid w:val="00BF4C28"/>
    <w:rsid w:val="00BF537E"/>
    <w:rsid w:val="00BF6817"/>
    <w:rsid w:val="00BF6FC6"/>
    <w:rsid w:val="00C00CC6"/>
    <w:rsid w:val="00C028E1"/>
    <w:rsid w:val="00C03CC6"/>
    <w:rsid w:val="00C05399"/>
    <w:rsid w:val="00C05B98"/>
    <w:rsid w:val="00C06FC5"/>
    <w:rsid w:val="00C10C40"/>
    <w:rsid w:val="00C10FFD"/>
    <w:rsid w:val="00C118F6"/>
    <w:rsid w:val="00C11B2D"/>
    <w:rsid w:val="00C1227F"/>
    <w:rsid w:val="00C125E1"/>
    <w:rsid w:val="00C12C0A"/>
    <w:rsid w:val="00C1326D"/>
    <w:rsid w:val="00C13B6D"/>
    <w:rsid w:val="00C13D5E"/>
    <w:rsid w:val="00C149DA"/>
    <w:rsid w:val="00C14C28"/>
    <w:rsid w:val="00C15189"/>
    <w:rsid w:val="00C15295"/>
    <w:rsid w:val="00C17A93"/>
    <w:rsid w:val="00C207A5"/>
    <w:rsid w:val="00C20DD0"/>
    <w:rsid w:val="00C228F1"/>
    <w:rsid w:val="00C228FB"/>
    <w:rsid w:val="00C22E04"/>
    <w:rsid w:val="00C22FE9"/>
    <w:rsid w:val="00C237F9"/>
    <w:rsid w:val="00C24E88"/>
    <w:rsid w:val="00C24F84"/>
    <w:rsid w:val="00C27DCD"/>
    <w:rsid w:val="00C30838"/>
    <w:rsid w:val="00C31824"/>
    <w:rsid w:val="00C32325"/>
    <w:rsid w:val="00C326A6"/>
    <w:rsid w:val="00C32AA7"/>
    <w:rsid w:val="00C32BCE"/>
    <w:rsid w:val="00C34C09"/>
    <w:rsid w:val="00C351CE"/>
    <w:rsid w:val="00C36228"/>
    <w:rsid w:val="00C37B83"/>
    <w:rsid w:val="00C37BA7"/>
    <w:rsid w:val="00C40317"/>
    <w:rsid w:val="00C41255"/>
    <w:rsid w:val="00C423A2"/>
    <w:rsid w:val="00C434DD"/>
    <w:rsid w:val="00C443CA"/>
    <w:rsid w:val="00C44D9D"/>
    <w:rsid w:val="00C46239"/>
    <w:rsid w:val="00C478E0"/>
    <w:rsid w:val="00C47F03"/>
    <w:rsid w:val="00C50B97"/>
    <w:rsid w:val="00C5191B"/>
    <w:rsid w:val="00C52CE4"/>
    <w:rsid w:val="00C53C1B"/>
    <w:rsid w:val="00C54696"/>
    <w:rsid w:val="00C548DC"/>
    <w:rsid w:val="00C54ACE"/>
    <w:rsid w:val="00C55D79"/>
    <w:rsid w:val="00C60B8F"/>
    <w:rsid w:val="00C61C3D"/>
    <w:rsid w:val="00C63509"/>
    <w:rsid w:val="00C639CB"/>
    <w:rsid w:val="00C63E06"/>
    <w:rsid w:val="00C64995"/>
    <w:rsid w:val="00C64D9C"/>
    <w:rsid w:val="00C658DF"/>
    <w:rsid w:val="00C67144"/>
    <w:rsid w:val="00C67EC3"/>
    <w:rsid w:val="00C70A9D"/>
    <w:rsid w:val="00C710FD"/>
    <w:rsid w:val="00C7192C"/>
    <w:rsid w:val="00C72B90"/>
    <w:rsid w:val="00C733DD"/>
    <w:rsid w:val="00C74F01"/>
    <w:rsid w:val="00C75B13"/>
    <w:rsid w:val="00C75FE6"/>
    <w:rsid w:val="00C764CA"/>
    <w:rsid w:val="00C8246F"/>
    <w:rsid w:val="00C83753"/>
    <w:rsid w:val="00C84EBC"/>
    <w:rsid w:val="00C912C4"/>
    <w:rsid w:val="00C915B5"/>
    <w:rsid w:val="00C920EC"/>
    <w:rsid w:val="00C927DE"/>
    <w:rsid w:val="00C92FCC"/>
    <w:rsid w:val="00C93C0E"/>
    <w:rsid w:val="00C94A95"/>
    <w:rsid w:val="00C9515F"/>
    <w:rsid w:val="00C97024"/>
    <w:rsid w:val="00C9743D"/>
    <w:rsid w:val="00CA1CD3"/>
    <w:rsid w:val="00CA225F"/>
    <w:rsid w:val="00CA27EC"/>
    <w:rsid w:val="00CA2B3F"/>
    <w:rsid w:val="00CA2B73"/>
    <w:rsid w:val="00CA2D32"/>
    <w:rsid w:val="00CA2DE5"/>
    <w:rsid w:val="00CA457F"/>
    <w:rsid w:val="00CA60D7"/>
    <w:rsid w:val="00CA6D5D"/>
    <w:rsid w:val="00CA6D6A"/>
    <w:rsid w:val="00CB0AA0"/>
    <w:rsid w:val="00CB0E11"/>
    <w:rsid w:val="00CB1E2A"/>
    <w:rsid w:val="00CB234B"/>
    <w:rsid w:val="00CB26ED"/>
    <w:rsid w:val="00CB28FC"/>
    <w:rsid w:val="00CB2FF2"/>
    <w:rsid w:val="00CB4D44"/>
    <w:rsid w:val="00CB5A84"/>
    <w:rsid w:val="00CB5C0A"/>
    <w:rsid w:val="00CB62BE"/>
    <w:rsid w:val="00CC0A2B"/>
    <w:rsid w:val="00CC16EA"/>
    <w:rsid w:val="00CC28DE"/>
    <w:rsid w:val="00CC291F"/>
    <w:rsid w:val="00CC41E1"/>
    <w:rsid w:val="00CC5188"/>
    <w:rsid w:val="00CC5A05"/>
    <w:rsid w:val="00CC6683"/>
    <w:rsid w:val="00CD1A73"/>
    <w:rsid w:val="00CD1AF8"/>
    <w:rsid w:val="00CD1C3B"/>
    <w:rsid w:val="00CD284F"/>
    <w:rsid w:val="00CD2B3B"/>
    <w:rsid w:val="00CD476A"/>
    <w:rsid w:val="00CD4887"/>
    <w:rsid w:val="00CD4F7A"/>
    <w:rsid w:val="00CD6E2D"/>
    <w:rsid w:val="00CD7B20"/>
    <w:rsid w:val="00CE2514"/>
    <w:rsid w:val="00CE3BE2"/>
    <w:rsid w:val="00CE462F"/>
    <w:rsid w:val="00CE4C7B"/>
    <w:rsid w:val="00CE5780"/>
    <w:rsid w:val="00CE7012"/>
    <w:rsid w:val="00CF0B30"/>
    <w:rsid w:val="00CF2231"/>
    <w:rsid w:val="00CF28C7"/>
    <w:rsid w:val="00CF4659"/>
    <w:rsid w:val="00CF7938"/>
    <w:rsid w:val="00CF79EE"/>
    <w:rsid w:val="00CF7E3D"/>
    <w:rsid w:val="00D01683"/>
    <w:rsid w:val="00D019ED"/>
    <w:rsid w:val="00D02155"/>
    <w:rsid w:val="00D0305A"/>
    <w:rsid w:val="00D03131"/>
    <w:rsid w:val="00D03827"/>
    <w:rsid w:val="00D04CAE"/>
    <w:rsid w:val="00D051C6"/>
    <w:rsid w:val="00D06175"/>
    <w:rsid w:val="00D069F7"/>
    <w:rsid w:val="00D07AD7"/>
    <w:rsid w:val="00D10675"/>
    <w:rsid w:val="00D1160D"/>
    <w:rsid w:val="00D121A3"/>
    <w:rsid w:val="00D12C06"/>
    <w:rsid w:val="00D13E37"/>
    <w:rsid w:val="00D14741"/>
    <w:rsid w:val="00D151D8"/>
    <w:rsid w:val="00D157CA"/>
    <w:rsid w:val="00D15950"/>
    <w:rsid w:val="00D1644A"/>
    <w:rsid w:val="00D167B3"/>
    <w:rsid w:val="00D1731A"/>
    <w:rsid w:val="00D178C2"/>
    <w:rsid w:val="00D17F49"/>
    <w:rsid w:val="00D20186"/>
    <w:rsid w:val="00D20D7E"/>
    <w:rsid w:val="00D21326"/>
    <w:rsid w:val="00D21938"/>
    <w:rsid w:val="00D21A3C"/>
    <w:rsid w:val="00D2682A"/>
    <w:rsid w:val="00D26C3B"/>
    <w:rsid w:val="00D308E2"/>
    <w:rsid w:val="00D30C6F"/>
    <w:rsid w:val="00D32BD7"/>
    <w:rsid w:val="00D33984"/>
    <w:rsid w:val="00D36206"/>
    <w:rsid w:val="00D3659E"/>
    <w:rsid w:val="00D3750F"/>
    <w:rsid w:val="00D375F8"/>
    <w:rsid w:val="00D37BC6"/>
    <w:rsid w:val="00D403CF"/>
    <w:rsid w:val="00D410F8"/>
    <w:rsid w:val="00D416AF"/>
    <w:rsid w:val="00D441A2"/>
    <w:rsid w:val="00D462AA"/>
    <w:rsid w:val="00D47C60"/>
    <w:rsid w:val="00D5048A"/>
    <w:rsid w:val="00D524E2"/>
    <w:rsid w:val="00D53765"/>
    <w:rsid w:val="00D54208"/>
    <w:rsid w:val="00D5467E"/>
    <w:rsid w:val="00D5719B"/>
    <w:rsid w:val="00D573E6"/>
    <w:rsid w:val="00D57988"/>
    <w:rsid w:val="00D6002C"/>
    <w:rsid w:val="00D60331"/>
    <w:rsid w:val="00D605C3"/>
    <w:rsid w:val="00D60D3F"/>
    <w:rsid w:val="00D61A25"/>
    <w:rsid w:val="00D6216F"/>
    <w:rsid w:val="00D63FBA"/>
    <w:rsid w:val="00D64888"/>
    <w:rsid w:val="00D65660"/>
    <w:rsid w:val="00D6606F"/>
    <w:rsid w:val="00D664EA"/>
    <w:rsid w:val="00D66AA0"/>
    <w:rsid w:val="00D66D66"/>
    <w:rsid w:val="00D676F0"/>
    <w:rsid w:val="00D678FD"/>
    <w:rsid w:val="00D7028F"/>
    <w:rsid w:val="00D70462"/>
    <w:rsid w:val="00D70D74"/>
    <w:rsid w:val="00D70E44"/>
    <w:rsid w:val="00D70E70"/>
    <w:rsid w:val="00D7117B"/>
    <w:rsid w:val="00D71417"/>
    <w:rsid w:val="00D71B90"/>
    <w:rsid w:val="00D72926"/>
    <w:rsid w:val="00D73423"/>
    <w:rsid w:val="00D7394F"/>
    <w:rsid w:val="00D74066"/>
    <w:rsid w:val="00D74C70"/>
    <w:rsid w:val="00D76140"/>
    <w:rsid w:val="00D76835"/>
    <w:rsid w:val="00D774E0"/>
    <w:rsid w:val="00D77553"/>
    <w:rsid w:val="00D77980"/>
    <w:rsid w:val="00D81736"/>
    <w:rsid w:val="00D82711"/>
    <w:rsid w:val="00D845EC"/>
    <w:rsid w:val="00D86375"/>
    <w:rsid w:val="00D87027"/>
    <w:rsid w:val="00D87F2D"/>
    <w:rsid w:val="00D911B5"/>
    <w:rsid w:val="00D91FF8"/>
    <w:rsid w:val="00D92602"/>
    <w:rsid w:val="00D93395"/>
    <w:rsid w:val="00D937CE"/>
    <w:rsid w:val="00D940EA"/>
    <w:rsid w:val="00D943FF"/>
    <w:rsid w:val="00D94BE0"/>
    <w:rsid w:val="00D950C1"/>
    <w:rsid w:val="00D964CE"/>
    <w:rsid w:val="00D96FE4"/>
    <w:rsid w:val="00D97578"/>
    <w:rsid w:val="00D97688"/>
    <w:rsid w:val="00DA006E"/>
    <w:rsid w:val="00DA017C"/>
    <w:rsid w:val="00DA0540"/>
    <w:rsid w:val="00DA3BE7"/>
    <w:rsid w:val="00DA4701"/>
    <w:rsid w:val="00DA4848"/>
    <w:rsid w:val="00DA667E"/>
    <w:rsid w:val="00DA6C46"/>
    <w:rsid w:val="00DB14E8"/>
    <w:rsid w:val="00DB327A"/>
    <w:rsid w:val="00DB3C4F"/>
    <w:rsid w:val="00DB3F8A"/>
    <w:rsid w:val="00DB406E"/>
    <w:rsid w:val="00DB55E1"/>
    <w:rsid w:val="00DB55F3"/>
    <w:rsid w:val="00DB5961"/>
    <w:rsid w:val="00DB5EF1"/>
    <w:rsid w:val="00DC004D"/>
    <w:rsid w:val="00DC071B"/>
    <w:rsid w:val="00DC1288"/>
    <w:rsid w:val="00DC2AE5"/>
    <w:rsid w:val="00DC424A"/>
    <w:rsid w:val="00DC501A"/>
    <w:rsid w:val="00DC5C10"/>
    <w:rsid w:val="00DC7548"/>
    <w:rsid w:val="00DC75D7"/>
    <w:rsid w:val="00DD0E3F"/>
    <w:rsid w:val="00DD1202"/>
    <w:rsid w:val="00DD146B"/>
    <w:rsid w:val="00DD160F"/>
    <w:rsid w:val="00DD3306"/>
    <w:rsid w:val="00DD4CBD"/>
    <w:rsid w:val="00DD4FA6"/>
    <w:rsid w:val="00DD6E3D"/>
    <w:rsid w:val="00DD728E"/>
    <w:rsid w:val="00DE014F"/>
    <w:rsid w:val="00DE11DB"/>
    <w:rsid w:val="00DE1748"/>
    <w:rsid w:val="00DE1CD9"/>
    <w:rsid w:val="00DE380C"/>
    <w:rsid w:val="00DE3BBD"/>
    <w:rsid w:val="00DE41B9"/>
    <w:rsid w:val="00DE54B0"/>
    <w:rsid w:val="00DE5724"/>
    <w:rsid w:val="00DE588D"/>
    <w:rsid w:val="00DE6468"/>
    <w:rsid w:val="00DE68F4"/>
    <w:rsid w:val="00DE7A9F"/>
    <w:rsid w:val="00DF0764"/>
    <w:rsid w:val="00DF0D8B"/>
    <w:rsid w:val="00DF0E23"/>
    <w:rsid w:val="00DF0E38"/>
    <w:rsid w:val="00DF1B21"/>
    <w:rsid w:val="00DF3CFF"/>
    <w:rsid w:val="00DF562B"/>
    <w:rsid w:val="00DF57B8"/>
    <w:rsid w:val="00DF6FFF"/>
    <w:rsid w:val="00DF76DB"/>
    <w:rsid w:val="00DF77DA"/>
    <w:rsid w:val="00DF7AA4"/>
    <w:rsid w:val="00E000AA"/>
    <w:rsid w:val="00E01938"/>
    <w:rsid w:val="00E01E7B"/>
    <w:rsid w:val="00E02CF3"/>
    <w:rsid w:val="00E03323"/>
    <w:rsid w:val="00E04051"/>
    <w:rsid w:val="00E04BDC"/>
    <w:rsid w:val="00E04BDF"/>
    <w:rsid w:val="00E0549B"/>
    <w:rsid w:val="00E05F00"/>
    <w:rsid w:val="00E064C1"/>
    <w:rsid w:val="00E065F9"/>
    <w:rsid w:val="00E0679C"/>
    <w:rsid w:val="00E07436"/>
    <w:rsid w:val="00E11C90"/>
    <w:rsid w:val="00E145FC"/>
    <w:rsid w:val="00E164FF"/>
    <w:rsid w:val="00E1714D"/>
    <w:rsid w:val="00E1723C"/>
    <w:rsid w:val="00E212EA"/>
    <w:rsid w:val="00E21BBC"/>
    <w:rsid w:val="00E22565"/>
    <w:rsid w:val="00E24950"/>
    <w:rsid w:val="00E25002"/>
    <w:rsid w:val="00E2519F"/>
    <w:rsid w:val="00E26598"/>
    <w:rsid w:val="00E26B00"/>
    <w:rsid w:val="00E27A25"/>
    <w:rsid w:val="00E27CD6"/>
    <w:rsid w:val="00E30142"/>
    <w:rsid w:val="00E30751"/>
    <w:rsid w:val="00E308E5"/>
    <w:rsid w:val="00E318A8"/>
    <w:rsid w:val="00E32012"/>
    <w:rsid w:val="00E3271F"/>
    <w:rsid w:val="00E3276A"/>
    <w:rsid w:val="00E3369E"/>
    <w:rsid w:val="00E3387D"/>
    <w:rsid w:val="00E34331"/>
    <w:rsid w:val="00E346DF"/>
    <w:rsid w:val="00E347CF"/>
    <w:rsid w:val="00E34875"/>
    <w:rsid w:val="00E35B42"/>
    <w:rsid w:val="00E373E2"/>
    <w:rsid w:val="00E40BFB"/>
    <w:rsid w:val="00E41BD2"/>
    <w:rsid w:val="00E43113"/>
    <w:rsid w:val="00E43419"/>
    <w:rsid w:val="00E4364A"/>
    <w:rsid w:val="00E44259"/>
    <w:rsid w:val="00E44751"/>
    <w:rsid w:val="00E458B4"/>
    <w:rsid w:val="00E459A1"/>
    <w:rsid w:val="00E45F93"/>
    <w:rsid w:val="00E46553"/>
    <w:rsid w:val="00E4671B"/>
    <w:rsid w:val="00E469F8"/>
    <w:rsid w:val="00E47703"/>
    <w:rsid w:val="00E50334"/>
    <w:rsid w:val="00E5059A"/>
    <w:rsid w:val="00E50CDB"/>
    <w:rsid w:val="00E50ED1"/>
    <w:rsid w:val="00E52CCB"/>
    <w:rsid w:val="00E53BB0"/>
    <w:rsid w:val="00E53F20"/>
    <w:rsid w:val="00E54810"/>
    <w:rsid w:val="00E54C39"/>
    <w:rsid w:val="00E5556C"/>
    <w:rsid w:val="00E55B88"/>
    <w:rsid w:val="00E565F9"/>
    <w:rsid w:val="00E572C8"/>
    <w:rsid w:val="00E575E8"/>
    <w:rsid w:val="00E60A14"/>
    <w:rsid w:val="00E60B42"/>
    <w:rsid w:val="00E60C96"/>
    <w:rsid w:val="00E6292A"/>
    <w:rsid w:val="00E62A5E"/>
    <w:rsid w:val="00E645C7"/>
    <w:rsid w:val="00E64BDC"/>
    <w:rsid w:val="00E657C4"/>
    <w:rsid w:val="00E65C3B"/>
    <w:rsid w:val="00E66042"/>
    <w:rsid w:val="00E660FA"/>
    <w:rsid w:val="00E66FD5"/>
    <w:rsid w:val="00E67B9D"/>
    <w:rsid w:val="00E70E46"/>
    <w:rsid w:val="00E70F37"/>
    <w:rsid w:val="00E70F50"/>
    <w:rsid w:val="00E71DF8"/>
    <w:rsid w:val="00E72538"/>
    <w:rsid w:val="00E728B3"/>
    <w:rsid w:val="00E72B90"/>
    <w:rsid w:val="00E72C49"/>
    <w:rsid w:val="00E73C8F"/>
    <w:rsid w:val="00E75253"/>
    <w:rsid w:val="00E802AE"/>
    <w:rsid w:val="00E81972"/>
    <w:rsid w:val="00E81F47"/>
    <w:rsid w:val="00E82624"/>
    <w:rsid w:val="00E8308F"/>
    <w:rsid w:val="00E830FC"/>
    <w:rsid w:val="00E83242"/>
    <w:rsid w:val="00E839A4"/>
    <w:rsid w:val="00E8431F"/>
    <w:rsid w:val="00E846AE"/>
    <w:rsid w:val="00E8492C"/>
    <w:rsid w:val="00E86FAD"/>
    <w:rsid w:val="00E87422"/>
    <w:rsid w:val="00E90B26"/>
    <w:rsid w:val="00E914C6"/>
    <w:rsid w:val="00E917B0"/>
    <w:rsid w:val="00E92848"/>
    <w:rsid w:val="00E92B3B"/>
    <w:rsid w:val="00E93C33"/>
    <w:rsid w:val="00E9470D"/>
    <w:rsid w:val="00E97906"/>
    <w:rsid w:val="00EA1529"/>
    <w:rsid w:val="00EA1A12"/>
    <w:rsid w:val="00EA505E"/>
    <w:rsid w:val="00EA5062"/>
    <w:rsid w:val="00EA50F3"/>
    <w:rsid w:val="00EA53E3"/>
    <w:rsid w:val="00EA5C8B"/>
    <w:rsid w:val="00EB12CA"/>
    <w:rsid w:val="00EB1DC1"/>
    <w:rsid w:val="00EB3F43"/>
    <w:rsid w:val="00EB5924"/>
    <w:rsid w:val="00EB663D"/>
    <w:rsid w:val="00EB69FA"/>
    <w:rsid w:val="00EB6B23"/>
    <w:rsid w:val="00EB6D53"/>
    <w:rsid w:val="00EB728A"/>
    <w:rsid w:val="00EC0FD3"/>
    <w:rsid w:val="00EC1341"/>
    <w:rsid w:val="00EC1CBD"/>
    <w:rsid w:val="00EC258D"/>
    <w:rsid w:val="00EC2F0D"/>
    <w:rsid w:val="00EC32FE"/>
    <w:rsid w:val="00EC3420"/>
    <w:rsid w:val="00EC3D31"/>
    <w:rsid w:val="00EC408A"/>
    <w:rsid w:val="00EC4A9E"/>
    <w:rsid w:val="00EC515F"/>
    <w:rsid w:val="00EC58BC"/>
    <w:rsid w:val="00EC6663"/>
    <w:rsid w:val="00EC7C0F"/>
    <w:rsid w:val="00ED01D2"/>
    <w:rsid w:val="00ED06E0"/>
    <w:rsid w:val="00ED0D0E"/>
    <w:rsid w:val="00ED1DB0"/>
    <w:rsid w:val="00ED21EE"/>
    <w:rsid w:val="00ED228E"/>
    <w:rsid w:val="00ED2941"/>
    <w:rsid w:val="00ED3AB6"/>
    <w:rsid w:val="00ED546E"/>
    <w:rsid w:val="00ED5DDD"/>
    <w:rsid w:val="00ED6A30"/>
    <w:rsid w:val="00ED7871"/>
    <w:rsid w:val="00ED7A75"/>
    <w:rsid w:val="00ED7B14"/>
    <w:rsid w:val="00EE3FAF"/>
    <w:rsid w:val="00EE456B"/>
    <w:rsid w:val="00EE601D"/>
    <w:rsid w:val="00EE61EA"/>
    <w:rsid w:val="00EF0680"/>
    <w:rsid w:val="00EF2A70"/>
    <w:rsid w:val="00EF4AFB"/>
    <w:rsid w:val="00EF7A11"/>
    <w:rsid w:val="00F0196F"/>
    <w:rsid w:val="00F01B7E"/>
    <w:rsid w:val="00F029D4"/>
    <w:rsid w:val="00F02D11"/>
    <w:rsid w:val="00F0341E"/>
    <w:rsid w:val="00F039B5"/>
    <w:rsid w:val="00F039FF"/>
    <w:rsid w:val="00F03C51"/>
    <w:rsid w:val="00F052E1"/>
    <w:rsid w:val="00F055E7"/>
    <w:rsid w:val="00F0625F"/>
    <w:rsid w:val="00F06A52"/>
    <w:rsid w:val="00F0716F"/>
    <w:rsid w:val="00F11818"/>
    <w:rsid w:val="00F118D8"/>
    <w:rsid w:val="00F11A74"/>
    <w:rsid w:val="00F11D09"/>
    <w:rsid w:val="00F12525"/>
    <w:rsid w:val="00F126F0"/>
    <w:rsid w:val="00F12E7A"/>
    <w:rsid w:val="00F13266"/>
    <w:rsid w:val="00F137B8"/>
    <w:rsid w:val="00F13EBA"/>
    <w:rsid w:val="00F143A2"/>
    <w:rsid w:val="00F172A1"/>
    <w:rsid w:val="00F17DC1"/>
    <w:rsid w:val="00F204A7"/>
    <w:rsid w:val="00F20E47"/>
    <w:rsid w:val="00F20E53"/>
    <w:rsid w:val="00F226A0"/>
    <w:rsid w:val="00F22BA5"/>
    <w:rsid w:val="00F23A85"/>
    <w:rsid w:val="00F23DA2"/>
    <w:rsid w:val="00F241FF"/>
    <w:rsid w:val="00F24862"/>
    <w:rsid w:val="00F303DD"/>
    <w:rsid w:val="00F30846"/>
    <w:rsid w:val="00F30CC7"/>
    <w:rsid w:val="00F32502"/>
    <w:rsid w:val="00F33303"/>
    <w:rsid w:val="00F35017"/>
    <w:rsid w:val="00F3549A"/>
    <w:rsid w:val="00F359C0"/>
    <w:rsid w:val="00F360EB"/>
    <w:rsid w:val="00F37CE0"/>
    <w:rsid w:val="00F37E96"/>
    <w:rsid w:val="00F410DC"/>
    <w:rsid w:val="00F4266E"/>
    <w:rsid w:val="00F42C80"/>
    <w:rsid w:val="00F450E9"/>
    <w:rsid w:val="00F45E22"/>
    <w:rsid w:val="00F4700F"/>
    <w:rsid w:val="00F47D10"/>
    <w:rsid w:val="00F51008"/>
    <w:rsid w:val="00F525B1"/>
    <w:rsid w:val="00F52A7D"/>
    <w:rsid w:val="00F538E6"/>
    <w:rsid w:val="00F541B2"/>
    <w:rsid w:val="00F55B8E"/>
    <w:rsid w:val="00F5634E"/>
    <w:rsid w:val="00F568EF"/>
    <w:rsid w:val="00F56A48"/>
    <w:rsid w:val="00F5739D"/>
    <w:rsid w:val="00F60297"/>
    <w:rsid w:val="00F62374"/>
    <w:rsid w:val="00F634EF"/>
    <w:rsid w:val="00F63836"/>
    <w:rsid w:val="00F63B81"/>
    <w:rsid w:val="00F63D75"/>
    <w:rsid w:val="00F663F7"/>
    <w:rsid w:val="00F669C1"/>
    <w:rsid w:val="00F66D57"/>
    <w:rsid w:val="00F670EF"/>
    <w:rsid w:val="00F709C6"/>
    <w:rsid w:val="00F725BE"/>
    <w:rsid w:val="00F72935"/>
    <w:rsid w:val="00F72A45"/>
    <w:rsid w:val="00F73F5F"/>
    <w:rsid w:val="00F757B7"/>
    <w:rsid w:val="00F760CC"/>
    <w:rsid w:val="00F763E8"/>
    <w:rsid w:val="00F76EC5"/>
    <w:rsid w:val="00F771B7"/>
    <w:rsid w:val="00F807F9"/>
    <w:rsid w:val="00F80F6F"/>
    <w:rsid w:val="00F81209"/>
    <w:rsid w:val="00F81729"/>
    <w:rsid w:val="00F81AB0"/>
    <w:rsid w:val="00F832ED"/>
    <w:rsid w:val="00F83A79"/>
    <w:rsid w:val="00F83D6B"/>
    <w:rsid w:val="00F8488D"/>
    <w:rsid w:val="00F853CB"/>
    <w:rsid w:val="00F85988"/>
    <w:rsid w:val="00F85A5F"/>
    <w:rsid w:val="00F862D4"/>
    <w:rsid w:val="00F9022F"/>
    <w:rsid w:val="00F91695"/>
    <w:rsid w:val="00F924A6"/>
    <w:rsid w:val="00F92F23"/>
    <w:rsid w:val="00F943DC"/>
    <w:rsid w:val="00F9586B"/>
    <w:rsid w:val="00F9617F"/>
    <w:rsid w:val="00F96F9A"/>
    <w:rsid w:val="00F9736F"/>
    <w:rsid w:val="00FA20DD"/>
    <w:rsid w:val="00FA4614"/>
    <w:rsid w:val="00FA749D"/>
    <w:rsid w:val="00FB0CA8"/>
    <w:rsid w:val="00FB1D04"/>
    <w:rsid w:val="00FB2770"/>
    <w:rsid w:val="00FB28F4"/>
    <w:rsid w:val="00FB454B"/>
    <w:rsid w:val="00FB4B0C"/>
    <w:rsid w:val="00FB5DED"/>
    <w:rsid w:val="00FB5F2B"/>
    <w:rsid w:val="00FB6041"/>
    <w:rsid w:val="00FB7698"/>
    <w:rsid w:val="00FB7B15"/>
    <w:rsid w:val="00FB7E63"/>
    <w:rsid w:val="00FC02F3"/>
    <w:rsid w:val="00FC1951"/>
    <w:rsid w:val="00FC33CE"/>
    <w:rsid w:val="00FC3A28"/>
    <w:rsid w:val="00FC3EBC"/>
    <w:rsid w:val="00FC4C94"/>
    <w:rsid w:val="00FC5F33"/>
    <w:rsid w:val="00FC63FF"/>
    <w:rsid w:val="00FC69C5"/>
    <w:rsid w:val="00FC78C5"/>
    <w:rsid w:val="00FD1400"/>
    <w:rsid w:val="00FD1FC7"/>
    <w:rsid w:val="00FD22F1"/>
    <w:rsid w:val="00FD2752"/>
    <w:rsid w:val="00FD38ED"/>
    <w:rsid w:val="00FD3970"/>
    <w:rsid w:val="00FD4625"/>
    <w:rsid w:val="00FD5704"/>
    <w:rsid w:val="00FD6F85"/>
    <w:rsid w:val="00FE1628"/>
    <w:rsid w:val="00FE23E3"/>
    <w:rsid w:val="00FE3BD4"/>
    <w:rsid w:val="00FE43ED"/>
    <w:rsid w:val="00FE4F72"/>
    <w:rsid w:val="00FE51D6"/>
    <w:rsid w:val="00FE525A"/>
    <w:rsid w:val="00FE5681"/>
    <w:rsid w:val="00FE5745"/>
    <w:rsid w:val="00FE76AF"/>
    <w:rsid w:val="00FF54DB"/>
    <w:rsid w:val="00FF6098"/>
    <w:rsid w:val="00FF65CE"/>
    <w:rsid w:val="00FF6921"/>
    <w:rsid w:val="00FF6B88"/>
    <w:rsid w:val="00FF73CD"/>
    <w:rsid w:val="2604A5ED"/>
    <w:rsid w:val="6ECC1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1F8A5"/>
  <w15:chartTrackingRefBased/>
  <w15:docId w15:val="{D3BBE1C6-DED7-4E6C-97CA-56E77776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30"/>
    <w:pPr>
      <w:spacing w:after="0" w:line="240" w:lineRule="auto"/>
    </w:pPr>
    <w:rPr>
      <w:rFonts w:ascii="Arial" w:hAnsi="Arial"/>
      <w:sz w:val="20"/>
      <w:szCs w:val="24"/>
    </w:rPr>
  </w:style>
  <w:style w:type="paragraph" w:styleId="Heading1">
    <w:name w:val="heading 1"/>
    <w:aliases w:val="Table Header 1"/>
    <w:basedOn w:val="Outline"/>
    <w:next w:val="BodyText"/>
    <w:link w:val="Heading1Char"/>
    <w:uiPriority w:val="9"/>
    <w:qFormat/>
    <w:rsid w:val="00CF0B30"/>
    <w:pPr>
      <w:numPr>
        <w:numId w:val="0"/>
      </w:numPr>
      <w:ind w:left="360" w:hanging="360"/>
      <w:outlineLvl w:val="0"/>
    </w:pPr>
    <w:rPr>
      <w:rFonts w:ascii="Segoe UI Semibold" w:hAnsi="Segoe UI Semibold"/>
    </w:rPr>
  </w:style>
  <w:style w:type="paragraph" w:styleId="Heading2">
    <w:name w:val="heading 2"/>
    <w:aliases w:val="Table Header 2"/>
    <w:basedOn w:val="Normal"/>
    <w:next w:val="BodyText"/>
    <w:link w:val="Heading2Char"/>
    <w:uiPriority w:val="9"/>
    <w:qFormat/>
    <w:rsid w:val="00CF0B30"/>
    <w:pPr>
      <w:keepNext/>
      <w:spacing w:before="360"/>
      <w:ind w:left="360" w:hanging="360"/>
      <w:outlineLvl w:val="1"/>
    </w:pPr>
    <w:rPr>
      <w:rFonts w:ascii="Segoe UI Semilight" w:eastAsiaTheme="majorEastAsia" w:hAnsi="Segoe UI Semilight" w:cs="Times New Roman"/>
      <w:color w:val="005A9E"/>
      <w:sz w:val="32"/>
      <w:szCs w:val="20"/>
    </w:rPr>
  </w:style>
  <w:style w:type="paragraph" w:styleId="Heading3">
    <w:name w:val="heading 3"/>
    <w:aliases w:val="Table Header 3"/>
    <w:basedOn w:val="BodyText-fullwidth"/>
    <w:next w:val="BodyText"/>
    <w:link w:val="Heading3Char"/>
    <w:uiPriority w:val="9"/>
    <w:qFormat/>
    <w:rsid w:val="00CF0B30"/>
    <w:pPr>
      <w:keepNext/>
      <w:keepLines/>
      <w:spacing w:before="320" w:after="240"/>
      <w:ind w:left="720" w:hanging="720"/>
      <w:outlineLvl w:val="2"/>
    </w:pPr>
    <w:rPr>
      <w:rFonts w:ascii="Segoe UI Semibold" w:eastAsiaTheme="majorEastAsia" w:hAnsi="Segoe UI Semibold" w:cstheme="majorBidi"/>
      <w:bCs/>
      <w:sz w:val="24"/>
      <w:szCs w:val="20"/>
    </w:rPr>
  </w:style>
  <w:style w:type="paragraph" w:styleId="Heading4">
    <w:name w:val="heading 4"/>
    <w:basedOn w:val="BodyText-fullwidth"/>
    <w:next w:val="BodyText"/>
    <w:link w:val="Heading4Char"/>
    <w:uiPriority w:val="9"/>
    <w:unhideWhenUsed/>
    <w:qFormat/>
    <w:rsid w:val="00CF0B30"/>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qFormat/>
    <w:rsid w:val="00CF0B30"/>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19639A"/>
    <w:pPr>
      <w:keepNext/>
      <w:numPr>
        <w:numId w:val="59"/>
      </w:numPr>
      <w:pBdr>
        <w:bottom w:val="single" w:sz="4" w:space="1" w:color="auto"/>
      </w:pBdr>
      <w:spacing w:before="360" w:after="120"/>
      <w:outlineLvl w:val="5"/>
    </w:pPr>
    <w:rPr>
      <w:rFonts w:ascii="Segoe UI" w:eastAsiaTheme="majorEastAsia" w:hAnsi="Segoe UI" w:cstheme="majorBidi"/>
      <w:b/>
      <w:iCs/>
      <w:color w:val="58595B"/>
      <w:sz w:val="38"/>
    </w:rPr>
  </w:style>
  <w:style w:type="paragraph" w:styleId="Heading7">
    <w:name w:val="heading 7"/>
    <w:basedOn w:val="Normal"/>
    <w:next w:val="BodyText"/>
    <w:link w:val="Heading7Char"/>
    <w:uiPriority w:val="9"/>
    <w:qFormat/>
    <w:rsid w:val="00582AA6"/>
    <w:pPr>
      <w:pBdr>
        <w:bottom w:val="single" w:sz="4" w:space="1" w:color="auto"/>
      </w:pBdr>
      <w:spacing w:before="360" w:after="120"/>
      <w:outlineLvl w:val="6"/>
    </w:pPr>
    <w:rPr>
      <w:rFonts w:ascii="Segoe UI Semibold" w:eastAsia="Calibri" w:hAnsi="Segoe UI Semibold" w:cs="Arial"/>
      <w:b/>
      <w:color w:val="58595B"/>
      <w:sz w:val="38"/>
      <w:szCs w:val="20"/>
    </w:rPr>
  </w:style>
  <w:style w:type="paragraph" w:styleId="Heading8">
    <w:name w:val="heading 8"/>
    <w:basedOn w:val="Normal"/>
    <w:next w:val="BodyText"/>
    <w:link w:val="Heading8Char"/>
    <w:uiPriority w:val="9"/>
    <w:unhideWhenUsed/>
    <w:qFormat/>
    <w:rsid w:val="00F5634E"/>
    <w:pPr>
      <w:keepNext/>
      <w:spacing w:before="360"/>
      <w:ind w:left="634" w:hanging="634"/>
      <w:outlineLvl w:val="7"/>
    </w:pPr>
    <w:rPr>
      <w:rFonts w:ascii="Segoe UI Semilight" w:hAnsi="Segoe UI Semilight"/>
      <w:color w:val="005A9E"/>
      <w:sz w:val="32"/>
    </w:rPr>
  </w:style>
  <w:style w:type="paragraph" w:styleId="Heading9">
    <w:name w:val="heading 9"/>
    <w:basedOn w:val="Normal"/>
    <w:next w:val="BodyText"/>
    <w:link w:val="Heading9Char"/>
    <w:uiPriority w:val="9"/>
    <w:unhideWhenUsed/>
    <w:qFormat/>
    <w:rsid w:val="00362437"/>
    <w:pPr>
      <w:keepNext/>
      <w:keepLines/>
      <w:spacing w:before="320" w:after="240"/>
      <w:ind w:left="821" w:hanging="821"/>
      <w:outlineLvl w:val="8"/>
    </w:pPr>
    <w:rPr>
      <w:rFonts w:ascii="Segoe UI Semibold" w:hAnsi="Segoe UI Semibold"/>
      <w:color w:val="1F38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able Header 1 Char"/>
    <w:basedOn w:val="DefaultParagraphFont"/>
    <w:link w:val="Heading1"/>
    <w:uiPriority w:val="9"/>
    <w:rsid w:val="00CF0B30"/>
    <w:rPr>
      <w:rFonts w:ascii="Segoe UI Semibold" w:hAnsi="Segoe UI Semibold" w:cs="Arial"/>
      <w:b/>
      <w:color w:val="58595B"/>
      <w:sz w:val="38"/>
      <w:szCs w:val="38"/>
    </w:rPr>
  </w:style>
  <w:style w:type="character" w:customStyle="1" w:styleId="Heading2Char">
    <w:name w:val="Heading 2 Char"/>
    <w:aliases w:val="Table Header 2 Char"/>
    <w:basedOn w:val="DefaultParagraphFont"/>
    <w:link w:val="Heading2"/>
    <w:uiPriority w:val="9"/>
    <w:rsid w:val="00CF0B30"/>
    <w:rPr>
      <w:rFonts w:ascii="Segoe UI Semilight" w:eastAsiaTheme="majorEastAsia" w:hAnsi="Segoe UI Semilight" w:cs="Times New Roman"/>
      <w:color w:val="005A9E"/>
      <w:sz w:val="32"/>
      <w:szCs w:val="20"/>
    </w:rPr>
  </w:style>
  <w:style w:type="character" w:customStyle="1" w:styleId="Heading3Char">
    <w:name w:val="Heading 3 Char"/>
    <w:aliases w:val="Table Header 3 Char"/>
    <w:basedOn w:val="DefaultParagraphFont"/>
    <w:link w:val="Heading3"/>
    <w:uiPriority w:val="9"/>
    <w:rsid w:val="00CF0B30"/>
    <w:rPr>
      <w:rFonts w:ascii="Segoe UI Semibold" w:eastAsiaTheme="majorEastAsia" w:hAnsi="Segoe UI Semibold" w:cstheme="majorBidi"/>
      <w:bCs/>
      <w:sz w:val="24"/>
      <w:szCs w:val="20"/>
    </w:rPr>
  </w:style>
  <w:style w:type="character" w:customStyle="1" w:styleId="Heading4Char">
    <w:name w:val="Heading 4 Char"/>
    <w:basedOn w:val="DefaultParagraphFont"/>
    <w:link w:val="Heading4"/>
    <w:uiPriority w:val="9"/>
    <w:rsid w:val="00CF0B30"/>
    <w:rPr>
      <w:rFonts w:ascii="Segoe UI Semilight" w:eastAsiaTheme="majorEastAsia" w:hAnsi="Segoe UI Semilight" w:cstheme="majorBidi"/>
      <w:b/>
      <w:bCs/>
      <w:iCs/>
      <w:color w:val="005A9E"/>
      <w:szCs w:val="24"/>
    </w:rPr>
  </w:style>
  <w:style w:type="character" w:customStyle="1" w:styleId="Heading5Char">
    <w:name w:val="Heading 5 Char"/>
    <w:basedOn w:val="DefaultParagraphFont"/>
    <w:link w:val="Heading5"/>
    <w:uiPriority w:val="9"/>
    <w:rsid w:val="00CF0B30"/>
    <w:rPr>
      <w:rFonts w:ascii="Arial Bold" w:eastAsiaTheme="majorEastAsia" w:hAnsi="Arial Bold" w:cstheme="majorBidi"/>
      <w:b/>
      <w:color w:val="58595B"/>
      <w:szCs w:val="24"/>
    </w:rPr>
  </w:style>
  <w:style w:type="character" w:customStyle="1" w:styleId="Heading6Char">
    <w:name w:val="Heading 6 Char"/>
    <w:basedOn w:val="DefaultParagraphFont"/>
    <w:link w:val="Heading6"/>
    <w:uiPriority w:val="9"/>
    <w:rsid w:val="0019639A"/>
    <w:rPr>
      <w:rFonts w:ascii="Segoe UI" w:eastAsiaTheme="majorEastAsia" w:hAnsi="Segoe UI" w:cstheme="majorBidi"/>
      <w:b/>
      <w:iCs/>
      <w:color w:val="58595B"/>
      <w:sz w:val="38"/>
      <w:szCs w:val="24"/>
    </w:rPr>
  </w:style>
  <w:style w:type="character" w:customStyle="1" w:styleId="Heading7Char">
    <w:name w:val="Heading 7 Char"/>
    <w:basedOn w:val="DefaultParagraphFont"/>
    <w:link w:val="Heading7"/>
    <w:uiPriority w:val="9"/>
    <w:rsid w:val="00582AA6"/>
    <w:rPr>
      <w:rFonts w:ascii="Segoe UI Semibold" w:eastAsia="Calibri" w:hAnsi="Segoe UI Semibold" w:cs="Arial"/>
      <w:b/>
      <w:color w:val="58595B"/>
      <w:sz w:val="38"/>
      <w:szCs w:val="20"/>
    </w:rPr>
  </w:style>
  <w:style w:type="character" w:customStyle="1" w:styleId="Heading8Char">
    <w:name w:val="Heading 8 Char"/>
    <w:basedOn w:val="DefaultParagraphFont"/>
    <w:link w:val="Heading8"/>
    <w:uiPriority w:val="9"/>
    <w:rsid w:val="00F5634E"/>
    <w:rPr>
      <w:rFonts w:ascii="Segoe UI Semilight" w:hAnsi="Segoe UI Semilight"/>
      <w:color w:val="005A9E"/>
      <w:sz w:val="32"/>
      <w:szCs w:val="24"/>
    </w:rPr>
  </w:style>
  <w:style w:type="character" w:customStyle="1" w:styleId="Heading9Char">
    <w:name w:val="Heading 9 Char"/>
    <w:basedOn w:val="DefaultParagraphFont"/>
    <w:link w:val="Heading9"/>
    <w:uiPriority w:val="9"/>
    <w:rsid w:val="00362437"/>
    <w:rPr>
      <w:rFonts w:ascii="Segoe UI Semibold" w:hAnsi="Segoe UI Semibold"/>
      <w:color w:val="1F3864"/>
      <w:sz w:val="28"/>
      <w:szCs w:val="24"/>
    </w:rPr>
  </w:style>
  <w:style w:type="paragraph" w:styleId="BodyText">
    <w:name w:val="Body Text"/>
    <w:basedOn w:val="OL2Text"/>
    <w:link w:val="BodyTextChar"/>
    <w:qFormat/>
    <w:rsid w:val="00CF0B30"/>
    <w:pPr>
      <w:spacing w:before="120"/>
      <w:jc w:val="left"/>
    </w:pPr>
  </w:style>
  <w:style w:type="character" w:customStyle="1" w:styleId="BodyTextChar">
    <w:name w:val="Body Text Char"/>
    <w:basedOn w:val="DefaultParagraphFont"/>
    <w:link w:val="BodyText"/>
    <w:rsid w:val="00CF0B30"/>
    <w:rPr>
      <w:rFonts w:ascii="Segoe UI Semilight" w:hAnsi="Segoe UI Semilight" w:cs="Segoe UI"/>
      <w:sz w:val="20"/>
      <w:szCs w:val="24"/>
    </w:rPr>
  </w:style>
  <w:style w:type="paragraph" w:customStyle="1" w:styleId="CoverTitle">
    <w:name w:val="Cover Title"/>
    <w:basedOn w:val="Title"/>
    <w:qFormat/>
    <w:rsid w:val="00CF0B30"/>
    <w:rPr>
      <w:rFonts w:ascii="Arial" w:hAnsi="Arial"/>
    </w:rPr>
  </w:style>
  <w:style w:type="paragraph" w:styleId="Title">
    <w:name w:val="Title"/>
    <w:basedOn w:val="Normal"/>
    <w:next w:val="Normal"/>
    <w:link w:val="TitleChar"/>
    <w:uiPriority w:val="10"/>
    <w:rsid w:val="00CF0B3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CF0B30"/>
    <w:rPr>
      <w:rFonts w:asciiTheme="minorBidi" w:hAnsiTheme="minorBidi"/>
      <w:color w:val="262626" w:themeColor="text1" w:themeTint="D9"/>
      <w:sz w:val="46"/>
      <w:szCs w:val="46"/>
    </w:rPr>
  </w:style>
  <w:style w:type="paragraph" w:customStyle="1" w:styleId="CoverSubtitle">
    <w:name w:val="Cover Subtitle"/>
    <w:basedOn w:val="Subtitle"/>
    <w:qFormat/>
    <w:rsid w:val="00CF0B30"/>
    <w:rPr>
      <w:rFonts w:ascii="Arial" w:hAnsi="Arial"/>
    </w:rPr>
  </w:style>
  <w:style w:type="paragraph" w:styleId="Subtitle">
    <w:name w:val="Subtitle"/>
    <w:basedOn w:val="Normal"/>
    <w:next w:val="Normal"/>
    <w:link w:val="SubtitleChar"/>
    <w:uiPriority w:val="11"/>
    <w:qFormat/>
    <w:rsid w:val="00CF0B3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CF0B30"/>
    <w:rPr>
      <w:rFonts w:ascii="Franklin Gothic Book" w:hAnsi="Franklin Gothic Book"/>
      <w:sz w:val="28"/>
      <w:szCs w:val="28"/>
    </w:rPr>
  </w:style>
  <w:style w:type="paragraph" w:customStyle="1" w:styleId="CoverDate">
    <w:name w:val="Cover Date"/>
    <w:basedOn w:val="Normal"/>
    <w:qFormat/>
    <w:rsid w:val="00CF0B30"/>
    <w:pPr>
      <w:spacing w:before="120"/>
      <w:ind w:left="3154"/>
    </w:pPr>
    <w:rPr>
      <w:color w:val="595959" w:themeColor="text1" w:themeTint="A6"/>
      <w:szCs w:val="20"/>
    </w:rPr>
  </w:style>
  <w:style w:type="paragraph" w:styleId="Header">
    <w:name w:val="header"/>
    <w:basedOn w:val="Normal"/>
    <w:link w:val="HeaderChar"/>
    <w:unhideWhenUsed/>
    <w:rsid w:val="00DC501A"/>
    <w:pPr>
      <w:tabs>
        <w:tab w:val="left" w:pos="6750"/>
      </w:tabs>
    </w:pPr>
    <w:rPr>
      <w:rFonts w:ascii="Segoe UI" w:hAnsi="Segoe UI" w:cs="Segoe UI"/>
    </w:rPr>
  </w:style>
  <w:style w:type="character" w:customStyle="1" w:styleId="HeaderChar">
    <w:name w:val="Header Char"/>
    <w:basedOn w:val="DefaultParagraphFont"/>
    <w:link w:val="Header"/>
    <w:rsid w:val="00DC501A"/>
    <w:rPr>
      <w:rFonts w:ascii="Segoe UI" w:hAnsi="Segoe UI" w:cs="Segoe UI"/>
      <w:sz w:val="20"/>
      <w:szCs w:val="24"/>
    </w:rPr>
  </w:style>
  <w:style w:type="paragraph" w:styleId="Footer">
    <w:name w:val="footer"/>
    <w:basedOn w:val="Normal"/>
    <w:link w:val="FooterChar"/>
    <w:uiPriority w:val="99"/>
    <w:rsid w:val="007827AE"/>
    <w:pPr>
      <w:tabs>
        <w:tab w:val="center" w:pos="4680"/>
        <w:tab w:val="right" w:pos="9360"/>
      </w:tabs>
      <w:jc w:val="center"/>
    </w:pPr>
    <w:rPr>
      <w:rFonts w:ascii="Segoe UI" w:hAnsi="Segoe UI" w:cs="Segoe UI"/>
      <w:b/>
      <w:bCs/>
      <w:sz w:val="18"/>
      <w:szCs w:val="18"/>
    </w:rPr>
  </w:style>
  <w:style w:type="character" w:customStyle="1" w:styleId="FooterChar">
    <w:name w:val="Footer Char"/>
    <w:basedOn w:val="DefaultParagraphFont"/>
    <w:link w:val="Footer"/>
    <w:uiPriority w:val="99"/>
    <w:rsid w:val="007827AE"/>
    <w:rPr>
      <w:rFonts w:ascii="Segoe UI" w:hAnsi="Segoe UI" w:cs="Segoe UI"/>
      <w:b/>
      <w:bCs/>
      <w:sz w:val="18"/>
      <w:szCs w:val="18"/>
    </w:rPr>
  </w:style>
  <w:style w:type="paragraph" w:customStyle="1" w:styleId="FakeHeading1">
    <w:name w:val="Fake Heading 1"/>
    <w:basedOn w:val="Heading1"/>
    <w:next w:val="BodyText"/>
    <w:qFormat/>
    <w:rsid w:val="00206C7C"/>
    <w:pPr>
      <w:outlineLvl w:val="9"/>
    </w:pPr>
    <w:rPr>
      <w:rFonts w:ascii="Segoe UI" w:hAnsi="Segoe UI" w:cs="Segoe UI"/>
    </w:rPr>
  </w:style>
  <w:style w:type="paragraph" w:customStyle="1" w:styleId="Blank">
    <w:name w:val="Blank"/>
    <w:basedOn w:val="Normal"/>
    <w:next w:val="Normal"/>
    <w:qFormat/>
    <w:rsid w:val="00CF0B30"/>
    <w:pPr>
      <w:spacing w:before="5000"/>
      <w:ind w:left="2448" w:right="2448"/>
      <w:jc w:val="center"/>
    </w:pPr>
    <w:rPr>
      <w:rFonts w:ascii="Segoe UI" w:hAnsi="Segoe UI" w:cs="Segoe UI"/>
      <w:szCs w:val="20"/>
    </w:rPr>
  </w:style>
  <w:style w:type="paragraph" w:customStyle="1" w:styleId="TOCTitle">
    <w:name w:val="TOC Title"/>
    <w:basedOn w:val="Heading1"/>
    <w:next w:val="Normal"/>
    <w:qFormat/>
    <w:rsid w:val="00CF0B30"/>
    <w:pPr>
      <w:pBdr>
        <w:bottom w:val="none" w:sz="0" w:space="0" w:color="auto"/>
      </w:pBdr>
      <w:jc w:val="center"/>
    </w:pPr>
    <w:rPr>
      <w:b w:val="0"/>
      <w:color w:val="005A9E"/>
    </w:rPr>
  </w:style>
  <w:style w:type="paragraph" w:styleId="TOC1">
    <w:name w:val="toc 1"/>
    <w:basedOn w:val="Normal"/>
    <w:next w:val="Normal"/>
    <w:uiPriority w:val="39"/>
    <w:rsid w:val="00CF0B30"/>
    <w:pPr>
      <w:tabs>
        <w:tab w:val="left" w:pos="660"/>
        <w:tab w:val="right" w:leader="dot" w:pos="9360"/>
      </w:tabs>
      <w:spacing w:before="240"/>
    </w:pPr>
    <w:rPr>
      <w:rFonts w:ascii="Segoe UI Semilight" w:hAnsi="Segoe UI Semilight" w:cs="Arial"/>
      <w:b/>
      <w:noProof/>
      <w:szCs w:val="20"/>
    </w:rPr>
  </w:style>
  <w:style w:type="character" w:styleId="Hyperlink">
    <w:name w:val="Hyperlink"/>
    <w:basedOn w:val="DefaultParagraphFont"/>
    <w:uiPriority w:val="99"/>
    <w:unhideWhenUsed/>
    <w:rsid w:val="00CF0B30"/>
    <w:rPr>
      <w:color w:val="0563C1" w:themeColor="hyperlink"/>
      <w:u w:val="single"/>
    </w:rPr>
  </w:style>
  <w:style w:type="paragraph" w:styleId="FootnoteText">
    <w:name w:val="footnote text"/>
    <w:basedOn w:val="BodyText-fullwidth"/>
    <w:link w:val="FootnoteTextChar"/>
    <w:qFormat/>
    <w:rsid w:val="00CF0B30"/>
    <w:rPr>
      <w:sz w:val="18"/>
      <w:szCs w:val="20"/>
    </w:rPr>
  </w:style>
  <w:style w:type="character" w:customStyle="1" w:styleId="FootnoteTextChar">
    <w:name w:val="Footnote Text Char"/>
    <w:basedOn w:val="DefaultParagraphFont"/>
    <w:link w:val="FootnoteText"/>
    <w:rsid w:val="00CF0B30"/>
    <w:rPr>
      <w:rFonts w:ascii="Segoe UI Semilight" w:hAnsi="Segoe UI Semilight" w:cs="Segoe UI"/>
      <w:sz w:val="18"/>
      <w:szCs w:val="20"/>
    </w:rPr>
  </w:style>
  <w:style w:type="paragraph" w:styleId="TOC2">
    <w:name w:val="toc 2"/>
    <w:next w:val="Normal"/>
    <w:uiPriority w:val="39"/>
    <w:rsid w:val="003E7526"/>
    <w:pPr>
      <w:tabs>
        <w:tab w:val="right" w:leader="dot" w:pos="9360"/>
      </w:tabs>
      <w:spacing w:before="120" w:after="0" w:line="240" w:lineRule="auto"/>
      <w:ind w:left="360"/>
    </w:pPr>
    <w:rPr>
      <w:rFonts w:ascii="Segoe UI Semilight" w:hAnsi="Segoe UI Semilight" w:cs="Arial"/>
      <w:b/>
      <w:noProof/>
      <w:sz w:val="20"/>
      <w:szCs w:val="20"/>
    </w:rPr>
  </w:style>
  <w:style w:type="paragraph" w:styleId="TOC3">
    <w:name w:val="toc 3"/>
    <w:basedOn w:val="Normal"/>
    <w:next w:val="Normal"/>
    <w:uiPriority w:val="39"/>
    <w:rsid w:val="00D2682A"/>
    <w:pPr>
      <w:tabs>
        <w:tab w:val="right" w:leader="dot" w:pos="9360"/>
      </w:tabs>
      <w:spacing w:before="120"/>
      <w:ind w:left="720"/>
    </w:pPr>
    <w:rPr>
      <w:rFonts w:ascii="Segoe UI Semilight" w:hAnsi="Segoe UI Semilight"/>
      <w:noProof/>
    </w:rPr>
  </w:style>
  <w:style w:type="character" w:styleId="FootnoteReference">
    <w:name w:val="footnote reference"/>
    <w:basedOn w:val="DefaultParagraphFont"/>
    <w:rsid w:val="00CF0B30"/>
    <w:rPr>
      <w:vertAlign w:val="superscript"/>
    </w:rPr>
  </w:style>
  <w:style w:type="table" w:styleId="TableGrid">
    <w:name w:val="Table Grid"/>
    <w:basedOn w:val="TableNormal"/>
    <w:uiPriority w:val="59"/>
    <w:rsid w:val="00CF0B30"/>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E47703"/>
    <w:pPr>
      <w:spacing w:before="120" w:after="120"/>
      <w:jc w:val="center"/>
    </w:pPr>
    <w:rPr>
      <w:rFonts w:ascii="Segoe UI Semibold" w:eastAsia="Arial" w:hAnsi="Segoe UI Semibold" w:cs="Segoe UI"/>
      <w:color w:val="FFFFFF" w:themeColor="background1"/>
      <w:szCs w:val="20"/>
    </w:rPr>
  </w:style>
  <w:style w:type="paragraph" w:styleId="BalloonText">
    <w:name w:val="Balloon Text"/>
    <w:basedOn w:val="Normal"/>
    <w:link w:val="BalloonTextChar"/>
    <w:semiHidden/>
    <w:unhideWhenUsed/>
    <w:rsid w:val="00CF0B30"/>
    <w:rPr>
      <w:rFonts w:ascii="Tahoma" w:hAnsi="Tahoma" w:cs="Tahoma"/>
      <w:sz w:val="16"/>
      <w:szCs w:val="16"/>
    </w:rPr>
  </w:style>
  <w:style w:type="character" w:customStyle="1" w:styleId="BalloonTextChar">
    <w:name w:val="Balloon Text Char"/>
    <w:basedOn w:val="DefaultParagraphFont"/>
    <w:link w:val="BalloonText"/>
    <w:semiHidden/>
    <w:rsid w:val="00CF0B30"/>
    <w:rPr>
      <w:rFonts w:ascii="Tahoma" w:hAnsi="Tahoma" w:cs="Tahoma"/>
      <w:sz w:val="16"/>
      <w:szCs w:val="16"/>
    </w:rPr>
  </w:style>
  <w:style w:type="paragraph" w:customStyle="1" w:styleId="TableText">
    <w:name w:val="TableText"/>
    <w:basedOn w:val="Normal"/>
    <w:link w:val="TableTextChar"/>
    <w:qFormat/>
    <w:rsid w:val="0032274D"/>
    <w:pPr>
      <w:spacing w:before="40" w:after="40"/>
    </w:pPr>
    <w:rPr>
      <w:rFonts w:ascii="Segoe UI Semilight" w:eastAsia="Arial" w:hAnsi="Segoe UI Semilight" w:cs="Segoe UI"/>
      <w:szCs w:val="20"/>
    </w:rPr>
  </w:style>
  <w:style w:type="paragraph" w:customStyle="1" w:styleId="Bullet">
    <w:name w:val="Bullet"/>
    <w:basedOn w:val="Normal"/>
    <w:link w:val="BulletChar"/>
    <w:uiPriority w:val="99"/>
    <w:qFormat/>
    <w:rsid w:val="00CF0B30"/>
    <w:pPr>
      <w:numPr>
        <w:numId w:val="16"/>
      </w:numPr>
      <w:spacing w:before="120"/>
    </w:pPr>
    <w:rPr>
      <w:rFonts w:ascii="Segoe UI Semilight" w:hAnsi="Segoe UI Semilight"/>
    </w:rPr>
  </w:style>
  <w:style w:type="character" w:customStyle="1" w:styleId="BulletChar">
    <w:name w:val="Bullet Char"/>
    <w:basedOn w:val="DefaultParagraphFont"/>
    <w:link w:val="Bullet"/>
    <w:locked/>
    <w:rsid w:val="00CF0B30"/>
    <w:rPr>
      <w:rFonts w:ascii="Segoe UI Semilight" w:hAnsi="Segoe UI Semilight"/>
      <w:sz w:val="20"/>
      <w:szCs w:val="24"/>
    </w:rPr>
  </w:style>
  <w:style w:type="paragraph" w:styleId="Caption">
    <w:name w:val="caption"/>
    <w:basedOn w:val="Normal"/>
    <w:next w:val="Normal"/>
    <w:link w:val="CaptionChar"/>
    <w:uiPriority w:val="35"/>
    <w:unhideWhenUsed/>
    <w:qFormat/>
    <w:rsid w:val="00CF0B30"/>
    <w:pPr>
      <w:spacing w:before="240" w:after="240"/>
      <w:jc w:val="center"/>
    </w:pPr>
    <w:rPr>
      <w:rFonts w:ascii="Segoe UI" w:hAnsi="Segoe UI" w:cs="Arial"/>
      <w:b/>
      <w:color w:val="005A9E"/>
    </w:rPr>
  </w:style>
  <w:style w:type="character" w:customStyle="1" w:styleId="CaptionChar">
    <w:name w:val="Caption Char"/>
    <w:basedOn w:val="BodyTextChar"/>
    <w:link w:val="Caption"/>
    <w:uiPriority w:val="35"/>
    <w:rsid w:val="00CF0B30"/>
    <w:rPr>
      <w:rFonts w:ascii="Segoe UI" w:hAnsi="Segoe UI" w:cs="Arial"/>
      <w:b/>
      <w:color w:val="005A9E"/>
      <w:sz w:val="20"/>
      <w:szCs w:val="24"/>
    </w:rPr>
  </w:style>
  <w:style w:type="paragraph" w:customStyle="1" w:styleId="Boxed">
    <w:name w:val="Boxed"/>
    <w:basedOn w:val="Normal"/>
    <w:qFormat/>
    <w:rsid w:val="00CF0B30"/>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paragraph" w:customStyle="1" w:styleId="BL2">
    <w:name w:val="BL2"/>
    <w:basedOn w:val="Bullet"/>
    <w:qFormat/>
    <w:rsid w:val="00DF7AA4"/>
    <w:pPr>
      <w:numPr>
        <w:numId w:val="56"/>
      </w:numPr>
      <w:spacing w:after="120"/>
      <w:ind w:left="1080"/>
    </w:pPr>
  </w:style>
  <w:style w:type="paragraph" w:customStyle="1" w:styleId="BL3">
    <w:name w:val="BL3"/>
    <w:basedOn w:val="Normal"/>
    <w:qFormat/>
    <w:rsid w:val="00C32325"/>
    <w:pPr>
      <w:numPr>
        <w:ilvl w:val="2"/>
        <w:numId w:val="10"/>
      </w:numPr>
      <w:spacing w:before="120"/>
    </w:pPr>
    <w:rPr>
      <w:rFonts w:ascii="Segoe UI Semilight" w:hAnsi="Segoe UI Semilight" w:cs="Segoe UI Semilight"/>
    </w:rPr>
  </w:style>
  <w:style w:type="paragraph" w:customStyle="1" w:styleId="BL4">
    <w:name w:val="BL4"/>
    <w:basedOn w:val="Normal"/>
    <w:rsid w:val="00CF0B30"/>
    <w:pPr>
      <w:spacing w:before="120"/>
    </w:pPr>
  </w:style>
  <w:style w:type="paragraph" w:customStyle="1" w:styleId="BL5">
    <w:name w:val="BL5"/>
    <w:basedOn w:val="Normal"/>
    <w:rsid w:val="00CF0B30"/>
    <w:pPr>
      <w:spacing w:before="120"/>
    </w:pPr>
  </w:style>
  <w:style w:type="paragraph" w:customStyle="1" w:styleId="BL6">
    <w:name w:val="BL6"/>
    <w:basedOn w:val="Normal"/>
    <w:rsid w:val="00CF0B30"/>
    <w:pPr>
      <w:spacing w:before="120"/>
    </w:pPr>
  </w:style>
  <w:style w:type="paragraph" w:customStyle="1" w:styleId="BL7">
    <w:name w:val="BL7"/>
    <w:basedOn w:val="Normal"/>
    <w:rsid w:val="00CF0B30"/>
    <w:pPr>
      <w:spacing w:before="120"/>
    </w:pPr>
  </w:style>
  <w:style w:type="paragraph" w:customStyle="1" w:styleId="BL8">
    <w:name w:val="BL8"/>
    <w:basedOn w:val="Normal"/>
    <w:rsid w:val="00CF0B30"/>
    <w:pPr>
      <w:spacing w:before="120"/>
    </w:pPr>
  </w:style>
  <w:style w:type="paragraph" w:customStyle="1" w:styleId="BL9">
    <w:name w:val="BL9"/>
    <w:basedOn w:val="Normal"/>
    <w:rsid w:val="00CF0B30"/>
    <w:pPr>
      <w:spacing w:before="120"/>
    </w:pPr>
  </w:style>
  <w:style w:type="paragraph" w:customStyle="1" w:styleId="Number">
    <w:name w:val="Number"/>
    <w:basedOn w:val="Bullet"/>
    <w:qFormat/>
    <w:rsid w:val="00CF0B30"/>
    <w:pPr>
      <w:numPr>
        <w:numId w:val="12"/>
      </w:numPr>
    </w:pPr>
  </w:style>
  <w:style w:type="paragraph" w:customStyle="1" w:styleId="NL2">
    <w:name w:val="NL2"/>
    <w:basedOn w:val="Number"/>
    <w:qFormat/>
    <w:rsid w:val="00CF0B30"/>
    <w:pPr>
      <w:numPr>
        <w:ilvl w:val="1"/>
      </w:numPr>
    </w:pPr>
  </w:style>
  <w:style w:type="paragraph" w:customStyle="1" w:styleId="NL3">
    <w:name w:val="NL3"/>
    <w:basedOn w:val="Number"/>
    <w:qFormat/>
    <w:rsid w:val="00CF0B30"/>
    <w:pPr>
      <w:numPr>
        <w:ilvl w:val="2"/>
      </w:numPr>
    </w:pPr>
  </w:style>
  <w:style w:type="paragraph" w:customStyle="1" w:styleId="NL4">
    <w:name w:val="NL4"/>
    <w:basedOn w:val="Normal"/>
    <w:rsid w:val="00CF0B30"/>
    <w:pPr>
      <w:numPr>
        <w:ilvl w:val="3"/>
        <w:numId w:val="12"/>
      </w:numPr>
      <w:spacing w:before="120"/>
    </w:pPr>
  </w:style>
  <w:style w:type="paragraph" w:customStyle="1" w:styleId="NL5">
    <w:name w:val="NL5"/>
    <w:basedOn w:val="Normal"/>
    <w:rsid w:val="00CF0B30"/>
    <w:pPr>
      <w:numPr>
        <w:ilvl w:val="4"/>
        <w:numId w:val="12"/>
      </w:numPr>
      <w:spacing w:before="120"/>
    </w:pPr>
  </w:style>
  <w:style w:type="paragraph" w:customStyle="1" w:styleId="NL6">
    <w:name w:val="NL6"/>
    <w:basedOn w:val="Normal"/>
    <w:rsid w:val="00CF0B30"/>
    <w:pPr>
      <w:numPr>
        <w:ilvl w:val="5"/>
        <w:numId w:val="12"/>
      </w:numPr>
      <w:spacing w:before="120"/>
    </w:pPr>
  </w:style>
  <w:style w:type="paragraph" w:customStyle="1" w:styleId="NL7">
    <w:name w:val="NL7"/>
    <w:basedOn w:val="Normal"/>
    <w:rsid w:val="00CF0B30"/>
    <w:pPr>
      <w:numPr>
        <w:ilvl w:val="6"/>
        <w:numId w:val="12"/>
      </w:numPr>
      <w:spacing w:before="120"/>
    </w:pPr>
  </w:style>
  <w:style w:type="paragraph" w:customStyle="1" w:styleId="NL8">
    <w:name w:val="NL8"/>
    <w:basedOn w:val="Normal"/>
    <w:rsid w:val="00CF0B30"/>
    <w:pPr>
      <w:numPr>
        <w:ilvl w:val="7"/>
        <w:numId w:val="12"/>
      </w:numPr>
      <w:spacing w:before="120"/>
    </w:pPr>
  </w:style>
  <w:style w:type="paragraph" w:customStyle="1" w:styleId="NL9">
    <w:name w:val="NL9"/>
    <w:basedOn w:val="Normal"/>
    <w:rsid w:val="00CF0B30"/>
    <w:pPr>
      <w:numPr>
        <w:ilvl w:val="8"/>
        <w:numId w:val="12"/>
      </w:numPr>
      <w:spacing w:before="120"/>
    </w:pPr>
  </w:style>
  <w:style w:type="paragraph" w:customStyle="1" w:styleId="TableBullet">
    <w:name w:val="TableBullet"/>
    <w:basedOn w:val="TableText"/>
    <w:qFormat/>
    <w:rsid w:val="00F538E6"/>
    <w:pPr>
      <w:keepNext/>
      <w:keepLines/>
      <w:numPr>
        <w:numId w:val="5"/>
      </w:numPr>
    </w:pPr>
    <w:rPr>
      <w:rFonts w:cs="Segoe UI Semilight"/>
    </w:rPr>
  </w:style>
  <w:style w:type="paragraph" w:customStyle="1" w:styleId="TableNumber">
    <w:name w:val="TableNumber"/>
    <w:basedOn w:val="TableText"/>
    <w:qFormat/>
    <w:rsid w:val="00CF0B30"/>
    <w:pPr>
      <w:tabs>
        <w:tab w:val="num" w:pos="288"/>
      </w:tabs>
      <w:ind w:left="288" w:hanging="288"/>
    </w:pPr>
  </w:style>
  <w:style w:type="paragraph" w:customStyle="1" w:styleId="TBL2">
    <w:name w:val="TBL2"/>
    <w:basedOn w:val="TableBullet"/>
    <w:qFormat/>
    <w:rsid w:val="00CF0B30"/>
    <w:pPr>
      <w:numPr>
        <w:ilvl w:val="1"/>
        <w:numId w:val="14"/>
      </w:numPr>
    </w:pPr>
  </w:style>
  <w:style w:type="paragraph" w:customStyle="1" w:styleId="TBL3">
    <w:name w:val="TBL3"/>
    <w:basedOn w:val="TableBullet"/>
    <w:qFormat/>
    <w:rsid w:val="00CF0B30"/>
    <w:pPr>
      <w:numPr>
        <w:ilvl w:val="2"/>
        <w:numId w:val="14"/>
      </w:numPr>
    </w:pPr>
  </w:style>
  <w:style w:type="paragraph" w:customStyle="1" w:styleId="TBL4">
    <w:name w:val="TBL4"/>
    <w:basedOn w:val="TableBullet"/>
    <w:rsid w:val="00CF0B30"/>
    <w:pPr>
      <w:numPr>
        <w:ilvl w:val="3"/>
        <w:numId w:val="14"/>
      </w:numPr>
    </w:pPr>
  </w:style>
  <w:style w:type="paragraph" w:customStyle="1" w:styleId="TBL5">
    <w:name w:val="TBL5"/>
    <w:basedOn w:val="Normal"/>
    <w:rsid w:val="00CF0B30"/>
    <w:pPr>
      <w:numPr>
        <w:ilvl w:val="4"/>
        <w:numId w:val="14"/>
      </w:numPr>
    </w:pPr>
  </w:style>
  <w:style w:type="paragraph" w:customStyle="1" w:styleId="TBL6">
    <w:name w:val="TBL6"/>
    <w:basedOn w:val="TableBullet"/>
    <w:rsid w:val="00CF0B30"/>
    <w:pPr>
      <w:numPr>
        <w:ilvl w:val="5"/>
        <w:numId w:val="14"/>
      </w:numPr>
    </w:pPr>
  </w:style>
  <w:style w:type="paragraph" w:customStyle="1" w:styleId="TBL7">
    <w:name w:val="TBL7"/>
    <w:basedOn w:val="TableBullet"/>
    <w:rsid w:val="00CF0B30"/>
    <w:pPr>
      <w:numPr>
        <w:ilvl w:val="6"/>
        <w:numId w:val="14"/>
      </w:numPr>
    </w:pPr>
  </w:style>
  <w:style w:type="paragraph" w:customStyle="1" w:styleId="TBL8">
    <w:name w:val="TBL8"/>
    <w:basedOn w:val="TableBullet"/>
    <w:rsid w:val="00CF0B30"/>
    <w:pPr>
      <w:numPr>
        <w:ilvl w:val="7"/>
        <w:numId w:val="14"/>
      </w:numPr>
    </w:pPr>
  </w:style>
  <w:style w:type="paragraph" w:customStyle="1" w:styleId="TBL9">
    <w:name w:val="TBL9"/>
    <w:basedOn w:val="TableBullet"/>
    <w:rsid w:val="00CF0B30"/>
    <w:pPr>
      <w:numPr>
        <w:ilvl w:val="8"/>
        <w:numId w:val="14"/>
      </w:numPr>
    </w:pPr>
  </w:style>
  <w:style w:type="paragraph" w:customStyle="1" w:styleId="TNL2">
    <w:name w:val="TNL2"/>
    <w:basedOn w:val="Normal"/>
    <w:qFormat/>
    <w:rsid w:val="00CF0B30"/>
    <w:pPr>
      <w:tabs>
        <w:tab w:val="num" w:pos="576"/>
      </w:tabs>
      <w:ind w:left="576" w:hanging="288"/>
    </w:pPr>
  </w:style>
  <w:style w:type="paragraph" w:customStyle="1" w:styleId="TNL3">
    <w:name w:val="TNL3"/>
    <w:basedOn w:val="Normal"/>
    <w:qFormat/>
    <w:rsid w:val="00CF0B30"/>
    <w:pPr>
      <w:tabs>
        <w:tab w:val="num" w:pos="864"/>
      </w:tabs>
      <w:ind w:left="864" w:hanging="288"/>
    </w:pPr>
  </w:style>
  <w:style w:type="paragraph" w:customStyle="1" w:styleId="TNL4">
    <w:name w:val="TNL4"/>
    <w:basedOn w:val="Normal"/>
    <w:rsid w:val="00CF0B30"/>
    <w:pPr>
      <w:tabs>
        <w:tab w:val="num" w:pos="1152"/>
      </w:tabs>
      <w:ind w:left="1152" w:hanging="288"/>
    </w:pPr>
  </w:style>
  <w:style w:type="paragraph" w:customStyle="1" w:styleId="TNL5">
    <w:name w:val="TNL5"/>
    <w:basedOn w:val="Normal"/>
    <w:rsid w:val="00CF0B30"/>
    <w:pPr>
      <w:tabs>
        <w:tab w:val="num" w:pos="1440"/>
      </w:tabs>
      <w:ind w:left="1440" w:hanging="288"/>
    </w:pPr>
  </w:style>
  <w:style w:type="paragraph" w:customStyle="1" w:styleId="TNL6">
    <w:name w:val="TNL6"/>
    <w:basedOn w:val="Normal"/>
    <w:rsid w:val="00CF0B30"/>
    <w:pPr>
      <w:tabs>
        <w:tab w:val="num" w:pos="1728"/>
      </w:tabs>
      <w:ind w:left="1728" w:hanging="288"/>
    </w:pPr>
  </w:style>
  <w:style w:type="paragraph" w:customStyle="1" w:styleId="TNL7">
    <w:name w:val="TNL7"/>
    <w:basedOn w:val="Normal"/>
    <w:rsid w:val="00CF0B30"/>
    <w:pPr>
      <w:tabs>
        <w:tab w:val="num" w:pos="2016"/>
      </w:tabs>
      <w:ind w:left="2016" w:hanging="288"/>
    </w:pPr>
  </w:style>
  <w:style w:type="paragraph" w:customStyle="1" w:styleId="TNL8">
    <w:name w:val="TNL8"/>
    <w:basedOn w:val="Normal"/>
    <w:rsid w:val="00CF0B30"/>
    <w:pPr>
      <w:tabs>
        <w:tab w:val="num" w:pos="2304"/>
      </w:tabs>
      <w:ind w:left="2304" w:hanging="288"/>
    </w:pPr>
  </w:style>
  <w:style w:type="paragraph" w:customStyle="1" w:styleId="TNL9">
    <w:name w:val="TNL9"/>
    <w:basedOn w:val="Normal"/>
    <w:rsid w:val="00CF0B30"/>
    <w:pPr>
      <w:tabs>
        <w:tab w:val="num" w:pos="2592"/>
      </w:tabs>
      <w:ind w:left="2592" w:hanging="288"/>
    </w:pPr>
  </w:style>
  <w:style w:type="paragraph" w:customStyle="1" w:styleId="Outline">
    <w:name w:val="Outline"/>
    <w:basedOn w:val="Normal"/>
    <w:link w:val="OutlineChar"/>
    <w:qFormat/>
    <w:rsid w:val="00CF0B30"/>
    <w:pPr>
      <w:keepNext/>
      <w:numPr>
        <w:numId w:val="13"/>
      </w:numPr>
      <w:pBdr>
        <w:bottom w:val="single" w:sz="4" w:space="1" w:color="auto"/>
      </w:pBdr>
      <w:spacing w:before="360" w:after="120"/>
    </w:pPr>
    <w:rPr>
      <w:rFonts w:ascii="Arial Bold" w:hAnsi="Arial Bold" w:cs="Arial"/>
      <w:b/>
      <w:color w:val="58595B"/>
      <w:sz w:val="38"/>
      <w:szCs w:val="38"/>
    </w:rPr>
  </w:style>
  <w:style w:type="paragraph" w:customStyle="1" w:styleId="OutlineText">
    <w:name w:val="Outline_Text"/>
    <w:basedOn w:val="Normal"/>
    <w:qFormat/>
    <w:rsid w:val="00CF0B30"/>
    <w:pPr>
      <w:ind w:left="720"/>
    </w:pPr>
  </w:style>
  <w:style w:type="paragraph" w:customStyle="1" w:styleId="OL2">
    <w:name w:val="OL2"/>
    <w:basedOn w:val="Normal"/>
    <w:link w:val="OL2Char"/>
    <w:qFormat/>
    <w:rsid w:val="00CF0B30"/>
    <w:pPr>
      <w:spacing w:before="240" w:after="120"/>
    </w:pPr>
    <w:rPr>
      <w:rFonts w:ascii="Segoe UI" w:hAnsi="Segoe UI" w:cs="Segoe UI"/>
      <w:b/>
      <w:color w:val="005A9E"/>
      <w:sz w:val="24"/>
    </w:rPr>
  </w:style>
  <w:style w:type="paragraph" w:customStyle="1" w:styleId="OL2Text">
    <w:name w:val="OL2_Text"/>
    <w:basedOn w:val="Normal"/>
    <w:link w:val="OL2TextChar"/>
    <w:rsid w:val="00CF0B30"/>
    <w:pPr>
      <w:jc w:val="both"/>
    </w:pPr>
    <w:rPr>
      <w:rFonts w:ascii="Segoe UI Semilight" w:hAnsi="Segoe UI Semilight" w:cs="Segoe UI"/>
    </w:rPr>
  </w:style>
  <w:style w:type="paragraph" w:customStyle="1" w:styleId="OL3">
    <w:name w:val="OL3"/>
    <w:basedOn w:val="Normal"/>
    <w:rsid w:val="00CF0B30"/>
    <w:pPr>
      <w:spacing w:before="240" w:after="120"/>
    </w:pPr>
    <w:rPr>
      <w:rFonts w:cs="Segoe UI"/>
      <w:sz w:val="22"/>
    </w:rPr>
  </w:style>
  <w:style w:type="paragraph" w:customStyle="1" w:styleId="OL3Text">
    <w:name w:val="OL3_Text"/>
    <w:basedOn w:val="Normal"/>
    <w:rsid w:val="00CF0B30"/>
    <w:pPr>
      <w:ind w:left="720"/>
    </w:pPr>
    <w:rPr>
      <w:rFonts w:ascii="Segoe UI" w:hAnsi="Segoe UI" w:cs="Segoe UI"/>
    </w:rPr>
  </w:style>
  <w:style w:type="paragraph" w:customStyle="1" w:styleId="OL4">
    <w:name w:val="OL4"/>
    <w:basedOn w:val="Normal"/>
    <w:link w:val="OL4Char"/>
    <w:rsid w:val="00CF0B30"/>
    <w:pPr>
      <w:numPr>
        <w:ilvl w:val="2"/>
        <w:numId w:val="13"/>
      </w:numPr>
      <w:tabs>
        <w:tab w:val="left" w:pos="1800"/>
      </w:tabs>
      <w:spacing w:before="120" w:after="120"/>
      <w:ind w:left="720" w:hanging="360"/>
    </w:pPr>
    <w:rPr>
      <w:rFonts w:ascii="Segoe UI Semilight" w:hAnsi="Segoe UI Semilight" w:cs="Segoe UI"/>
    </w:rPr>
  </w:style>
  <w:style w:type="character" w:customStyle="1" w:styleId="OL4Char">
    <w:name w:val="OL4 Char"/>
    <w:basedOn w:val="DefaultParagraphFont"/>
    <w:link w:val="OL4"/>
    <w:locked/>
    <w:rsid w:val="00CF0B30"/>
    <w:rPr>
      <w:rFonts w:ascii="Segoe UI Semilight" w:hAnsi="Segoe UI Semilight" w:cs="Segoe UI"/>
      <w:sz w:val="20"/>
      <w:szCs w:val="24"/>
    </w:rPr>
  </w:style>
  <w:style w:type="paragraph" w:customStyle="1" w:styleId="OL4Text">
    <w:name w:val="OL4_Text"/>
    <w:basedOn w:val="Normal"/>
    <w:rsid w:val="00CF0B30"/>
    <w:pPr>
      <w:ind w:left="2880"/>
    </w:pPr>
  </w:style>
  <w:style w:type="paragraph" w:customStyle="1" w:styleId="OL5">
    <w:name w:val="OL5"/>
    <w:basedOn w:val="ListParagraph"/>
    <w:link w:val="OL5Char"/>
    <w:rsid w:val="00CF0B30"/>
    <w:pPr>
      <w:numPr>
        <w:numId w:val="15"/>
      </w:numPr>
      <w:spacing w:before="120" w:after="120"/>
      <w:contextualSpacing w:val="0"/>
    </w:pPr>
    <w:rPr>
      <w:rFonts w:ascii="Segoe UI Semilight" w:hAnsi="Segoe UI Semilight" w:cs="Segoe UI Semilight"/>
    </w:rPr>
  </w:style>
  <w:style w:type="paragraph" w:customStyle="1" w:styleId="OL5Text">
    <w:name w:val="OL5_Text"/>
    <w:basedOn w:val="Normal"/>
    <w:rsid w:val="00CF0B30"/>
    <w:pPr>
      <w:ind w:left="3600"/>
    </w:pPr>
  </w:style>
  <w:style w:type="paragraph" w:customStyle="1" w:styleId="OL6">
    <w:name w:val="OL6"/>
    <w:basedOn w:val="Normal"/>
    <w:link w:val="OL6Char"/>
    <w:rsid w:val="00CF0B30"/>
    <w:pPr>
      <w:numPr>
        <w:ilvl w:val="5"/>
        <w:numId w:val="13"/>
      </w:numPr>
      <w:spacing w:before="120" w:after="120"/>
    </w:pPr>
  </w:style>
  <w:style w:type="paragraph" w:customStyle="1" w:styleId="OL6Text">
    <w:name w:val="OL6_Text"/>
    <w:basedOn w:val="Normal"/>
    <w:rsid w:val="00CF0B30"/>
    <w:pPr>
      <w:ind w:left="4320"/>
    </w:pPr>
  </w:style>
  <w:style w:type="paragraph" w:customStyle="1" w:styleId="OL7">
    <w:name w:val="OL7"/>
    <w:basedOn w:val="Normal"/>
    <w:rsid w:val="00CF0B30"/>
    <w:pPr>
      <w:numPr>
        <w:ilvl w:val="6"/>
        <w:numId w:val="13"/>
      </w:numPr>
      <w:spacing w:before="240" w:after="120"/>
    </w:pPr>
  </w:style>
  <w:style w:type="paragraph" w:customStyle="1" w:styleId="OL7Text">
    <w:name w:val="OL7_Text"/>
    <w:basedOn w:val="Normal"/>
    <w:rsid w:val="00CF0B30"/>
    <w:pPr>
      <w:ind w:left="5040"/>
    </w:pPr>
  </w:style>
  <w:style w:type="paragraph" w:customStyle="1" w:styleId="OL8">
    <w:name w:val="OL8"/>
    <w:basedOn w:val="Normal"/>
    <w:rsid w:val="00CF0B30"/>
    <w:pPr>
      <w:numPr>
        <w:ilvl w:val="7"/>
        <w:numId w:val="13"/>
      </w:numPr>
      <w:spacing w:before="240" w:after="120"/>
    </w:pPr>
  </w:style>
  <w:style w:type="paragraph" w:customStyle="1" w:styleId="OL8Text">
    <w:name w:val="OL8_Text"/>
    <w:basedOn w:val="Normal"/>
    <w:rsid w:val="00CF0B30"/>
    <w:pPr>
      <w:ind w:left="5760"/>
    </w:pPr>
  </w:style>
  <w:style w:type="paragraph" w:customStyle="1" w:styleId="OL9">
    <w:name w:val="OL9"/>
    <w:basedOn w:val="Normal"/>
    <w:rsid w:val="00CF0B30"/>
    <w:pPr>
      <w:numPr>
        <w:ilvl w:val="8"/>
        <w:numId w:val="13"/>
      </w:numPr>
      <w:spacing w:before="240" w:after="120"/>
    </w:pPr>
  </w:style>
  <w:style w:type="paragraph" w:customStyle="1" w:styleId="OL9Text">
    <w:name w:val="OL9_Text"/>
    <w:basedOn w:val="Normal"/>
    <w:rsid w:val="00CF0B30"/>
    <w:pPr>
      <w:ind w:left="6480"/>
    </w:pPr>
  </w:style>
  <w:style w:type="paragraph" w:customStyle="1" w:styleId="FakeHeading2">
    <w:name w:val="Fake Heading 2"/>
    <w:basedOn w:val="Heading2"/>
    <w:next w:val="BodyText"/>
    <w:qFormat/>
    <w:rsid w:val="00ED5DDD"/>
    <w:pPr>
      <w:outlineLvl w:val="9"/>
    </w:pPr>
  </w:style>
  <w:style w:type="paragraph" w:customStyle="1" w:styleId="FakeHeading3">
    <w:name w:val="Fake Heading 3"/>
    <w:basedOn w:val="Heading3"/>
    <w:qFormat/>
    <w:rsid w:val="00ED5DDD"/>
    <w:pPr>
      <w:outlineLvl w:val="9"/>
    </w:pPr>
  </w:style>
  <w:style w:type="character" w:styleId="PageNumber">
    <w:name w:val="page number"/>
    <w:basedOn w:val="DefaultParagraphFont"/>
    <w:rsid w:val="00CF0B30"/>
  </w:style>
  <w:style w:type="paragraph" w:customStyle="1" w:styleId="Citation">
    <w:name w:val="Citation"/>
    <w:basedOn w:val="BodyText"/>
    <w:rsid w:val="00CF0B3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CF0B30"/>
    <w:pPr>
      <w:spacing w:before="40" w:after="40" w:line="240" w:lineRule="auto"/>
    </w:pPr>
    <w:rPr>
      <w:rFonts w:ascii="Century Gothic" w:hAnsi="Century Gothic"/>
      <w:sz w:val="20"/>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CommentReference">
    <w:name w:val="annotation reference"/>
    <w:basedOn w:val="DefaultParagraphFont"/>
    <w:unhideWhenUsed/>
    <w:rsid w:val="00CF0B30"/>
    <w:rPr>
      <w:sz w:val="16"/>
      <w:szCs w:val="16"/>
    </w:rPr>
  </w:style>
  <w:style w:type="paragraph" w:styleId="CommentText">
    <w:name w:val="annotation text"/>
    <w:basedOn w:val="Normal"/>
    <w:link w:val="CommentTextChar"/>
    <w:unhideWhenUsed/>
    <w:rsid w:val="00CF0B30"/>
    <w:rPr>
      <w:szCs w:val="20"/>
    </w:rPr>
  </w:style>
  <w:style w:type="character" w:customStyle="1" w:styleId="CommentTextChar">
    <w:name w:val="Comment Text Char"/>
    <w:basedOn w:val="DefaultParagraphFont"/>
    <w:link w:val="CommentText"/>
    <w:rsid w:val="00CF0B30"/>
    <w:rPr>
      <w:rFonts w:ascii="Arial" w:hAnsi="Arial"/>
      <w:sz w:val="20"/>
      <w:szCs w:val="20"/>
    </w:rPr>
  </w:style>
  <w:style w:type="paragraph" w:styleId="CommentSubject">
    <w:name w:val="annotation subject"/>
    <w:basedOn w:val="CommentText"/>
    <w:next w:val="CommentText"/>
    <w:link w:val="CommentSubjectChar"/>
    <w:semiHidden/>
    <w:unhideWhenUsed/>
    <w:rsid w:val="00CF0B30"/>
    <w:rPr>
      <w:b/>
      <w:bCs/>
    </w:rPr>
  </w:style>
  <w:style w:type="character" w:customStyle="1" w:styleId="CommentSubjectChar">
    <w:name w:val="Comment Subject Char"/>
    <w:basedOn w:val="CommentTextChar"/>
    <w:link w:val="CommentSubject"/>
    <w:semiHidden/>
    <w:rsid w:val="00CF0B30"/>
    <w:rPr>
      <w:rFonts w:ascii="Arial" w:hAnsi="Arial"/>
      <w:b/>
      <w:bCs/>
      <w:sz w:val="20"/>
      <w:szCs w:val="20"/>
    </w:rPr>
  </w:style>
  <w:style w:type="paragraph" w:styleId="ListParagraph">
    <w:name w:val="List Paragraph"/>
    <w:basedOn w:val="Normal"/>
    <w:link w:val="ListParagraphChar"/>
    <w:uiPriority w:val="34"/>
    <w:qFormat/>
    <w:rsid w:val="00CF0B30"/>
    <w:pPr>
      <w:ind w:left="720"/>
      <w:contextualSpacing/>
    </w:pPr>
  </w:style>
  <w:style w:type="character" w:customStyle="1" w:styleId="ListParagraphChar">
    <w:name w:val="List Paragraph Char"/>
    <w:basedOn w:val="DefaultParagraphFont"/>
    <w:link w:val="ListParagraph"/>
    <w:uiPriority w:val="34"/>
    <w:rsid w:val="00CF0B30"/>
    <w:rPr>
      <w:rFonts w:ascii="Arial" w:hAnsi="Arial"/>
      <w:sz w:val="20"/>
      <w:szCs w:val="24"/>
    </w:rPr>
  </w:style>
  <w:style w:type="paragraph" w:styleId="Revision">
    <w:name w:val="Revision"/>
    <w:hidden/>
    <w:uiPriority w:val="99"/>
    <w:semiHidden/>
    <w:rsid w:val="00CF0B30"/>
    <w:pPr>
      <w:spacing w:after="0" w:line="240" w:lineRule="auto"/>
    </w:pPr>
    <w:rPr>
      <w:rFonts w:ascii="Times New Roman" w:hAnsi="Times New Roman"/>
      <w:sz w:val="24"/>
      <w:szCs w:val="24"/>
    </w:rPr>
  </w:style>
  <w:style w:type="paragraph" w:customStyle="1" w:styleId="Figure">
    <w:name w:val="Figure"/>
    <w:basedOn w:val="Normal"/>
    <w:qFormat/>
    <w:rsid w:val="00CF0B30"/>
    <w:pPr>
      <w:jc w:val="center"/>
    </w:pPr>
  </w:style>
  <w:style w:type="paragraph" w:customStyle="1" w:styleId="DisclaimerText">
    <w:name w:val="Disclaimer Text"/>
    <w:basedOn w:val="Normal"/>
    <w:rsid w:val="00CF0B30"/>
    <w:pPr>
      <w:spacing w:before="120" w:line="288" w:lineRule="auto"/>
    </w:pPr>
    <w:rPr>
      <w:sz w:val="18"/>
      <w:szCs w:val="18"/>
    </w:rPr>
  </w:style>
  <w:style w:type="paragraph" w:customStyle="1" w:styleId="BoxedBullet">
    <w:name w:val="Boxed_Bullet"/>
    <w:basedOn w:val="Boxed"/>
    <w:qFormat/>
    <w:rsid w:val="00CF0B30"/>
    <w:pPr>
      <w:numPr>
        <w:numId w:val="9"/>
      </w:numPr>
      <w:spacing w:after="0"/>
    </w:pPr>
    <w:rPr>
      <w:b w:val="0"/>
    </w:rPr>
  </w:style>
  <w:style w:type="table" w:customStyle="1" w:styleId="TableSubhead">
    <w:name w:val="Table Subhead"/>
    <w:basedOn w:val="TableNormal"/>
    <w:uiPriority w:val="99"/>
    <w:rsid w:val="00CF0B30"/>
    <w:pPr>
      <w:spacing w:after="0" w:line="240" w:lineRule="auto"/>
    </w:p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table" w:customStyle="1" w:styleId="TableGrid1">
    <w:name w:val="Table Grid1"/>
    <w:basedOn w:val="TableNormal"/>
    <w:next w:val="TableGrid"/>
    <w:uiPriority w:val="59"/>
    <w:rsid w:val="00CF0B30"/>
    <w:pPr>
      <w:spacing w:after="0" w:line="240" w:lineRule="auto"/>
    </w:pPr>
    <w:rPr>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extBoxText">
    <w:name w:val="Text Box Text"/>
    <w:qFormat/>
    <w:rsid w:val="00CF0B30"/>
    <w:pPr>
      <w:spacing w:before="40" w:after="40" w:line="240" w:lineRule="auto"/>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CF0B30"/>
    <w:pPr>
      <w:spacing w:after="80"/>
      <w:jc w:val="center"/>
    </w:pPr>
    <w:rPr>
      <w:rFonts w:ascii="Segoe UI Semibold" w:hAnsi="Segoe UI Semibold"/>
      <w:sz w:val="24"/>
    </w:rPr>
  </w:style>
  <w:style w:type="character" w:styleId="Emphasis">
    <w:name w:val="Emphasis"/>
    <w:basedOn w:val="DefaultParagraphFont"/>
    <w:uiPriority w:val="20"/>
    <w:qFormat/>
    <w:rsid w:val="00CF0B30"/>
    <w:rPr>
      <w:rFonts w:ascii="Segoe UI Semibold" w:hAnsi="Segoe UI Semibold"/>
      <w:b w:val="0"/>
      <w:i w:val="0"/>
      <w:iCs/>
    </w:rPr>
  </w:style>
  <w:style w:type="paragraph" w:customStyle="1" w:styleId="Default">
    <w:name w:val="Default"/>
    <w:rsid w:val="00CF0B30"/>
    <w:pPr>
      <w:autoSpaceDE w:val="0"/>
      <w:autoSpaceDN w:val="0"/>
      <w:adjustRightInd w:val="0"/>
      <w:spacing w:after="0" w:line="240" w:lineRule="auto"/>
    </w:pPr>
    <w:rPr>
      <w:rFonts w:ascii="Cambria" w:hAnsi="Cambria" w:cs="Cambria"/>
      <w:color w:val="000000"/>
      <w:sz w:val="24"/>
      <w:szCs w:val="24"/>
    </w:rPr>
  </w:style>
  <w:style w:type="table" w:customStyle="1" w:styleId="FEMATable">
    <w:name w:val="FEMA Table"/>
    <w:basedOn w:val="TableNormal"/>
    <w:uiPriority w:val="99"/>
    <w:rsid w:val="00CF0B30"/>
    <w:pPr>
      <w:spacing w:after="0" w:line="240" w:lineRule="auto"/>
    </w:pPr>
    <w:rPr>
      <w:rFonts w:ascii="Times New Roman" w:hAnsi="Times New Roman"/>
      <w:sz w:val="24"/>
      <w:szCs w:val="24"/>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CF0B30"/>
    <w:rPr>
      <w:color w:val="605E5C"/>
      <w:shd w:val="clear" w:color="auto" w:fill="E1DFDD"/>
    </w:rPr>
  </w:style>
  <w:style w:type="character" w:styleId="FollowedHyperlink">
    <w:name w:val="FollowedHyperlink"/>
    <w:basedOn w:val="DefaultParagraphFont"/>
    <w:unhideWhenUsed/>
    <w:rsid w:val="00CF0B30"/>
    <w:rPr>
      <w:color w:val="954F72" w:themeColor="followedHyperlink"/>
      <w:u w:val="single"/>
    </w:rPr>
  </w:style>
  <w:style w:type="character" w:styleId="Strong">
    <w:name w:val="Strong"/>
    <w:basedOn w:val="DefaultParagraphFont"/>
    <w:uiPriority w:val="22"/>
    <w:qFormat/>
    <w:rsid w:val="00CF0B30"/>
    <w:rPr>
      <w:b/>
      <w:bCs/>
    </w:rPr>
  </w:style>
  <w:style w:type="paragraph" w:styleId="Bibliography">
    <w:name w:val="Bibliography"/>
    <w:basedOn w:val="Normal"/>
    <w:next w:val="Normal"/>
    <w:uiPriority w:val="37"/>
    <w:unhideWhenUsed/>
    <w:rsid w:val="00CF0B30"/>
    <w:pPr>
      <w:spacing w:after="160" w:line="259" w:lineRule="auto"/>
    </w:pPr>
    <w:rPr>
      <w:rFonts w:asciiTheme="minorHAnsi" w:hAnsiTheme="minorHAnsi"/>
      <w:sz w:val="22"/>
      <w:szCs w:val="22"/>
    </w:rPr>
  </w:style>
  <w:style w:type="character" w:styleId="LineNumber">
    <w:name w:val="line number"/>
    <w:basedOn w:val="DefaultParagraphFont"/>
    <w:uiPriority w:val="99"/>
    <w:semiHidden/>
    <w:unhideWhenUsed/>
    <w:rsid w:val="00CF0B30"/>
  </w:style>
  <w:style w:type="paragraph" w:styleId="TOC4">
    <w:name w:val="toc 4"/>
    <w:basedOn w:val="Normal"/>
    <w:next w:val="Normal"/>
    <w:autoRedefine/>
    <w:uiPriority w:val="39"/>
    <w:unhideWhenUsed/>
    <w:rsid w:val="00CF0B30"/>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CF0B30"/>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CF0B30"/>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CF0B30"/>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CF0B30"/>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797EBA"/>
    <w:pPr>
      <w:tabs>
        <w:tab w:val="right" w:leader="dot" w:pos="9360"/>
      </w:tabs>
      <w:spacing w:before="120" w:line="259" w:lineRule="auto"/>
    </w:pPr>
    <w:rPr>
      <w:rFonts w:ascii="Segoe UI Semilight" w:eastAsiaTheme="minorEastAsia" w:hAnsi="Segoe UI Semilight"/>
      <w:b/>
      <w:noProof/>
      <w:sz w:val="22"/>
      <w:szCs w:val="22"/>
    </w:rPr>
  </w:style>
  <w:style w:type="paragraph" w:customStyle="1" w:styleId="Signatories">
    <w:name w:val="Signatories"/>
    <w:basedOn w:val="Normal"/>
    <w:rsid w:val="00CF0B30"/>
    <w:pPr>
      <w:tabs>
        <w:tab w:val="left" w:pos="4320"/>
      </w:tabs>
    </w:pPr>
    <w:rPr>
      <w:rFonts w:ascii="Times New Roman" w:eastAsia="Times New Roman" w:hAnsi="Times New Roman" w:cs="Times New Roman"/>
      <w:sz w:val="24"/>
    </w:rPr>
  </w:style>
  <w:style w:type="character" w:customStyle="1" w:styleId="OL2TextChar">
    <w:name w:val="OL2_Text Char"/>
    <w:basedOn w:val="DefaultParagraphFont"/>
    <w:link w:val="OL2Text"/>
    <w:locked/>
    <w:rsid w:val="00CF0B30"/>
    <w:rPr>
      <w:rFonts w:ascii="Segoe UI Semilight" w:hAnsi="Segoe UI Semilight" w:cs="Segoe UI"/>
      <w:sz w:val="20"/>
      <w:szCs w:val="24"/>
    </w:rPr>
  </w:style>
  <w:style w:type="character" w:customStyle="1" w:styleId="OutlineChar">
    <w:name w:val="Outline Char"/>
    <w:basedOn w:val="DefaultParagraphFont"/>
    <w:link w:val="Outline"/>
    <w:locked/>
    <w:rsid w:val="00CF0B30"/>
    <w:rPr>
      <w:rFonts w:ascii="Arial Bold" w:hAnsi="Arial Bold" w:cs="Arial"/>
      <w:b/>
      <w:color w:val="58595B"/>
      <w:sz w:val="38"/>
      <w:szCs w:val="38"/>
    </w:rPr>
  </w:style>
  <w:style w:type="character" w:customStyle="1" w:styleId="OL2Char">
    <w:name w:val="OL2 Char"/>
    <w:basedOn w:val="DefaultParagraphFont"/>
    <w:link w:val="OL2"/>
    <w:uiPriority w:val="99"/>
    <w:locked/>
    <w:rsid w:val="00CF0B30"/>
    <w:rPr>
      <w:rFonts w:ascii="Segoe UI" w:hAnsi="Segoe UI" w:cs="Segoe UI"/>
      <w:b/>
      <w:color w:val="005A9E"/>
      <w:sz w:val="24"/>
      <w:szCs w:val="24"/>
    </w:rPr>
  </w:style>
  <w:style w:type="character" w:customStyle="1" w:styleId="TableTextChar">
    <w:name w:val="TableText Char"/>
    <w:basedOn w:val="DefaultParagraphFont"/>
    <w:link w:val="TableText"/>
    <w:locked/>
    <w:rsid w:val="0032274D"/>
    <w:rPr>
      <w:rFonts w:ascii="Segoe UI Semilight" w:eastAsia="Arial" w:hAnsi="Segoe UI Semilight" w:cs="Segoe UI"/>
      <w:sz w:val="20"/>
      <w:szCs w:val="20"/>
    </w:rPr>
  </w:style>
  <w:style w:type="paragraph" w:customStyle="1" w:styleId="Footnote">
    <w:name w:val="Footnote"/>
    <w:basedOn w:val="Normal"/>
    <w:link w:val="FootnoteChar"/>
    <w:rsid w:val="00CF0B30"/>
    <w:pPr>
      <w:autoSpaceDE w:val="0"/>
      <w:autoSpaceDN w:val="0"/>
      <w:adjustRightInd w:val="0"/>
    </w:pPr>
    <w:rPr>
      <w:rFonts w:ascii="Times" w:eastAsia="Times New Roman" w:hAnsi="Times" w:cs="Times"/>
      <w:sz w:val="16"/>
      <w:szCs w:val="16"/>
    </w:rPr>
  </w:style>
  <w:style w:type="character" w:customStyle="1" w:styleId="FootnoteChar">
    <w:name w:val="Footnote Char"/>
    <w:basedOn w:val="DefaultParagraphFont"/>
    <w:link w:val="Footnote"/>
    <w:locked/>
    <w:rsid w:val="00CF0B30"/>
    <w:rPr>
      <w:rFonts w:ascii="Times" w:eastAsia="Times New Roman" w:hAnsi="Times" w:cs="Times"/>
      <w:sz w:val="16"/>
      <w:szCs w:val="16"/>
    </w:rPr>
  </w:style>
  <w:style w:type="character" w:customStyle="1" w:styleId="OL5Char">
    <w:name w:val="OL5 Char"/>
    <w:basedOn w:val="DefaultParagraphFont"/>
    <w:link w:val="OL5"/>
    <w:locked/>
    <w:rsid w:val="00CF0B30"/>
    <w:rPr>
      <w:rFonts w:ascii="Segoe UI Semilight" w:hAnsi="Segoe UI Semilight" w:cs="Segoe UI Semilight"/>
      <w:sz w:val="20"/>
      <w:szCs w:val="24"/>
    </w:rPr>
  </w:style>
  <w:style w:type="character" w:customStyle="1" w:styleId="OL6Char">
    <w:name w:val="OL6 Char"/>
    <w:basedOn w:val="DefaultParagraphFont"/>
    <w:link w:val="OL6"/>
    <w:locked/>
    <w:rsid w:val="00CF0B30"/>
    <w:rPr>
      <w:rFonts w:ascii="Arial" w:hAnsi="Arial"/>
      <w:sz w:val="20"/>
      <w:szCs w:val="24"/>
    </w:rPr>
  </w:style>
  <w:style w:type="paragraph" w:customStyle="1" w:styleId="BodyText-fullwidth">
    <w:name w:val="Body Text - full width"/>
    <w:basedOn w:val="BodyText"/>
    <w:qFormat/>
    <w:rsid w:val="00CF0B30"/>
  </w:style>
  <w:style w:type="paragraph" w:customStyle="1" w:styleId="BL2BodyText">
    <w:name w:val="BL2 Body Text"/>
    <w:basedOn w:val="Normal"/>
    <w:qFormat/>
    <w:rsid w:val="00CF0B30"/>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CF0B30"/>
    <w:pPr>
      <w:numPr>
        <w:ilvl w:val="2"/>
      </w:numPr>
      <w:spacing w:before="120" w:after="120"/>
      <w:ind w:left="1440"/>
    </w:pPr>
    <w:rPr>
      <w:rFonts w:eastAsia="Times New Roman" w:cs="Times New Roman"/>
    </w:rPr>
  </w:style>
  <w:style w:type="paragraph" w:customStyle="1" w:styleId="BL4BodyText">
    <w:name w:val="BL4 Body Text"/>
    <w:basedOn w:val="BodyText"/>
    <w:rsid w:val="00CF0B30"/>
    <w:pPr>
      <w:spacing w:after="120"/>
      <w:ind w:left="1800"/>
    </w:pPr>
  </w:style>
  <w:style w:type="paragraph" w:customStyle="1" w:styleId="BL5BodyText">
    <w:name w:val="BL5 Body Text"/>
    <w:basedOn w:val="BodyText"/>
    <w:rsid w:val="00CF0B30"/>
    <w:pPr>
      <w:spacing w:after="120"/>
      <w:ind w:left="2160"/>
    </w:pPr>
  </w:style>
  <w:style w:type="paragraph" w:customStyle="1" w:styleId="BL6BodyText">
    <w:name w:val="BL6 Body Text"/>
    <w:basedOn w:val="BodyText"/>
    <w:rsid w:val="00CF0B30"/>
    <w:pPr>
      <w:spacing w:after="120"/>
      <w:ind w:left="2520"/>
    </w:pPr>
  </w:style>
  <w:style w:type="paragraph" w:customStyle="1" w:styleId="BL7BodyText">
    <w:name w:val="BL7 Body Text"/>
    <w:basedOn w:val="BodyText"/>
    <w:rsid w:val="00CF0B30"/>
    <w:pPr>
      <w:spacing w:after="120"/>
      <w:ind w:left="2880"/>
    </w:pPr>
  </w:style>
  <w:style w:type="paragraph" w:customStyle="1" w:styleId="BL8BodyText">
    <w:name w:val="BL8 Body Text"/>
    <w:basedOn w:val="BodyText"/>
    <w:rsid w:val="00CF0B30"/>
    <w:pPr>
      <w:spacing w:after="120"/>
      <w:ind w:left="3240"/>
    </w:pPr>
  </w:style>
  <w:style w:type="paragraph" w:customStyle="1" w:styleId="BL9BodyText">
    <w:name w:val="BL9 Body Text"/>
    <w:basedOn w:val="BodyText"/>
    <w:rsid w:val="00CF0B30"/>
    <w:pPr>
      <w:spacing w:after="120"/>
      <w:ind w:left="3600"/>
    </w:pPr>
  </w:style>
  <w:style w:type="paragraph" w:customStyle="1" w:styleId="BulletBodyText">
    <w:name w:val="Bullet Body Text"/>
    <w:basedOn w:val="BodyText"/>
    <w:qFormat/>
    <w:rsid w:val="00CF0B30"/>
    <w:pPr>
      <w:spacing w:after="120"/>
      <w:ind w:left="720"/>
    </w:pPr>
  </w:style>
  <w:style w:type="paragraph" w:customStyle="1" w:styleId="NL2BodyText">
    <w:name w:val="NL2 Body Text"/>
    <w:basedOn w:val="BodyText"/>
    <w:qFormat/>
    <w:rsid w:val="00CF0B30"/>
    <w:pPr>
      <w:ind w:left="1080"/>
    </w:pPr>
  </w:style>
  <w:style w:type="paragraph" w:customStyle="1" w:styleId="NL3BodyText">
    <w:name w:val="NL3 Body Text"/>
    <w:basedOn w:val="BodyText"/>
    <w:qFormat/>
    <w:rsid w:val="00CF0B30"/>
    <w:pPr>
      <w:ind w:left="1440"/>
    </w:pPr>
    <w:rPr>
      <w:b/>
    </w:rPr>
  </w:style>
  <w:style w:type="paragraph" w:customStyle="1" w:styleId="NL4BodyText">
    <w:name w:val="NL4 Body Text"/>
    <w:basedOn w:val="BodyText"/>
    <w:rsid w:val="00CF0B30"/>
    <w:pPr>
      <w:spacing w:after="120"/>
      <w:ind w:left="1800"/>
    </w:pPr>
  </w:style>
  <w:style w:type="paragraph" w:customStyle="1" w:styleId="NL5BodyText">
    <w:name w:val="NL5 Body Text"/>
    <w:basedOn w:val="BodyText"/>
    <w:rsid w:val="00CF0B30"/>
    <w:pPr>
      <w:spacing w:after="120"/>
      <w:ind w:left="2160"/>
    </w:pPr>
  </w:style>
  <w:style w:type="paragraph" w:customStyle="1" w:styleId="NL6BodyText">
    <w:name w:val="NL6 Body Text"/>
    <w:basedOn w:val="BodyText"/>
    <w:rsid w:val="00CF0B30"/>
    <w:pPr>
      <w:spacing w:after="120"/>
      <w:ind w:left="2520"/>
    </w:pPr>
  </w:style>
  <w:style w:type="paragraph" w:customStyle="1" w:styleId="NL7BodyText">
    <w:name w:val="NL7 Body Text"/>
    <w:basedOn w:val="BodyText"/>
    <w:rsid w:val="00CF0B30"/>
    <w:pPr>
      <w:spacing w:after="120"/>
      <w:ind w:left="2880"/>
    </w:pPr>
  </w:style>
  <w:style w:type="paragraph" w:customStyle="1" w:styleId="NL8BodyText">
    <w:name w:val="NL8 Body Text"/>
    <w:basedOn w:val="BodyText"/>
    <w:rsid w:val="00CF0B30"/>
    <w:pPr>
      <w:spacing w:after="120"/>
      <w:ind w:left="3240"/>
    </w:pPr>
  </w:style>
  <w:style w:type="paragraph" w:customStyle="1" w:styleId="NL9BodyText">
    <w:name w:val="NL9 Body Text"/>
    <w:basedOn w:val="BodyText"/>
    <w:rsid w:val="00CF0B30"/>
    <w:pPr>
      <w:spacing w:after="120"/>
      <w:ind w:left="3600"/>
    </w:pPr>
  </w:style>
  <w:style w:type="paragraph" w:customStyle="1" w:styleId="NumberBodyText">
    <w:name w:val="Number Body Text"/>
    <w:basedOn w:val="BodyText"/>
    <w:qFormat/>
    <w:rsid w:val="00CF0B30"/>
    <w:pPr>
      <w:ind w:left="720"/>
    </w:pPr>
  </w:style>
  <w:style w:type="paragraph" w:styleId="Quote">
    <w:name w:val="Quote"/>
    <w:basedOn w:val="Normal"/>
    <w:next w:val="Normal"/>
    <w:link w:val="QuoteChar"/>
    <w:uiPriority w:val="29"/>
    <w:qFormat/>
    <w:rsid w:val="00CF0B30"/>
    <w:pPr>
      <w:spacing w:after="120"/>
      <w:ind w:left="1440" w:right="1440"/>
    </w:pPr>
    <w:rPr>
      <w:i/>
    </w:rPr>
  </w:style>
  <w:style w:type="character" w:customStyle="1" w:styleId="QuoteChar">
    <w:name w:val="Quote Char"/>
    <w:basedOn w:val="DefaultParagraphFont"/>
    <w:link w:val="Quote"/>
    <w:uiPriority w:val="29"/>
    <w:rsid w:val="00CF0B30"/>
    <w:rPr>
      <w:rFonts w:ascii="Arial" w:hAnsi="Arial"/>
      <w:i/>
      <w:sz w:val="20"/>
      <w:szCs w:val="24"/>
    </w:rPr>
  </w:style>
  <w:style w:type="numbering" w:customStyle="1" w:styleId="NumberedList">
    <w:name w:val="Numbered List"/>
    <w:rsid w:val="00CF0B30"/>
    <w:pPr>
      <w:numPr>
        <w:numId w:val="17"/>
      </w:numPr>
    </w:pPr>
  </w:style>
  <w:style w:type="paragraph" w:styleId="ListNumber4">
    <w:name w:val="List Number 4"/>
    <w:basedOn w:val="Normal"/>
    <w:uiPriority w:val="99"/>
    <w:semiHidden/>
    <w:unhideWhenUsed/>
    <w:rsid w:val="00CF0B30"/>
    <w:pPr>
      <w:ind w:left="2880" w:hanging="360"/>
      <w:contextualSpacing/>
    </w:pPr>
    <w:rPr>
      <w:rFonts w:ascii="Times New Roman" w:hAnsi="Times New Roman"/>
      <w:sz w:val="24"/>
    </w:rPr>
  </w:style>
  <w:style w:type="paragraph" w:styleId="ListNumber5">
    <w:name w:val="List Number 5"/>
    <w:basedOn w:val="Normal"/>
    <w:uiPriority w:val="99"/>
    <w:semiHidden/>
    <w:unhideWhenUsed/>
    <w:rsid w:val="00CF0B30"/>
    <w:pPr>
      <w:ind w:left="3600" w:hanging="360"/>
      <w:contextualSpacing/>
    </w:pPr>
    <w:rPr>
      <w:rFonts w:ascii="Times New Roman" w:hAnsi="Times New Roman"/>
      <w:sz w:val="24"/>
    </w:rPr>
  </w:style>
  <w:style w:type="character" w:customStyle="1" w:styleId="normaltextrun">
    <w:name w:val="normaltextrun"/>
    <w:basedOn w:val="DefaultParagraphFont"/>
    <w:rsid w:val="00CF0B30"/>
  </w:style>
  <w:style w:type="table" w:customStyle="1" w:styleId="TableGrid2">
    <w:name w:val="Table Grid2"/>
    <w:basedOn w:val="TableNormal"/>
    <w:next w:val="TableGrid"/>
    <w:uiPriority w:val="59"/>
    <w:rsid w:val="00CF0B30"/>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ASITable">
    <w:name w:val="UASI Table"/>
    <w:basedOn w:val="TableNormal"/>
    <w:uiPriority w:val="99"/>
    <w:rsid w:val="00CF0B30"/>
    <w:pPr>
      <w:spacing w:before="40" w:after="40" w:line="240" w:lineRule="auto"/>
    </w:pPr>
    <w:rPr>
      <w:rFonts w:ascii="Arial" w:hAnsi="Arial"/>
      <w:sz w:val="20"/>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shd w:val="clear" w:color="auto" w:fill="042F6E"/>
      </w:tcPr>
    </w:tblStylePr>
    <w:tblStylePr w:type="firstCol">
      <w:pPr>
        <w:jc w:val="left"/>
      </w:pPr>
      <w:tblPr/>
      <w:tcPr>
        <w:vAlign w:val="top"/>
      </w:tcPr>
    </w:tblStylePr>
    <w:tblStylePr w:type="band2Horz">
      <w:tblPr/>
      <w:tcPr>
        <w:shd w:val="clear" w:color="auto" w:fill="D8DBEA"/>
      </w:tcPr>
    </w:tblStylePr>
  </w:style>
  <w:style w:type="character" w:styleId="SubtleEmphasis">
    <w:name w:val="Subtle Emphasis"/>
    <w:basedOn w:val="DefaultParagraphFont"/>
    <w:uiPriority w:val="19"/>
    <w:qFormat/>
    <w:rsid w:val="008D5214"/>
    <w:rPr>
      <w:i/>
      <w:iCs/>
      <w:color w:val="404040" w:themeColor="text1" w:themeTint="BF"/>
    </w:rPr>
  </w:style>
  <w:style w:type="character" w:customStyle="1" w:styleId="eiklell0">
    <w:name w:val="eiklell0"/>
    <w:semiHidden/>
    <w:rsid w:val="0050394B"/>
    <w:rPr>
      <w:rFonts w:ascii="Arial" w:hAnsi="Arial" w:cs="Arial"/>
      <w:color w:val="auto"/>
      <w:sz w:val="20"/>
      <w:szCs w:val="20"/>
    </w:rPr>
  </w:style>
  <w:style w:type="paragraph" w:customStyle="1" w:styleId="BlockQuotation">
    <w:name w:val="Block Quotation"/>
    <w:basedOn w:val="BodyText"/>
    <w:rsid w:val="0050394B"/>
    <w:pPr>
      <w:keepLines/>
      <w:pBdr>
        <w:top w:val="single" w:sz="6" w:space="12" w:color="FFFFFF"/>
        <w:left w:val="single" w:sz="6" w:space="12" w:color="FFFFFF"/>
        <w:bottom w:val="single" w:sz="6" w:space="12" w:color="FFFFFF"/>
        <w:right w:val="single" w:sz="6" w:space="12" w:color="FFFFFF"/>
      </w:pBdr>
      <w:shd w:val="pct5" w:color="auto" w:fill="auto"/>
      <w:spacing w:before="0" w:after="240" w:line="200" w:lineRule="atLeast"/>
      <w:ind w:left="240" w:right="240"/>
    </w:pPr>
    <w:rPr>
      <w:rFonts w:ascii="Garamond" w:eastAsia="Times New Roman" w:hAnsi="Garamond" w:cs="Times New Roman"/>
      <w:i/>
      <w:spacing w:val="-5"/>
      <w:sz w:val="26"/>
      <w:szCs w:val="20"/>
    </w:rPr>
  </w:style>
  <w:style w:type="paragraph" w:styleId="EndnoteText">
    <w:name w:val="endnote text"/>
    <w:basedOn w:val="Normal"/>
    <w:link w:val="EndnoteTextChar"/>
    <w:uiPriority w:val="99"/>
    <w:semiHidden/>
    <w:unhideWhenUsed/>
    <w:rsid w:val="00994883"/>
    <w:rPr>
      <w:szCs w:val="20"/>
    </w:rPr>
  </w:style>
  <w:style w:type="table" w:customStyle="1" w:styleId="TableGrid3">
    <w:name w:val="Table Grid3"/>
    <w:basedOn w:val="TableNormal"/>
    <w:next w:val="TableGrid"/>
    <w:uiPriority w:val="59"/>
    <w:rsid w:val="005039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0394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394B"/>
    <w:rPr>
      <w:color w:val="808080"/>
    </w:rPr>
  </w:style>
  <w:style w:type="paragraph" w:styleId="NoSpacing">
    <w:name w:val="No Spacing"/>
    <w:basedOn w:val="Normal"/>
    <w:link w:val="NoSpacingChar"/>
    <w:uiPriority w:val="1"/>
    <w:qFormat/>
    <w:rsid w:val="0050394B"/>
    <w:rPr>
      <w:rFonts w:asciiTheme="majorHAnsi" w:eastAsiaTheme="majorEastAsia" w:hAnsiTheme="majorHAnsi" w:cstheme="majorBidi"/>
      <w:sz w:val="22"/>
      <w:szCs w:val="22"/>
    </w:rPr>
  </w:style>
  <w:style w:type="paragraph" w:styleId="IntenseQuote">
    <w:name w:val="Intense Quote"/>
    <w:basedOn w:val="Normal"/>
    <w:next w:val="Normal"/>
    <w:link w:val="IntenseQuoteChar"/>
    <w:uiPriority w:val="30"/>
    <w:qFormat/>
    <w:rsid w:val="0050394B"/>
    <w:pPr>
      <w:pBdr>
        <w:top w:val="dotted" w:sz="2" w:space="10" w:color="833C0B" w:themeColor="accent2" w:themeShade="80"/>
        <w:bottom w:val="dotted" w:sz="2" w:space="4" w:color="833C0B" w:themeColor="accent2" w:themeShade="80"/>
      </w:pBdr>
      <w:spacing w:before="160" w:after="200" w:line="300" w:lineRule="auto"/>
      <w:ind w:left="1440" w:right="1440"/>
    </w:pPr>
    <w:rPr>
      <w:rFonts w:asciiTheme="majorHAnsi" w:eastAsiaTheme="majorEastAsia" w:hAnsiTheme="majorHAnsi" w:cstheme="majorBidi"/>
      <w:caps/>
      <w:color w:val="823B0B" w:themeColor="accent2" w:themeShade="7F"/>
      <w:spacing w:val="5"/>
      <w:szCs w:val="20"/>
    </w:rPr>
  </w:style>
  <w:style w:type="character" w:customStyle="1" w:styleId="IntenseQuoteChar">
    <w:name w:val="Intense Quote Char"/>
    <w:basedOn w:val="DefaultParagraphFont"/>
    <w:link w:val="IntenseQuote"/>
    <w:uiPriority w:val="30"/>
    <w:rsid w:val="0050394B"/>
    <w:rPr>
      <w:rFonts w:asciiTheme="majorHAnsi" w:eastAsiaTheme="majorEastAsia" w:hAnsiTheme="majorHAnsi" w:cstheme="majorBidi"/>
      <w:caps/>
      <w:color w:val="823B0B" w:themeColor="accent2" w:themeShade="7F"/>
      <w:spacing w:val="5"/>
      <w:sz w:val="20"/>
      <w:szCs w:val="20"/>
    </w:rPr>
  </w:style>
  <w:style w:type="character" w:styleId="IntenseEmphasis">
    <w:name w:val="Intense Emphasis"/>
    <w:uiPriority w:val="21"/>
    <w:qFormat/>
    <w:rsid w:val="0050394B"/>
    <w:rPr>
      <w:i/>
      <w:iCs/>
      <w:caps/>
      <w:spacing w:val="10"/>
      <w:sz w:val="20"/>
      <w:szCs w:val="20"/>
    </w:rPr>
  </w:style>
  <w:style w:type="character" w:styleId="SubtleReference">
    <w:name w:val="Subtle Reference"/>
    <w:basedOn w:val="DefaultParagraphFont"/>
    <w:uiPriority w:val="31"/>
    <w:qFormat/>
    <w:rsid w:val="0050394B"/>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50394B"/>
    <w:rPr>
      <w:rFonts w:asciiTheme="minorHAnsi" w:eastAsiaTheme="minorEastAsia" w:hAnsiTheme="minorHAnsi" w:cstheme="minorBidi"/>
      <w:b/>
      <w:bCs/>
      <w:i/>
      <w:iCs/>
      <w:color w:val="823B0B" w:themeColor="accent2" w:themeShade="7F"/>
    </w:rPr>
  </w:style>
  <w:style w:type="character" w:customStyle="1" w:styleId="NoSpacingChar">
    <w:name w:val="No Spacing Char"/>
    <w:basedOn w:val="DefaultParagraphFont"/>
    <w:link w:val="NoSpacing"/>
    <w:uiPriority w:val="1"/>
    <w:rsid w:val="0050394B"/>
    <w:rPr>
      <w:rFonts w:asciiTheme="majorHAnsi" w:eastAsiaTheme="majorEastAsia" w:hAnsiTheme="majorHAnsi" w:cstheme="majorBidi"/>
    </w:rPr>
  </w:style>
  <w:style w:type="paragraph" w:customStyle="1" w:styleId="FakeHeading4">
    <w:name w:val="Fake Heading 4"/>
    <w:basedOn w:val="FakeHeading3"/>
    <w:rsid w:val="00274262"/>
    <w:rPr>
      <w:rFonts w:eastAsia="Calibri"/>
      <w:i/>
      <w:color w:val="005A9E"/>
      <w:sz w:val="22"/>
    </w:rPr>
  </w:style>
  <w:style w:type="character" w:customStyle="1" w:styleId="EndnoteTextChar">
    <w:name w:val="Endnote Text Char"/>
    <w:basedOn w:val="DefaultParagraphFont"/>
    <w:link w:val="EndnoteText"/>
    <w:uiPriority w:val="99"/>
    <w:semiHidden/>
    <w:rsid w:val="00994883"/>
    <w:rPr>
      <w:rFonts w:ascii="Arial" w:hAnsi="Arial"/>
      <w:sz w:val="20"/>
      <w:szCs w:val="20"/>
    </w:rPr>
  </w:style>
  <w:style w:type="character" w:styleId="EndnoteReference">
    <w:name w:val="endnote reference"/>
    <w:basedOn w:val="DefaultParagraphFont"/>
    <w:uiPriority w:val="99"/>
    <w:semiHidden/>
    <w:unhideWhenUsed/>
    <w:rsid w:val="009948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918613">
      <w:bodyDiv w:val="1"/>
      <w:marLeft w:val="0"/>
      <w:marRight w:val="0"/>
      <w:marTop w:val="0"/>
      <w:marBottom w:val="0"/>
      <w:divBdr>
        <w:top w:val="none" w:sz="0" w:space="0" w:color="auto"/>
        <w:left w:val="none" w:sz="0" w:space="0" w:color="auto"/>
        <w:bottom w:val="none" w:sz="0" w:space="0" w:color="auto"/>
        <w:right w:val="none" w:sz="0" w:space="0" w:color="auto"/>
      </w:divBdr>
    </w:div>
    <w:div w:id="1286543155">
      <w:bodyDiv w:val="1"/>
      <w:marLeft w:val="0"/>
      <w:marRight w:val="0"/>
      <w:marTop w:val="0"/>
      <w:marBottom w:val="0"/>
      <w:divBdr>
        <w:top w:val="none" w:sz="0" w:space="0" w:color="auto"/>
        <w:left w:val="none" w:sz="0" w:space="0" w:color="auto"/>
        <w:bottom w:val="none" w:sz="0" w:space="0" w:color="auto"/>
        <w:right w:val="none" w:sz="0" w:space="0" w:color="auto"/>
      </w:divBdr>
    </w:div>
    <w:div w:id="145748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header" Target="header8.xml"/><Relationship Id="rId39" Type="http://schemas.openxmlformats.org/officeDocument/2006/relationships/footer" Target="footer9.xml"/><Relationship Id="rId21" Type="http://schemas.openxmlformats.org/officeDocument/2006/relationships/image" Target="media/image4.png"/><Relationship Id="rId34" Type="http://schemas.openxmlformats.org/officeDocument/2006/relationships/header" Target="header13.xml"/><Relationship Id="rId42" Type="http://schemas.openxmlformats.org/officeDocument/2006/relationships/hyperlink" Target="file:///C:/Users/KCanady/AppData/Local/Microsoft/Windows/INetCache/Content.Outlook/EJIAPZ1O/www.google.com/crisisresponse" TargetMode="External"/><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hyperlink" Target="https://www.facebook.com/about/safetycheck"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footer" Target="footer7.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6.xml"/><Relationship Id="rId44" Type="http://schemas.openxmlformats.org/officeDocument/2006/relationships/hyperlink" Target="file:///C:/Users/KCanady/AppData/Local/Microsoft/Windows/INetCache/Content.Outlook/EJIAPZ1O/www.pleasenotifym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oter" Target="footer4.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yperlink" Target="https://safeandwell.communityos.org" TargetMode="External"/><Relationship Id="rId48" Type="http://schemas.openxmlformats.org/officeDocument/2006/relationships/header" Target="header1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8.xml"/><Relationship Id="rId46" Type="http://schemas.openxmlformats.org/officeDocument/2006/relationships/hyperlink" Target="file:///C:/Users/KCanady/AppData/Local/Microsoft/Windows/INetCache/Content.Outlook/EJIAPZ1O/www.ims-dm.com/cgi/ddnc" TargetMode="External"/><Relationship Id="rId20"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next%20of%20k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48E2397E05D048B3BA956F8F492B60" ma:contentTypeVersion="11" ma:contentTypeDescription="Create a new document." ma:contentTypeScope="" ma:versionID="3ad51a5e5379bb5652fe1493d63afdb9">
  <xsd:schema xmlns:xsd="http://www.w3.org/2001/XMLSchema" xmlns:xs="http://www.w3.org/2001/XMLSchema" xmlns:p="http://schemas.microsoft.com/office/2006/metadata/properties" xmlns:ns2="21e8fde9-d587-4f48-ad31-edead594ca85" xmlns:ns3="d5f1f0e0-b601-4749-a7f4-5b51c571fdc3" targetNamespace="http://schemas.microsoft.com/office/2006/metadata/properties" ma:root="true" ma:fieldsID="20a69aa550767e353dd48a418c3d9bf3" ns2:_="" ns3:_="">
    <xsd:import namespace="21e8fde9-d587-4f48-ad31-edead594ca85"/>
    <xsd:import namespace="d5f1f0e0-b601-4749-a7f4-5b51c571f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fde9-d587-4f48-ad31-edead594c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091450-dd9d-4e8d-a95a-f4f436347e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1f0e0-b601-4749-a7f4-5b51c571fd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86c86a-f72d-41c3-b480-6937980cc91e}" ma:internalName="TaxCatchAll" ma:showField="CatchAllData" ma:web="d5f1f0e0-b601-4749-a7f4-5b51c571f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e8fde9-d587-4f48-ad31-edead594ca85">
      <Terms xmlns="http://schemas.microsoft.com/office/infopath/2007/PartnerControls"/>
    </lcf76f155ced4ddcb4097134ff3c332f>
    <TaxCatchAll xmlns="d5f1f0e0-b601-4749-a7f4-5b51c571fdc3" xsi:nil="true"/>
  </documentManagement>
</p:properties>
</file>

<file path=customXml/itemProps1.xml><?xml version="1.0" encoding="utf-8"?>
<ds:datastoreItem xmlns:ds="http://schemas.openxmlformats.org/officeDocument/2006/customXml" ds:itemID="{E92CDAC1-534C-42A1-9A25-93C15F2CD9CC}">
  <ds:schemaRefs>
    <ds:schemaRef ds:uri="http://schemas.openxmlformats.org/officeDocument/2006/bibliography"/>
  </ds:schemaRefs>
</ds:datastoreItem>
</file>

<file path=customXml/itemProps2.xml><?xml version="1.0" encoding="utf-8"?>
<ds:datastoreItem xmlns:ds="http://schemas.openxmlformats.org/officeDocument/2006/customXml" ds:itemID="{67ED81A1-BCF9-460E-BF3D-C275F4BC94AE}">
  <ds:schemaRefs>
    <ds:schemaRef ds:uri="http://schemas.microsoft.com/sharepoint/v3/contenttype/forms"/>
  </ds:schemaRefs>
</ds:datastoreItem>
</file>

<file path=customXml/itemProps3.xml><?xml version="1.0" encoding="utf-8"?>
<ds:datastoreItem xmlns:ds="http://schemas.openxmlformats.org/officeDocument/2006/customXml" ds:itemID="{CDD641E8-826F-45B1-AC0A-2C9C056C5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fde9-d587-4f48-ad31-edead594ca85"/>
    <ds:schemaRef ds:uri="d5f1f0e0-b601-4749-a7f4-5b51c571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ECE77-8793-4AD6-AF28-E61ADA907D5F}">
  <ds:schemaRefs>
    <ds:schemaRef ds:uri="http://purl.org/dc/terms/"/>
    <ds:schemaRef ds:uri="http://www.w3.org/XML/1998/namespace"/>
    <ds:schemaRef ds:uri="21e8fde9-d587-4f48-ad31-edead594ca85"/>
    <ds:schemaRef ds:uri="http://purl.org/dc/dcmitype/"/>
    <ds:schemaRef ds:uri="http://schemas.microsoft.com/office/2006/metadata/properties"/>
    <ds:schemaRef ds:uri="d5f1f0e0-b601-4749-a7f4-5b51c571fdc3"/>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122</Pages>
  <Words>29665</Words>
  <Characters>169096</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NCTCOG Family Assistance Center Plan Appendicx C - FAC Toolkit</vt:lpstr>
    </vt:vector>
  </TitlesOfParts>
  <Company/>
  <LinksUpToDate>false</LinksUpToDate>
  <CharactersWithSpaces>198365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NCTCOG Family Assistance Center Plan Appendicx C - FAC Toolkit</dc:title>
  <dc:subject/>
  <dc:creator>Canady, Katie</dc:creator>
  <cp:keywords/>
  <dc:description/>
  <cp:lastModifiedBy>Canady, Katie</cp:lastModifiedBy>
  <cp:revision>197</cp:revision>
  <dcterms:created xsi:type="dcterms:W3CDTF">2022-07-31T17:48:00Z</dcterms:created>
  <dcterms:modified xsi:type="dcterms:W3CDTF">2022-08-17T20:23:00Z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0x0101005348E2397E05D048B3BA956F8F492B60</vt:lpwstr>
  </property>
  <property fmtid="{D5CDD505-2E9C-101B-9397-08002B2CF9AE}" pid="3" name="MediaServiceImageTags">
    <vt:lpwstr/>
  </property>
</Properties>
</file>